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E" w:rsidRDefault="00E4634E" w:rsidP="00E463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90575" cy="866775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34E" w:rsidRDefault="00E4634E" w:rsidP="00E46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E4634E" w:rsidRDefault="00E4634E" w:rsidP="00E46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“КАРДЫМОВСКИЙ  РАЙОН” СМОЛЕНСКОЙ ОБЛАСТИ </w:t>
      </w:r>
    </w:p>
    <w:p w:rsidR="00E4634E" w:rsidRDefault="00E4634E" w:rsidP="00E4634E">
      <w:pPr>
        <w:shd w:val="clear" w:color="auto" w:fill="FFFFFF"/>
        <w:spacing w:line="240" w:lineRule="auto"/>
        <w:ind w:left="1555" w:right="1382" w:firstLine="111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34E" w:rsidRDefault="00E4634E" w:rsidP="00E4634E">
      <w:pPr>
        <w:shd w:val="clear" w:color="auto" w:fill="FFFFFF"/>
        <w:spacing w:line="288" w:lineRule="exact"/>
        <w:ind w:left="1555" w:right="1382" w:firstLine="111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УТВЕРЖДАЮ: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679"/>
      </w:tblGrid>
      <w:tr w:rsidR="00E4634E" w:rsidTr="00E4634E">
        <w:tc>
          <w:tcPr>
            <w:tcW w:w="5210" w:type="dxa"/>
          </w:tcPr>
          <w:p w:rsidR="00E4634E" w:rsidRDefault="00E4634E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E4634E" w:rsidRDefault="00E4634E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Глава Администрации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4634E" w:rsidRDefault="00E4634E">
            <w:pPr>
              <w:shd w:val="clear" w:color="auto" w:fill="FFFFFF"/>
              <w:spacing w:line="288" w:lineRule="exact"/>
              <w:ind w:right="3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образования  «Кардымовский район» </w:t>
            </w:r>
          </w:p>
          <w:p w:rsidR="00E4634E" w:rsidRDefault="00E4634E">
            <w:pPr>
              <w:spacing w:line="288" w:lineRule="exact"/>
              <w:ind w:right="13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Смоленской области</w:t>
            </w:r>
          </w:p>
        </w:tc>
        <w:tc>
          <w:tcPr>
            <w:tcW w:w="4679" w:type="dxa"/>
          </w:tcPr>
          <w:p w:rsidR="00E4634E" w:rsidRDefault="00E4634E">
            <w:pPr>
              <w:spacing w:line="288" w:lineRule="exact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E4634E" w:rsidRDefault="00E4634E">
            <w:pPr>
              <w:spacing w:line="288" w:lineRule="exact"/>
              <w:ind w:right="3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О.В.Иванов</w:t>
            </w:r>
          </w:p>
        </w:tc>
      </w:tr>
    </w:tbl>
    <w:p w:rsidR="00E4634E" w:rsidRDefault="00E4634E" w:rsidP="00E4634E">
      <w:pPr>
        <w:shd w:val="clear" w:color="auto" w:fill="FFFFFF"/>
        <w:spacing w:after="0" w:line="288" w:lineRule="exact"/>
        <w:ind w:right="-3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</w:p>
    <w:p w:rsidR="00E4634E" w:rsidRDefault="00E4634E" w:rsidP="00E4634E">
      <w:pPr>
        <w:shd w:val="clear" w:color="auto" w:fill="FFFFFF"/>
        <w:spacing w:line="288" w:lineRule="exact"/>
        <w:ind w:left="1555" w:right="-32" w:firstLine="111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</w:rPr>
        <w:t>М.П.</w:t>
      </w:r>
    </w:p>
    <w:p w:rsidR="00E4634E" w:rsidRDefault="00E4634E" w:rsidP="00E46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№ 8</w:t>
      </w:r>
    </w:p>
    <w:p w:rsidR="00E4634E" w:rsidRDefault="00E4634E" w:rsidP="00E463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организации и проведению торгов по продаже незастроенного земельного участка, находящегося в государственной собственности, расположенного на территории  муниципального образования  «Кардымовский район» Смоленской области (далее – Комиссия). </w:t>
      </w:r>
    </w:p>
    <w:p w:rsidR="00E4634E" w:rsidRDefault="00E4634E" w:rsidP="00E463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Кардымово </w:t>
      </w:r>
    </w:p>
    <w:p w:rsidR="00E4634E" w:rsidRDefault="00E4634E" w:rsidP="00E4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2013 года</w:t>
      </w:r>
    </w:p>
    <w:p w:rsidR="00E4634E" w:rsidRDefault="00E4634E" w:rsidP="00E4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34E" w:rsidRDefault="00E4634E" w:rsidP="00E4634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Заседание комиссии созвано с завершением приема заявок на участие в аукционе по продаже, находящегося в государственной собственности незастроенного земельного участка с кадастровым номером 67:10: 0010101: 156, расположенного по адресу: Смоленская область,  п. Кардымово, ул. Ленина,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прилегающий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 участку с кадастровым номером 67:10: 0010101: 131, - площадью 45,0 кв.м. Целевое использование  - размещение индивидуального гаража. Категория земель – земли населенных пунктов. Начальная цена земельного участка – 8 900,00 рублей.</w:t>
      </w:r>
    </w:p>
    <w:p w:rsidR="00E4634E" w:rsidRDefault="00E4634E" w:rsidP="00E4634E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членов комиссии:</w:t>
      </w:r>
    </w:p>
    <w:p w:rsidR="00E4634E" w:rsidRDefault="00E4634E" w:rsidP="00E4634E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регистрации присутствуют: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4634E" w:rsidTr="00E4634E">
        <w:tc>
          <w:tcPr>
            <w:tcW w:w="5210" w:type="dxa"/>
            <w:hideMark/>
          </w:tcPr>
          <w:p w:rsidR="00E4634E" w:rsidRDefault="00E4634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5211" w:type="dxa"/>
            <w:hideMark/>
          </w:tcPr>
          <w:p w:rsidR="00E4634E" w:rsidRDefault="00E4634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Ануфриев Сергей Васильевич</w:t>
            </w:r>
          </w:p>
        </w:tc>
      </w:tr>
      <w:tr w:rsidR="00E4634E" w:rsidTr="00E4634E">
        <w:tc>
          <w:tcPr>
            <w:tcW w:w="5210" w:type="dxa"/>
            <w:hideMark/>
          </w:tcPr>
          <w:p w:rsidR="00E4634E" w:rsidRDefault="00E4634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председателя комиссии:</w:t>
            </w:r>
          </w:p>
        </w:tc>
        <w:tc>
          <w:tcPr>
            <w:tcW w:w="5211" w:type="dxa"/>
            <w:hideMark/>
          </w:tcPr>
          <w:p w:rsidR="00E4634E" w:rsidRDefault="00E4634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Языкова Анжела Викторовна</w:t>
            </w:r>
          </w:p>
        </w:tc>
      </w:tr>
      <w:tr w:rsidR="00E4634E" w:rsidTr="00E4634E">
        <w:tc>
          <w:tcPr>
            <w:tcW w:w="5210" w:type="dxa"/>
            <w:hideMark/>
          </w:tcPr>
          <w:p w:rsidR="00E4634E" w:rsidRDefault="00E4634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комиссии:</w:t>
            </w:r>
          </w:p>
        </w:tc>
        <w:tc>
          <w:tcPr>
            <w:tcW w:w="5211" w:type="dxa"/>
            <w:hideMark/>
          </w:tcPr>
          <w:p w:rsidR="00E4634E" w:rsidRDefault="00E4634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Сидоренкова Оксана Валерьевна</w:t>
            </w:r>
          </w:p>
        </w:tc>
      </w:tr>
      <w:tr w:rsidR="00E4634E" w:rsidTr="00E4634E">
        <w:tc>
          <w:tcPr>
            <w:tcW w:w="5210" w:type="dxa"/>
            <w:hideMark/>
          </w:tcPr>
          <w:p w:rsidR="00E4634E" w:rsidRDefault="00E4634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                       </w:t>
            </w:r>
          </w:p>
        </w:tc>
        <w:tc>
          <w:tcPr>
            <w:tcW w:w="5211" w:type="dxa"/>
            <w:hideMark/>
          </w:tcPr>
          <w:p w:rsidR="00E4634E" w:rsidRDefault="00E463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Амельченко Надежда Тихоновна</w:t>
            </w:r>
          </w:p>
          <w:p w:rsidR="00E4634E" w:rsidRDefault="00E463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Сычёва Валентина Владимировна</w:t>
            </w:r>
          </w:p>
          <w:p w:rsidR="00E4634E" w:rsidRDefault="00E463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Евгений Николаевич                                                    Толмачева Татьяна Петровна</w:t>
            </w:r>
          </w:p>
          <w:p w:rsidR="00E4634E" w:rsidRDefault="00E463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Плешков Вадим Владимирович                                                   </w:t>
            </w:r>
          </w:p>
        </w:tc>
      </w:tr>
    </w:tbl>
    <w:p w:rsidR="00E4634E" w:rsidRDefault="00E4634E" w:rsidP="00E4634E">
      <w:pPr>
        <w:tabs>
          <w:tab w:val="left" w:pos="709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Учитывая, что все члены Комиссии присутствуют, заседание Комиссии становится правомочным.</w:t>
      </w:r>
    </w:p>
    <w:p w:rsidR="00E4634E" w:rsidRDefault="00E4634E" w:rsidP="00E4634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Ставится на голосование </w:t>
      </w:r>
      <w:r>
        <w:rPr>
          <w:rFonts w:ascii="Times New Roman" w:hAnsi="Times New Roman" w:cs="Times New Roman"/>
          <w:sz w:val="28"/>
          <w:szCs w:val="28"/>
          <w:u w:val="single"/>
        </w:rPr>
        <w:t>повестка дня заседания:</w:t>
      </w:r>
    </w:p>
    <w:p w:rsidR="00E4634E" w:rsidRDefault="00E4634E" w:rsidP="00E4634E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Рассмотрение поступивших заявок на участие в аукционе.</w:t>
      </w:r>
    </w:p>
    <w:p w:rsidR="00E4634E" w:rsidRDefault="00E4634E" w:rsidP="00E4634E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E4634E" w:rsidRDefault="00E4634E" w:rsidP="00E4634E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повестки дня выступила заместитель председателя  Комиссии А.В.  Языкова, объявив, что информационное сообщение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по продаже данного земельного участка было опубликовано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газете  «Знамя труда» №41 от 17.05.2013. За установленный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публикации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извещения в печати по 15 июня 2013 года в  Администрацию муниципального образования «Кардымовский район» Смоленской области на участие в аукционе поступила заявка от </w:t>
      </w:r>
      <w:r w:rsidR="00C92714">
        <w:rPr>
          <w:rFonts w:ascii="Times New Roman" w:hAnsi="Times New Roman" w:cs="Times New Roman"/>
          <w:sz w:val="28"/>
          <w:szCs w:val="28"/>
        </w:rPr>
        <w:t xml:space="preserve">Колесовой Риммы </w:t>
      </w:r>
      <w:proofErr w:type="spellStart"/>
      <w:r w:rsidR="00C92714">
        <w:rPr>
          <w:rFonts w:ascii="Times New Roman" w:hAnsi="Times New Roman" w:cs="Times New Roman"/>
          <w:sz w:val="28"/>
          <w:szCs w:val="28"/>
        </w:rPr>
        <w:t>Магфурьяновны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Председатель Комиссии С.В. Ануфриев предложил заключить договор купли-продажи с </w:t>
      </w:r>
      <w:r w:rsidR="00C92714">
        <w:rPr>
          <w:rFonts w:ascii="Times New Roman" w:hAnsi="Times New Roman" w:cs="Times New Roman"/>
          <w:sz w:val="28"/>
          <w:szCs w:val="28"/>
        </w:rPr>
        <w:t xml:space="preserve">Колесовой Риммой </w:t>
      </w:r>
      <w:proofErr w:type="spellStart"/>
      <w:r w:rsidR="00C92714">
        <w:rPr>
          <w:rFonts w:ascii="Times New Roman" w:hAnsi="Times New Roman" w:cs="Times New Roman"/>
          <w:sz w:val="28"/>
          <w:szCs w:val="28"/>
        </w:rPr>
        <w:t>Магфурьяновной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с единственным претендентом на земельный участок с кадастровым номером 67:10: 001010</w:t>
      </w:r>
      <w:r w:rsidR="00C927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2714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Смоленская область, п. Кардымово, ул. Ленина, </w:t>
      </w:r>
      <w:proofErr w:type="gramStart"/>
      <w:r w:rsidR="00C92714">
        <w:rPr>
          <w:rFonts w:ascii="Times New Roman" w:hAnsi="Times New Roman" w:cs="Times New Roman"/>
          <w:sz w:val="28"/>
          <w:szCs w:val="28"/>
        </w:rPr>
        <w:t>прилегающий</w:t>
      </w:r>
      <w:proofErr w:type="gramEnd"/>
      <w:r w:rsidR="00C9271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271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67:10: 001010</w:t>
      </w:r>
      <w:r w:rsidR="00C927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1</w:t>
      </w:r>
      <w:r w:rsidR="00C927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1, - площадью </w:t>
      </w:r>
      <w:r w:rsidR="00C927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5,0 кв.м.</w:t>
      </w:r>
    </w:p>
    <w:p w:rsidR="00E4634E" w:rsidRDefault="00E4634E" w:rsidP="00E4634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E4634E" w:rsidRDefault="00E4634E" w:rsidP="00E4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Считать возможным, заключить договор купли-продажи с </w:t>
      </w:r>
      <w:r w:rsidR="00C92714">
        <w:rPr>
          <w:rFonts w:ascii="Times New Roman" w:hAnsi="Times New Roman" w:cs="Times New Roman"/>
          <w:sz w:val="28"/>
          <w:szCs w:val="28"/>
        </w:rPr>
        <w:t xml:space="preserve">Колесовой Риммой </w:t>
      </w:r>
      <w:proofErr w:type="spellStart"/>
      <w:r w:rsidR="00C92714">
        <w:rPr>
          <w:rFonts w:ascii="Times New Roman" w:hAnsi="Times New Roman" w:cs="Times New Roman"/>
          <w:sz w:val="28"/>
          <w:szCs w:val="28"/>
        </w:rPr>
        <w:t>Магфурьяновной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единственным претендентом на приобретение земельного участка с кадастровым номером 67:10: 001010</w:t>
      </w:r>
      <w:r w:rsidR="00C927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2714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Смоленская область,  п. Кардымово, ул. Ленина, </w:t>
      </w:r>
      <w:proofErr w:type="gramStart"/>
      <w:r w:rsidR="00C92714">
        <w:rPr>
          <w:rFonts w:ascii="Times New Roman" w:hAnsi="Times New Roman" w:cs="Times New Roman"/>
          <w:sz w:val="28"/>
          <w:szCs w:val="28"/>
        </w:rPr>
        <w:t>прилегающий</w:t>
      </w:r>
      <w:proofErr w:type="gramEnd"/>
      <w:r w:rsidR="00C92714">
        <w:rPr>
          <w:rFonts w:ascii="Times New Roman" w:hAnsi="Times New Roman" w:cs="Times New Roman"/>
          <w:sz w:val="28"/>
          <w:szCs w:val="28"/>
        </w:rPr>
        <w:t xml:space="preserve"> к  участку с кадастровым номером 67:10: 0010101: 131</w:t>
      </w:r>
      <w:r>
        <w:rPr>
          <w:rFonts w:ascii="Times New Roman" w:hAnsi="Times New Roman" w:cs="Times New Roman"/>
          <w:sz w:val="28"/>
          <w:szCs w:val="28"/>
        </w:rPr>
        <w:t xml:space="preserve">, - площадью </w:t>
      </w:r>
      <w:r w:rsidR="00C927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5,0 кв.м. Целевое использование  - </w:t>
      </w:r>
      <w:r w:rsidR="001F5266">
        <w:rPr>
          <w:rFonts w:ascii="Times New Roman" w:hAnsi="Times New Roman" w:cs="Times New Roman"/>
          <w:sz w:val="28"/>
          <w:szCs w:val="28"/>
        </w:rPr>
        <w:t>р</w:t>
      </w:r>
      <w:r w:rsidR="00C92714">
        <w:rPr>
          <w:rFonts w:ascii="Times New Roman" w:hAnsi="Times New Roman" w:cs="Times New Roman"/>
          <w:sz w:val="28"/>
          <w:szCs w:val="28"/>
        </w:rPr>
        <w:t>азмещение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гаража. Категория земель – земли населенных пунктов. Продажная цена земельного участка – </w:t>
      </w:r>
      <w:r w:rsidR="00C927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7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00,00 рублей.</w:t>
      </w:r>
    </w:p>
    <w:p w:rsidR="00E4634E" w:rsidRDefault="00E4634E" w:rsidP="00E463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E4634E" w:rsidRDefault="00E4634E" w:rsidP="00E463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повестка дня исчерпана, заседание объявляется закрытым.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402"/>
      </w:tblGrid>
      <w:tr w:rsidR="00E4634E" w:rsidTr="00E4634E">
        <w:tc>
          <w:tcPr>
            <w:tcW w:w="6629" w:type="dxa"/>
            <w:hideMark/>
          </w:tcPr>
          <w:p w:rsidR="00E4634E" w:rsidRDefault="00E4634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3402" w:type="dxa"/>
          </w:tcPr>
          <w:p w:rsidR="00E4634E" w:rsidRDefault="00E4634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С.В. Ануфриев </w:t>
            </w:r>
          </w:p>
          <w:p w:rsidR="00E4634E" w:rsidRDefault="00E4634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634E" w:rsidTr="00E4634E">
        <w:tc>
          <w:tcPr>
            <w:tcW w:w="6629" w:type="dxa"/>
            <w:hideMark/>
          </w:tcPr>
          <w:p w:rsidR="00E4634E" w:rsidRDefault="00E4634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председателя комиссии:</w:t>
            </w:r>
          </w:p>
        </w:tc>
        <w:tc>
          <w:tcPr>
            <w:tcW w:w="3402" w:type="dxa"/>
          </w:tcPr>
          <w:p w:rsidR="00E4634E" w:rsidRDefault="00E4634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А.В. Языкова </w:t>
            </w:r>
          </w:p>
          <w:p w:rsidR="00E4634E" w:rsidRDefault="00E4634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634E" w:rsidTr="00E4634E">
        <w:tc>
          <w:tcPr>
            <w:tcW w:w="6629" w:type="dxa"/>
            <w:hideMark/>
          </w:tcPr>
          <w:p w:rsidR="00E4634E" w:rsidRDefault="00E4634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комиссии:</w:t>
            </w:r>
          </w:p>
        </w:tc>
        <w:tc>
          <w:tcPr>
            <w:tcW w:w="3402" w:type="dxa"/>
          </w:tcPr>
          <w:p w:rsidR="00E4634E" w:rsidRDefault="00E4634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О.В. Сидоренкова </w:t>
            </w:r>
          </w:p>
          <w:p w:rsidR="00E4634E" w:rsidRDefault="00E4634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634E" w:rsidTr="00E4634E">
        <w:tc>
          <w:tcPr>
            <w:tcW w:w="6629" w:type="dxa"/>
            <w:hideMark/>
          </w:tcPr>
          <w:p w:rsidR="00E4634E" w:rsidRDefault="00E4634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                       </w:t>
            </w:r>
          </w:p>
        </w:tc>
        <w:tc>
          <w:tcPr>
            <w:tcW w:w="3402" w:type="dxa"/>
          </w:tcPr>
          <w:p w:rsidR="00E4634E" w:rsidRDefault="00E463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Н.Т. Амельченко</w:t>
            </w:r>
          </w:p>
          <w:p w:rsidR="00E4634E" w:rsidRDefault="00E463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634E" w:rsidRDefault="00C9271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Е.Н.Тишков</w:t>
            </w:r>
          </w:p>
          <w:p w:rsidR="00E4634E" w:rsidRDefault="00E463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634E" w:rsidRDefault="00E463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В.В. Сычёва </w:t>
            </w:r>
          </w:p>
          <w:p w:rsidR="00E4634E" w:rsidRDefault="00E463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634E" w:rsidRDefault="00E463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Т.П. Толмачева </w:t>
            </w:r>
          </w:p>
          <w:p w:rsidR="00E4634E" w:rsidRDefault="00E463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634E" w:rsidRDefault="00E463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Плешков</w:t>
            </w:r>
          </w:p>
          <w:p w:rsidR="00E4634E" w:rsidRDefault="00E463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634E" w:rsidRDefault="00E463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4634E" w:rsidRDefault="00E4634E" w:rsidP="00E4634E"/>
    <w:p w:rsidR="00072EE4" w:rsidRDefault="00072EE4"/>
    <w:sectPr w:rsidR="00072EE4" w:rsidSect="00E463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34E"/>
    <w:rsid w:val="00072EE4"/>
    <w:rsid w:val="001F5266"/>
    <w:rsid w:val="008420DF"/>
    <w:rsid w:val="009C6171"/>
    <w:rsid w:val="00C92714"/>
    <w:rsid w:val="00C950D1"/>
    <w:rsid w:val="00E4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Амельченко Н.Т.</dc:creator>
  <cp:keywords/>
  <dc:description/>
  <cp:lastModifiedBy>nachecon</cp:lastModifiedBy>
  <cp:revision>2</cp:revision>
  <dcterms:created xsi:type="dcterms:W3CDTF">2013-06-19T06:18:00Z</dcterms:created>
  <dcterms:modified xsi:type="dcterms:W3CDTF">2013-06-19T06:18:00Z</dcterms:modified>
</cp:coreProperties>
</file>