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9F" w:rsidRDefault="003D50A4" w:rsidP="004D439F">
      <w:pPr>
        <w:jc w:val="center"/>
        <w:rPr>
          <w:b/>
          <w:sz w:val="28"/>
          <w:szCs w:val="28"/>
        </w:rPr>
      </w:pPr>
      <w:r>
        <w:rPr>
          <w:noProof/>
          <w:sz w:val="28"/>
          <w:szCs w:val="28"/>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4D439F" w:rsidRDefault="004D439F" w:rsidP="004D439F">
      <w:pPr>
        <w:spacing w:line="360" w:lineRule="auto"/>
        <w:jc w:val="center"/>
        <w:rPr>
          <w:b/>
          <w:sz w:val="28"/>
          <w:szCs w:val="28"/>
        </w:rPr>
      </w:pPr>
    </w:p>
    <w:p w:rsidR="004D439F" w:rsidRDefault="004D439F" w:rsidP="004D439F">
      <w:pPr>
        <w:jc w:val="center"/>
        <w:rPr>
          <w:b/>
          <w:sz w:val="28"/>
          <w:szCs w:val="28"/>
        </w:rPr>
      </w:pPr>
      <w:r>
        <w:rPr>
          <w:b/>
          <w:sz w:val="28"/>
          <w:szCs w:val="28"/>
        </w:rPr>
        <w:t>АДМИНИСТРАЦИЯ МУНИЦИПАЛЬНОГО ОБРАЗОВАНИЯ</w:t>
      </w:r>
    </w:p>
    <w:p w:rsidR="004D439F" w:rsidRDefault="004D439F" w:rsidP="004D439F">
      <w:pPr>
        <w:jc w:val="center"/>
        <w:rPr>
          <w:b/>
          <w:sz w:val="28"/>
          <w:szCs w:val="28"/>
        </w:rPr>
      </w:pPr>
      <w:r>
        <w:rPr>
          <w:b/>
          <w:sz w:val="28"/>
          <w:szCs w:val="28"/>
        </w:rPr>
        <w:t xml:space="preserve">“КАРДЫМОВСКИЙ  РАЙОН” </w:t>
      </w:r>
      <w:r w:rsidR="004523A7">
        <w:rPr>
          <w:b/>
          <w:sz w:val="28"/>
          <w:szCs w:val="28"/>
        </w:rPr>
        <w:t>СМОЛЕНСКОЙ ОБЛАСТИ</w:t>
      </w:r>
    </w:p>
    <w:p w:rsidR="004D439F" w:rsidRDefault="004D439F" w:rsidP="004D439F">
      <w:pPr>
        <w:jc w:val="center"/>
        <w:rPr>
          <w:b/>
          <w:sz w:val="28"/>
          <w:szCs w:val="28"/>
        </w:rPr>
      </w:pPr>
    </w:p>
    <w:p w:rsidR="004D439F" w:rsidRDefault="004D439F" w:rsidP="004D439F">
      <w:pPr>
        <w:jc w:val="center"/>
        <w:rPr>
          <w:b/>
          <w:sz w:val="28"/>
          <w:szCs w:val="28"/>
        </w:rPr>
      </w:pPr>
      <w:r>
        <w:rPr>
          <w:b/>
          <w:sz w:val="28"/>
          <w:szCs w:val="28"/>
        </w:rPr>
        <w:t>П О С Т А Н О В Л Е Н И Е</w:t>
      </w:r>
    </w:p>
    <w:p w:rsidR="004D439F" w:rsidRDefault="004D439F" w:rsidP="004D439F">
      <w:pPr>
        <w:jc w:val="center"/>
        <w:rPr>
          <w:b/>
          <w:sz w:val="28"/>
          <w:szCs w:val="28"/>
        </w:rPr>
      </w:pPr>
    </w:p>
    <w:p w:rsidR="0090709F" w:rsidRDefault="00C52C8B" w:rsidP="0090709F">
      <w:pPr>
        <w:jc w:val="both"/>
        <w:rPr>
          <w:b/>
          <w:sz w:val="28"/>
          <w:szCs w:val="28"/>
        </w:rPr>
      </w:pPr>
      <w:r>
        <w:rPr>
          <w:b/>
          <w:sz w:val="28"/>
          <w:szCs w:val="28"/>
        </w:rPr>
        <w:t xml:space="preserve">от </w:t>
      </w:r>
      <w:r w:rsidR="00FD4947">
        <w:rPr>
          <w:b/>
          <w:sz w:val="28"/>
          <w:szCs w:val="28"/>
        </w:rPr>
        <w:t>03</w:t>
      </w:r>
      <w:r>
        <w:rPr>
          <w:b/>
          <w:sz w:val="28"/>
          <w:szCs w:val="28"/>
        </w:rPr>
        <w:t>.</w:t>
      </w:r>
      <w:r w:rsidR="00FD4947">
        <w:rPr>
          <w:b/>
          <w:sz w:val="28"/>
          <w:szCs w:val="28"/>
        </w:rPr>
        <w:t>12</w:t>
      </w:r>
      <w:r>
        <w:rPr>
          <w:b/>
          <w:sz w:val="28"/>
          <w:szCs w:val="28"/>
        </w:rPr>
        <w:t>.2012</w:t>
      </w:r>
      <w:r w:rsidR="0090709F">
        <w:rPr>
          <w:b/>
          <w:sz w:val="28"/>
          <w:szCs w:val="28"/>
        </w:rPr>
        <w:t xml:space="preserve"> № </w:t>
      </w:r>
      <w:r w:rsidR="00FD4947">
        <w:rPr>
          <w:b/>
          <w:sz w:val="28"/>
          <w:szCs w:val="28"/>
        </w:rPr>
        <w:t>0590</w:t>
      </w:r>
    </w:p>
    <w:p w:rsidR="004D439F" w:rsidRDefault="004D439F" w:rsidP="004D439F">
      <w:pPr>
        <w:jc w:val="both"/>
        <w:rPr>
          <w:b/>
          <w:sz w:val="28"/>
          <w:szCs w:val="28"/>
        </w:rPr>
      </w:pPr>
    </w:p>
    <w:p w:rsidR="004D439F" w:rsidRDefault="004D439F" w:rsidP="004D439F">
      <w:pPr>
        <w:rPr>
          <w:color w:val="000080"/>
          <w:sz w:val="28"/>
          <w:szCs w:val="28"/>
        </w:rPr>
      </w:pPr>
    </w:p>
    <w:p w:rsidR="004D439F" w:rsidRDefault="004D439F" w:rsidP="004D439F">
      <w:pPr>
        <w:tabs>
          <w:tab w:val="left" w:pos="4503"/>
        </w:tabs>
        <w:ind w:right="5702"/>
        <w:jc w:val="both"/>
        <w:rPr>
          <w:sz w:val="28"/>
        </w:rPr>
      </w:pPr>
    </w:p>
    <w:p w:rsidR="00A24880" w:rsidRPr="00B06112" w:rsidRDefault="00A24880" w:rsidP="00A24880">
      <w:pPr>
        <w:pStyle w:val="ConsPlusNonformat"/>
        <w:widowControl/>
        <w:ind w:right="5669"/>
        <w:jc w:val="both"/>
        <w:rPr>
          <w:rFonts w:ascii="Times New Roman" w:hAnsi="Times New Roman" w:cs="Times New Roman"/>
          <w:bCs/>
          <w:sz w:val="28"/>
          <w:szCs w:val="28"/>
        </w:rPr>
      </w:pPr>
      <w:r>
        <w:rPr>
          <w:rFonts w:ascii="Times New Roman" w:hAnsi="Times New Roman" w:cs="Times New Roman"/>
          <w:bCs/>
          <w:sz w:val="28"/>
          <w:szCs w:val="28"/>
        </w:rPr>
        <w:t>Об утверждении д</w:t>
      </w:r>
      <w:r w:rsidRPr="00A120CD">
        <w:rPr>
          <w:rFonts w:ascii="Times New Roman" w:hAnsi="Times New Roman" w:cs="Times New Roman"/>
          <w:bCs/>
          <w:sz w:val="28"/>
          <w:szCs w:val="28"/>
        </w:rPr>
        <w:t>олгосрочн</w:t>
      </w:r>
      <w:r>
        <w:rPr>
          <w:rFonts w:ascii="Times New Roman" w:hAnsi="Times New Roman" w:cs="Times New Roman"/>
          <w:bCs/>
          <w:sz w:val="28"/>
          <w:szCs w:val="28"/>
        </w:rPr>
        <w:t>ой</w:t>
      </w:r>
      <w:r w:rsidRPr="00A120CD">
        <w:rPr>
          <w:rFonts w:ascii="Times New Roman" w:hAnsi="Times New Roman" w:cs="Times New Roman"/>
          <w:bCs/>
          <w:sz w:val="28"/>
          <w:szCs w:val="28"/>
        </w:rPr>
        <w:t xml:space="preserve"> муниципальн</w:t>
      </w:r>
      <w:r>
        <w:rPr>
          <w:rFonts w:ascii="Times New Roman" w:hAnsi="Times New Roman" w:cs="Times New Roman"/>
          <w:bCs/>
          <w:sz w:val="28"/>
          <w:szCs w:val="28"/>
        </w:rPr>
        <w:t>ой</w:t>
      </w:r>
      <w:r w:rsidRPr="00A120CD">
        <w:rPr>
          <w:rFonts w:ascii="Times New Roman" w:hAnsi="Times New Roman" w:cs="Times New Roman"/>
          <w:bCs/>
          <w:sz w:val="28"/>
          <w:szCs w:val="28"/>
        </w:rPr>
        <w:t xml:space="preserve"> целев</w:t>
      </w:r>
      <w:r>
        <w:rPr>
          <w:rFonts w:ascii="Times New Roman" w:hAnsi="Times New Roman" w:cs="Times New Roman"/>
          <w:bCs/>
          <w:sz w:val="28"/>
          <w:szCs w:val="28"/>
        </w:rPr>
        <w:t>ой</w:t>
      </w:r>
      <w:r w:rsidRPr="00A120CD">
        <w:rPr>
          <w:rFonts w:ascii="Times New Roman" w:hAnsi="Times New Roman" w:cs="Times New Roman"/>
          <w:bCs/>
          <w:sz w:val="28"/>
          <w:szCs w:val="28"/>
        </w:rPr>
        <w:t xml:space="preserve"> программ</w:t>
      </w:r>
      <w:r>
        <w:rPr>
          <w:rFonts w:ascii="Times New Roman" w:hAnsi="Times New Roman" w:cs="Times New Roman"/>
          <w:bCs/>
          <w:sz w:val="28"/>
          <w:szCs w:val="28"/>
        </w:rPr>
        <w:t xml:space="preserve">ы </w:t>
      </w:r>
      <w:r w:rsidRPr="00B06112">
        <w:rPr>
          <w:rFonts w:ascii="Times New Roman" w:hAnsi="Times New Roman" w:cs="Times New Roman"/>
          <w:bCs/>
          <w:sz w:val="28"/>
          <w:szCs w:val="28"/>
        </w:rPr>
        <w:t>«</w:t>
      </w:r>
      <w:r w:rsidR="006F4189">
        <w:rPr>
          <w:rFonts w:ascii="Times New Roman" w:hAnsi="Times New Roman" w:cs="Times New Roman"/>
          <w:bCs/>
          <w:sz w:val="28"/>
          <w:szCs w:val="28"/>
        </w:rPr>
        <w:t xml:space="preserve">Строительство и </w:t>
      </w:r>
      <w:r w:rsidR="006F4189">
        <w:rPr>
          <w:rFonts w:ascii="Times New Roman" w:hAnsi="Times New Roman" w:cs="Times New Roman"/>
          <w:sz w:val="28"/>
          <w:szCs w:val="28"/>
        </w:rPr>
        <w:t xml:space="preserve">рекультивация земель полигона ТБО на территории </w:t>
      </w:r>
      <w:r w:rsidRPr="008B35BE">
        <w:rPr>
          <w:rFonts w:ascii="Times New Roman" w:hAnsi="Times New Roman" w:cs="Times New Roman"/>
          <w:sz w:val="28"/>
          <w:szCs w:val="28"/>
        </w:rPr>
        <w:t>муниципального образования «Кардымовский район» Смоленской области</w:t>
      </w:r>
      <w:r w:rsidR="006A6A63">
        <w:rPr>
          <w:rFonts w:ascii="Times New Roman" w:hAnsi="Times New Roman" w:cs="Times New Roman"/>
          <w:sz w:val="28"/>
          <w:szCs w:val="28"/>
        </w:rPr>
        <w:t>»</w:t>
      </w:r>
      <w:r w:rsidRPr="00321EA2">
        <w:rPr>
          <w:rFonts w:ascii="Times New Roman" w:hAnsi="Times New Roman" w:cs="Times New Roman"/>
          <w:b/>
          <w:sz w:val="28"/>
          <w:szCs w:val="28"/>
        </w:rPr>
        <w:t xml:space="preserve"> </w:t>
      </w:r>
      <w:r w:rsidR="00EA1DD4">
        <w:rPr>
          <w:rFonts w:ascii="Times New Roman" w:hAnsi="Times New Roman" w:cs="Times New Roman"/>
          <w:bCs/>
          <w:sz w:val="28"/>
          <w:szCs w:val="28"/>
        </w:rPr>
        <w:t>на 2013 – 2015</w:t>
      </w:r>
      <w:r w:rsidRPr="00B06112">
        <w:rPr>
          <w:rFonts w:ascii="Times New Roman" w:hAnsi="Times New Roman" w:cs="Times New Roman"/>
          <w:bCs/>
          <w:sz w:val="28"/>
          <w:szCs w:val="28"/>
        </w:rPr>
        <w:t xml:space="preserve"> годы</w:t>
      </w:r>
    </w:p>
    <w:p w:rsidR="00A24880" w:rsidRDefault="00A24880" w:rsidP="004D439F">
      <w:pPr>
        <w:pStyle w:val="ConsPlusNormal"/>
        <w:widowControl/>
        <w:jc w:val="both"/>
        <w:rPr>
          <w:rFonts w:ascii="Times New Roman" w:hAnsi="Times New Roman" w:cs="Times New Roman"/>
          <w:sz w:val="28"/>
          <w:szCs w:val="28"/>
        </w:rPr>
      </w:pPr>
    </w:p>
    <w:p w:rsidR="006A6A63" w:rsidRDefault="006A6A63" w:rsidP="006A6A63">
      <w:pPr>
        <w:tabs>
          <w:tab w:val="left" w:pos="10080"/>
        </w:tabs>
        <w:ind w:right="12" w:firstLine="840"/>
        <w:jc w:val="both"/>
        <w:rPr>
          <w:color w:val="212121"/>
          <w:sz w:val="28"/>
          <w:szCs w:val="28"/>
        </w:rPr>
      </w:pPr>
      <w:r w:rsidRPr="00906868">
        <w:rPr>
          <w:sz w:val="28"/>
          <w:szCs w:val="28"/>
        </w:rPr>
        <w:t>В соответствии со стать</w:t>
      </w:r>
      <w:r>
        <w:rPr>
          <w:sz w:val="28"/>
          <w:szCs w:val="28"/>
        </w:rPr>
        <w:t>ей</w:t>
      </w:r>
      <w:r w:rsidRPr="00906868">
        <w:rPr>
          <w:sz w:val="28"/>
          <w:szCs w:val="28"/>
        </w:rPr>
        <w:t xml:space="preserve"> 179,179.3 Бюджетного кодекса Российской Федерации,</w:t>
      </w:r>
      <w:r>
        <w:rPr>
          <w:sz w:val="28"/>
          <w:szCs w:val="28"/>
        </w:rPr>
        <w:t xml:space="preserve"> р</w:t>
      </w:r>
      <w:r w:rsidRPr="00E64A56">
        <w:rPr>
          <w:sz w:val="28"/>
          <w:szCs w:val="28"/>
        </w:rPr>
        <w:t xml:space="preserve">уководствуясь Федеральным законом "Об общих принципах организации местного самоуправления в Российской Федерации", </w:t>
      </w:r>
      <w:r w:rsidRPr="007E32B7">
        <w:rPr>
          <w:sz w:val="28"/>
          <w:szCs w:val="28"/>
        </w:rPr>
        <w:t xml:space="preserve">Постановлением Администрации муниципального образования «Кардымовский район» </w:t>
      </w:r>
      <w:r w:rsidR="006C454C">
        <w:rPr>
          <w:sz w:val="28"/>
          <w:szCs w:val="28"/>
        </w:rPr>
        <w:t>Кардымовского района</w:t>
      </w:r>
      <w:r w:rsidR="004523A7">
        <w:rPr>
          <w:sz w:val="28"/>
          <w:szCs w:val="28"/>
        </w:rPr>
        <w:t xml:space="preserve"> </w:t>
      </w:r>
      <w:r w:rsidRPr="007E32B7">
        <w:rPr>
          <w:sz w:val="28"/>
          <w:szCs w:val="28"/>
        </w:rPr>
        <w:t>«Об утверждении Порядка принятия решений о разработке долгосрочных муниципальных целевых программ и их формирования и реализации в муниципальном образовании «Кардымовский район» Смоленской области» от 27.07.2011 № 0407,</w:t>
      </w:r>
      <w:r>
        <w:rPr>
          <w:color w:val="FF0000"/>
          <w:sz w:val="28"/>
          <w:szCs w:val="28"/>
        </w:rPr>
        <w:t xml:space="preserve"> </w:t>
      </w:r>
      <w:r w:rsidRPr="00E64A56">
        <w:rPr>
          <w:sz w:val="28"/>
          <w:szCs w:val="28"/>
        </w:rPr>
        <w:t xml:space="preserve">Уставом муниципального образования </w:t>
      </w:r>
      <w:r>
        <w:rPr>
          <w:color w:val="212121"/>
          <w:sz w:val="28"/>
          <w:szCs w:val="28"/>
        </w:rPr>
        <w:t>«Кардымовский район» Смоленской области, Администрация муниципального образования «Кардымовский район» Смоленской области</w:t>
      </w:r>
    </w:p>
    <w:p w:rsidR="006A6A63" w:rsidRPr="004A6818" w:rsidRDefault="006A6A63" w:rsidP="006A6A63">
      <w:pPr>
        <w:tabs>
          <w:tab w:val="left" w:pos="10080"/>
        </w:tabs>
        <w:ind w:right="12" w:firstLine="840"/>
        <w:jc w:val="both"/>
        <w:rPr>
          <w:sz w:val="28"/>
          <w:szCs w:val="28"/>
        </w:rPr>
      </w:pPr>
    </w:p>
    <w:p w:rsidR="006A6A63" w:rsidRPr="004A6818" w:rsidRDefault="006A6A63" w:rsidP="006A6A63">
      <w:pPr>
        <w:tabs>
          <w:tab w:val="left" w:pos="10080"/>
        </w:tabs>
        <w:ind w:right="12" w:firstLine="840"/>
        <w:jc w:val="both"/>
        <w:rPr>
          <w:spacing w:val="50"/>
          <w:sz w:val="28"/>
          <w:szCs w:val="28"/>
        </w:rPr>
      </w:pPr>
      <w:r w:rsidRPr="004A6818">
        <w:rPr>
          <w:spacing w:val="50"/>
          <w:sz w:val="28"/>
          <w:szCs w:val="28"/>
        </w:rPr>
        <w:t>постановляет:</w:t>
      </w:r>
    </w:p>
    <w:p w:rsidR="006A6A63" w:rsidRPr="004A6818" w:rsidRDefault="006A6A63" w:rsidP="006A6A63">
      <w:pPr>
        <w:tabs>
          <w:tab w:val="left" w:pos="10080"/>
        </w:tabs>
        <w:ind w:right="12" w:firstLine="840"/>
        <w:jc w:val="both"/>
        <w:rPr>
          <w:sz w:val="28"/>
          <w:szCs w:val="28"/>
        </w:rPr>
      </w:pPr>
    </w:p>
    <w:p w:rsidR="006A6A63" w:rsidRPr="004A6818" w:rsidRDefault="006A6A63" w:rsidP="006A6A63">
      <w:pPr>
        <w:tabs>
          <w:tab w:val="left" w:pos="10080"/>
        </w:tabs>
        <w:ind w:right="12" w:firstLine="840"/>
        <w:jc w:val="both"/>
        <w:rPr>
          <w:sz w:val="28"/>
          <w:szCs w:val="28"/>
        </w:rPr>
      </w:pPr>
      <w:r w:rsidRPr="004A6818">
        <w:rPr>
          <w:sz w:val="28"/>
          <w:szCs w:val="28"/>
        </w:rPr>
        <w:t>1. Утвердить</w:t>
      </w:r>
      <w:r>
        <w:rPr>
          <w:sz w:val="28"/>
          <w:szCs w:val="28"/>
        </w:rPr>
        <w:t xml:space="preserve"> долгосрочную</w:t>
      </w:r>
      <w:r w:rsidRPr="004A6818">
        <w:rPr>
          <w:sz w:val="28"/>
          <w:szCs w:val="28"/>
        </w:rPr>
        <w:t xml:space="preserve"> </w:t>
      </w:r>
      <w:r>
        <w:rPr>
          <w:sz w:val="28"/>
          <w:szCs w:val="28"/>
        </w:rPr>
        <w:t>муниципальную</w:t>
      </w:r>
      <w:r w:rsidRPr="004A6818">
        <w:rPr>
          <w:sz w:val="28"/>
          <w:szCs w:val="28"/>
        </w:rPr>
        <w:t xml:space="preserve"> целевую программу «</w:t>
      </w:r>
      <w:r w:rsidR="006F4189">
        <w:rPr>
          <w:bCs/>
          <w:sz w:val="28"/>
          <w:szCs w:val="28"/>
        </w:rPr>
        <w:t xml:space="preserve">Строительство и </w:t>
      </w:r>
      <w:r w:rsidR="006F4189">
        <w:rPr>
          <w:sz w:val="28"/>
          <w:szCs w:val="28"/>
        </w:rPr>
        <w:t xml:space="preserve">рекультивация земель полигона ТБО на территории </w:t>
      </w:r>
      <w:r w:rsidR="006F4189" w:rsidRPr="008B35BE">
        <w:rPr>
          <w:sz w:val="28"/>
          <w:szCs w:val="28"/>
        </w:rPr>
        <w:t>муниципального образования «Кардымовский район» Смоленской области</w:t>
      </w:r>
      <w:r w:rsidR="006F4189">
        <w:rPr>
          <w:sz w:val="28"/>
          <w:szCs w:val="28"/>
        </w:rPr>
        <w:t>»</w:t>
      </w:r>
      <w:r w:rsidR="006F4189" w:rsidRPr="00321EA2">
        <w:rPr>
          <w:b/>
          <w:sz w:val="28"/>
          <w:szCs w:val="28"/>
        </w:rPr>
        <w:t xml:space="preserve"> </w:t>
      </w:r>
      <w:r w:rsidR="006F4189">
        <w:rPr>
          <w:bCs/>
          <w:sz w:val="28"/>
          <w:szCs w:val="28"/>
        </w:rPr>
        <w:t>на 2013 – 2015</w:t>
      </w:r>
      <w:r w:rsidR="006F4189" w:rsidRPr="00B06112">
        <w:rPr>
          <w:bCs/>
          <w:sz w:val="28"/>
          <w:szCs w:val="28"/>
        </w:rPr>
        <w:t xml:space="preserve"> годы</w:t>
      </w:r>
      <w:r w:rsidRPr="004A6818">
        <w:rPr>
          <w:sz w:val="28"/>
          <w:szCs w:val="28"/>
        </w:rPr>
        <w:t xml:space="preserve"> (приложение).</w:t>
      </w:r>
    </w:p>
    <w:p w:rsidR="00A24880" w:rsidRDefault="00A24880" w:rsidP="004D439F">
      <w:pPr>
        <w:pStyle w:val="ConsPlusNormal"/>
        <w:widowControl/>
        <w:jc w:val="both"/>
        <w:rPr>
          <w:rFonts w:ascii="Times New Roman" w:hAnsi="Times New Roman" w:cs="Times New Roman"/>
          <w:sz w:val="28"/>
          <w:szCs w:val="28"/>
        </w:rPr>
      </w:pPr>
    </w:p>
    <w:p w:rsidR="00A24880" w:rsidRDefault="00A24880" w:rsidP="00A24880">
      <w:pPr>
        <w:ind w:firstLine="720"/>
        <w:jc w:val="both"/>
        <w:rPr>
          <w:sz w:val="28"/>
          <w:szCs w:val="28"/>
        </w:rPr>
      </w:pPr>
      <w:r w:rsidRPr="00906868">
        <w:rPr>
          <w:color w:val="000000"/>
          <w:sz w:val="28"/>
          <w:szCs w:val="28"/>
        </w:rPr>
        <w:t xml:space="preserve">2. </w:t>
      </w:r>
      <w:r>
        <w:rPr>
          <w:color w:val="000000"/>
          <w:sz w:val="28"/>
          <w:szCs w:val="28"/>
        </w:rPr>
        <w:t>С</w:t>
      </w:r>
      <w:r w:rsidRPr="00906868">
        <w:rPr>
          <w:color w:val="000000"/>
          <w:sz w:val="28"/>
          <w:szCs w:val="28"/>
        </w:rPr>
        <w:t xml:space="preserve">труктурным подразделениям Администрации муниципального образования </w:t>
      </w:r>
      <w:r w:rsidRPr="00906868">
        <w:rPr>
          <w:sz w:val="28"/>
          <w:szCs w:val="28"/>
        </w:rPr>
        <w:t xml:space="preserve">«Кардымовский район» </w:t>
      </w:r>
      <w:r w:rsidR="006C454C">
        <w:rPr>
          <w:sz w:val="28"/>
          <w:szCs w:val="28"/>
        </w:rPr>
        <w:t>Кардымовского района</w:t>
      </w:r>
      <w:r w:rsidR="00A07CDE">
        <w:rPr>
          <w:sz w:val="28"/>
          <w:szCs w:val="28"/>
        </w:rPr>
        <w:t xml:space="preserve"> </w:t>
      </w:r>
      <w:r w:rsidRPr="00906868">
        <w:rPr>
          <w:sz w:val="28"/>
          <w:szCs w:val="28"/>
        </w:rPr>
        <w:t>обеспечить выполнение мероприятий программы.</w:t>
      </w:r>
    </w:p>
    <w:p w:rsidR="00A24880" w:rsidRDefault="00A24880" w:rsidP="00A24880">
      <w:pPr>
        <w:ind w:firstLine="720"/>
        <w:jc w:val="both"/>
        <w:rPr>
          <w:sz w:val="28"/>
          <w:szCs w:val="28"/>
        </w:rPr>
      </w:pPr>
    </w:p>
    <w:p w:rsidR="00A24880" w:rsidRPr="00906868" w:rsidRDefault="00A24880" w:rsidP="00A24880">
      <w:pPr>
        <w:ind w:firstLine="720"/>
        <w:jc w:val="both"/>
        <w:rPr>
          <w:color w:val="000000"/>
          <w:sz w:val="28"/>
          <w:szCs w:val="28"/>
        </w:rPr>
      </w:pPr>
      <w:r>
        <w:rPr>
          <w:sz w:val="28"/>
          <w:szCs w:val="28"/>
        </w:rPr>
        <w:lastRenderedPageBreak/>
        <w:t>3. Настоящее постановление опубликовать  в Кардымовской районной газете «Знамя труда».</w:t>
      </w:r>
    </w:p>
    <w:p w:rsidR="00A24880" w:rsidRDefault="00A24880" w:rsidP="00A24880">
      <w:pPr>
        <w:ind w:firstLine="720"/>
        <w:jc w:val="both"/>
        <w:rPr>
          <w:color w:val="000000"/>
          <w:sz w:val="28"/>
          <w:szCs w:val="28"/>
        </w:rPr>
      </w:pPr>
    </w:p>
    <w:p w:rsidR="00A24880" w:rsidRDefault="00A24880" w:rsidP="004523A7">
      <w:pPr>
        <w:ind w:firstLine="709"/>
        <w:jc w:val="both"/>
        <w:rPr>
          <w:color w:val="000000"/>
          <w:sz w:val="28"/>
          <w:szCs w:val="28"/>
        </w:rPr>
      </w:pPr>
      <w:r>
        <w:rPr>
          <w:color w:val="000000"/>
          <w:sz w:val="28"/>
          <w:szCs w:val="28"/>
        </w:rPr>
        <w:t>4</w:t>
      </w:r>
      <w:r w:rsidRPr="00906868">
        <w:rPr>
          <w:color w:val="000000"/>
          <w:sz w:val="28"/>
          <w:szCs w:val="28"/>
        </w:rPr>
        <w:t xml:space="preserve">. Контроль исполнения настоящего постановления возложить на </w:t>
      </w:r>
      <w:r>
        <w:rPr>
          <w:color w:val="000000"/>
          <w:sz w:val="28"/>
          <w:szCs w:val="28"/>
        </w:rPr>
        <w:t>заместителя Главы</w:t>
      </w:r>
      <w:r w:rsidRPr="00906868">
        <w:rPr>
          <w:color w:val="000000"/>
          <w:sz w:val="28"/>
          <w:szCs w:val="28"/>
        </w:rPr>
        <w:t xml:space="preserve"> Администрации муниципального образования «Кардымовский район» </w:t>
      </w:r>
      <w:r w:rsidR="00EA1DD4">
        <w:rPr>
          <w:color w:val="000000"/>
          <w:sz w:val="28"/>
          <w:szCs w:val="28"/>
        </w:rPr>
        <w:t xml:space="preserve">Смоленской области </w:t>
      </w:r>
      <w:r>
        <w:rPr>
          <w:color w:val="000000"/>
          <w:sz w:val="28"/>
          <w:szCs w:val="28"/>
        </w:rPr>
        <w:t>Ануфриева С</w:t>
      </w:r>
      <w:r w:rsidRPr="00906868">
        <w:rPr>
          <w:color w:val="000000"/>
          <w:sz w:val="28"/>
          <w:szCs w:val="28"/>
        </w:rPr>
        <w:t>.</w:t>
      </w:r>
      <w:r>
        <w:rPr>
          <w:color w:val="000000"/>
          <w:sz w:val="28"/>
          <w:szCs w:val="28"/>
        </w:rPr>
        <w:t>В</w:t>
      </w:r>
      <w:r w:rsidRPr="00906868">
        <w:rPr>
          <w:color w:val="000000"/>
          <w:sz w:val="28"/>
          <w:szCs w:val="28"/>
        </w:rPr>
        <w:t>.</w:t>
      </w:r>
    </w:p>
    <w:p w:rsidR="00A24880" w:rsidRDefault="00A24880" w:rsidP="00A24880">
      <w:pPr>
        <w:pStyle w:val="af"/>
        <w:jc w:val="both"/>
        <w:rPr>
          <w:sz w:val="28"/>
          <w:szCs w:val="28"/>
        </w:rPr>
      </w:pPr>
      <w:r>
        <w:rPr>
          <w:sz w:val="28"/>
          <w:szCs w:val="28"/>
        </w:rPr>
        <w:t xml:space="preserve"> </w:t>
      </w:r>
    </w:p>
    <w:p w:rsidR="00A24880" w:rsidRDefault="00A24880" w:rsidP="004523A7">
      <w:pPr>
        <w:pStyle w:val="af"/>
        <w:ind w:left="0" w:firstLine="709"/>
        <w:jc w:val="both"/>
        <w:rPr>
          <w:sz w:val="28"/>
          <w:szCs w:val="28"/>
        </w:rPr>
      </w:pPr>
      <w:r>
        <w:rPr>
          <w:sz w:val="28"/>
          <w:szCs w:val="28"/>
        </w:rPr>
        <w:t>5. Настоящее постановление вступает в законную силу со дня его подписания.</w:t>
      </w:r>
    </w:p>
    <w:p w:rsidR="00A24880" w:rsidRDefault="00A24880" w:rsidP="00A24880"/>
    <w:p w:rsidR="004D439F" w:rsidRDefault="004D439F" w:rsidP="004D439F">
      <w:pPr>
        <w:tabs>
          <w:tab w:val="left" w:pos="741"/>
        </w:tabs>
        <w:ind w:firstLine="720"/>
        <w:jc w:val="both"/>
        <w:rPr>
          <w:sz w:val="28"/>
          <w:szCs w:val="28"/>
        </w:rPr>
      </w:pPr>
    </w:p>
    <w:tbl>
      <w:tblPr>
        <w:tblW w:w="0" w:type="auto"/>
        <w:tblLook w:val="01E0"/>
      </w:tblPr>
      <w:tblGrid>
        <w:gridCol w:w="5121"/>
        <w:gridCol w:w="5121"/>
      </w:tblGrid>
      <w:tr w:rsidR="004D439F" w:rsidRPr="00B1383B" w:rsidTr="007A48E7">
        <w:tc>
          <w:tcPr>
            <w:tcW w:w="5121" w:type="dxa"/>
          </w:tcPr>
          <w:p w:rsidR="004D439F" w:rsidRPr="00B1383B" w:rsidRDefault="004D439F" w:rsidP="007A48E7">
            <w:pPr>
              <w:tabs>
                <w:tab w:val="left" w:pos="741"/>
              </w:tabs>
              <w:jc w:val="both"/>
              <w:rPr>
                <w:sz w:val="28"/>
                <w:szCs w:val="28"/>
              </w:rPr>
            </w:pPr>
            <w:r w:rsidRPr="00B1383B">
              <w:rPr>
                <w:sz w:val="28"/>
                <w:szCs w:val="28"/>
              </w:rPr>
              <w:t>Глава Администрации муниципального образования «Кардымовский район» Смоленской области</w:t>
            </w:r>
          </w:p>
        </w:tc>
        <w:tc>
          <w:tcPr>
            <w:tcW w:w="5121" w:type="dxa"/>
          </w:tcPr>
          <w:p w:rsidR="004D439F" w:rsidRDefault="004D439F" w:rsidP="007A48E7">
            <w:pPr>
              <w:tabs>
                <w:tab w:val="left" w:pos="741"/>
              </w:tabs>
              <w:jc w:val="right"/>
              <w:rPr>
                <w:b/>
                <w:sz w:val="28"/>
                <w:szCs w:val="28"/>
              </w:rPr>
            </w:pPr>
            <w:r w:rsidRPr="00B1383B">
              <w:rPr>
                <w:b/>
                <w:sz w:val="28"/>
                <w:szCs w:val="28"/>
              </w:rPr>
              <w:t>О.В. Иванов</w:t>
            </w:r>
          </w:p>
          <w:p w:rsidR="004D439F" w:rsidRDefault="004D439F" w:rsidP="007A48E7">
            <w:pPr>
              <w:tabs>
                <w:tab w:val="left" w:pos="741"/>
              </w:tabs>
              <w:jc w:val="right"/>
              <w:rPr>
                <w:b/>
                <w:sz w:val="28"/>
                <w:szCs w:val="28"/>
              </w:rPr>
            </w:pPr>
          </w:p>
          <w:p w:rsidR="004D439F" w:rsidRPr="00B1383B" w:rsidRDefault="004D439F" w:rsidP="007A48E7">
            <w:pPr>
              <w:tabs>
                <w:tab w:val="left" w:pos="741"/>
              </w:tabs>
              <w:jc w:val="right"/>
              <w:rPr>
                <w:b/>
                <w:sz w:val="28"/>
                <w:szCs w:val="28"/>
              </w:rPr>
            </w:pPr>
          </w:p>
        </w:tc>
      </w:tr>
    </w:tbl>
    <w:p w:rsidR="004D439F" w:rsidRDefault="004D439F" w:rsidP="004D439F">
      <w:pPr>
        <w:tabs>
          <w:tab w:val="left" w:pos="741"/>
        </w:tabs>
        <w:jc w:val="both"/>
        <w:rPr>
          <w:sz w:val="28"/>
          <w:szCs w:val="28"/>
        </w:rPr>
      </w:pPr>
    </w:p>
    <w:p w:rsidR="004D439F" w:rsidRDefault="004D439F" w:rsidP="004D439F">
      <w:pPr>
        <w:tabs>
          <w:tab w:val="left" w:pos="4128"/>
        </w:tabs>
        <w:ind w:firstLine="741"/>
        <w:jc w:val="both"/>
        <w:rPr>
          <w:sz w:val="28"/>
        </w:rPr>
      </w:pPr>
    </w:p>
    <w:p w:rsidR="004D439F" w:rsidRDefault="004D439F" w:rsidP="004D439F">
      <w:pPr>
        <w:jc w:val="right"/>
        <w:rPr>
          <w:b/>
          <w:sz w:val="28"/>
        </w:rPr>
      </w:pPr>
      <w:r>
        <w:t xml:space="preserve">  </w:t>
      </w:r>
    </w:p>
    <w:p w:rsidR="004D439F" w:rsidRDefault="004D439F" w:rsidP="004D439F">
      <w:pPr>
        <w:jc w:val="right"/>
        <w:rPr>
          <w:b/>
          <w:sz w:val="28"/>
        </w:rPr>
      </w:pPr>
    </w:p>
    <w:p w:rsidR="004D439F" w:rsidRDefault="004D439F" w:rsidP="004D439F">
      <w:pPr>
        <w:jc w:val="right"/>
        <w:rPr>
          <w:b/>
          <w:sz w:val="28"/>
        </w:rPr>
      </w:pPr>
    </w:p>
    <w:p w:rsidR="004D439F" w:rsidRDefault="004D439F" w:rsidP="004D439F">
      <w:pPr>
        <w:jc w:val="right"/>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4D439F" w:rsidRDefault="004D439F" w:rsidP="004D439F">
      <w:pPr>
        <w:rPr>
          <w:b/>
          <w:sz w:val="28"/>
        </w:rPr>
      </w:pPr>
    </w:p>
    <w:p w:rsidR="00D6095D" w:rsidRDefault="00D6095D" w:rsidP="008E63D5">
      <w:pPr>
        <w:autoSpaceDE w:val="0"/>
        <w:autoSpaceDN w:val="0"/>
        <w:adjustRightInd w:val="0"/>
        <w:ind w:firstLine="540"/>
        <w:jc w:val="both"/>
        <w:rPr>
          <w:sz w:val="28"/>
          <w:szCs w:val="28"/>
        </w:rPr>
      </w:pPr>
    </w:p>
    <w:p w:rsidR="00E13280" w:rsidRDefault="008E63D5" w:rsidP="008E63D5">
      <w:pPr>
        <w:pStyle w:val="ConsPlusNonformat"/>
        <w:widowControl/>
        <w:jc w:val="right"/>
      </w:pPr>
      <w:r>
        <w:t xml:space="preserve">                                             </w:t>
      </w:r>
    </w:p>
    <w:p w:rsidR="00E13280" w:rsidRDefault="00E13280" w:rsidP="008E63D5">
      <w:pPr>
        <w:pStyle w:val="ConsPlusNonformat"/>
        <w:widowControl/>
        <w:jc w:val="right"/>
      </w:pPr>
    </w:p>
    <w:p w:rsidR="00E13280" w:rsidRDefault="00E13280" w:rsidP="008E63D5">
      <w:pPr>
        <w:pStyle w:val="ConsPlusNonformat"/>
        <w:widowControl/>
        <w:jc w:val="right"/>
      </w:pPr>
    </w:p>
    <w:p w:rsidR="00E13280" w:rsidRDefault="00E13280" w:rsidP="008E63D5">
      <w:pPr>
        <w:pStyle w:val="ConsPlusNonformat"/>
        <w:widowControl/>
        <w:jc w:val="right"/>
      </w:pPr>
    </w:p>
    <w:p w:rsidR="00E13280" w:rsidRDefault="00E13280" w:rsidP="008E63D5">
      <w:pPr>
        <w:pStyle w:val="ConsPlusNonformat"/>
        <w:widowControl/>
        <w:jc w:val="right"/>
      </w:pPr>
    </w:p>
    <w:p w:rsidR="008E63D5" w:rsidRPr="00BE7EAA" w:rsidRDefault="008E63D5" w:rsidP="008E63D5">
      <w:pPr>
        <w:pStyle w:val="ConsPlusNonformat"/>
        <w:widowControl/>
        <w:jc w:val="right"/>
        <w:rPr>
          <w:rFonts w:ascii="Times New Roman" w:hAnsi="Times New Roman" w:cs="Times New Roman"/>
          <w:sz w:val="28"/>
          <w:szCs w:val="28"/>
        </w:rPr>
      </w:pPr>
      <w:r>
        <w:t xml:space="preserve">  </w:t>
      </w:r>
      <w:r w:rsidRPr="00BE7EAA">
        <w:rPr>
          <w:rFonts w:ascii="Times New Roman" w:hAnsi="Times New Roman" w:cs="Times New Roman"/>
          <w:sz w:val="28"/>
          <w:szCs w:val="28"/>
        </w:rPr>
        <w:t>УТВЕРЖДЕНА</w:t>
      </w:r>
    </w:p>
    <w:p w:rsidR="008E63D5" w:rsidRDefault="008E63D5" w:rsidP="008E63D5">
      <w:pPr>
        <w:pStyle w:val="ConsPlusNonformat"/>
        <w:widowControl/>
        <w:jc w:val="right"/>
        <w:rPr>
          <w:rFonts w:ascii="Times New Roman" w:hAnsi="Times New Roman" w:cs="Times New Roman"/>
          <w:sz w:val="28"/>
          <w:szCs w:val="28"/>
        </w:rPr>
      </w:pPr>
      <w:r w:rsidRPr="00BE7EAA">
        <w:rPr>
          <w:rFonts w:ascii="Times New Roman" w:hAnsi="Times New Roman" w:cs="Times New Roman"/>
          <w:sz w:val="28"/>
          <w:szCs w:val="28"/>
        </w:rPr>
        <w:t xml:space="preserve">                                               постановлением </w:t>
      </w:r>
      <w:r>
        <w:rPr>
          <w:rFonts w:ascii="Times New Roman" w:hAnsi="Times New Roman" w:cs="Times New Roman"/>
          <w:sz w:val="28"/>
          <w:szCs w:val="28"/>
        </w:rPr>
        <w:t>Администрации</w:t>
      </w:r>
    </w:p>
    <w:p w:rsidR="008E63D5" w:rsidRDefault="008E63D5" w:rsidP="008E63D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8E63D5" w:rsidRPr="00BE7EAA" w:rsidRDefault="008E63D5" w:rsidP="008E63D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«Кардымовский район» Смоленской области</w:t>
      </w:r>
    </w:p>
    <w:p w:rsidR="0090709F" w:rsidRDefault="008E63D5" w:rsidP="0090709F">
      <w:pPr>
        <w:jc w:val="right"/>
        <w:rPr>
          <w:b/>
          <w:sz w:val="28"/>
          <w:szCs w:val="28"/>
        </w:rPr>
      </w:pPr>
      <w:r w:rsidRPr="00BE7EAA">
        <w:rPr>
          <w:sz w:val="28"/>
          <w:szCs w:val="28"/>
        </w:rPr>
        <w:t xml:space="preserve">                                               от </w:t>
      </w:r>
      <w:r w:rsidR="00FD4947">
        <w:rPr>
          <w:sz w:val="28"/>
          <w:szCs w:val="28"/>
        </w:rPr>
        <w:t>03</w:t>
      </w:r>
      <w:r w:rsidR="006A6A63">
        <w:rPr>
          <w:sz w:val="28"/>
          <w:szCs w:val="28"/>
        </w:rPr>
        <w:t>.</w:t>
      </w:r>
      <w:r w:rsidR="00FD4947">
        <w:rPr>
          <w:sz w:val="28"/>
          <w:szCs w:val="28"/>
        </w:rPr>
        <w:t>12</w:t>
      </w:r>
      <w:r w:rsidR="006A6A63">
        <w:rPr>
          <w:sz w:val="28"/>
          <w:szCs w:val="28"/>
        </w:rPr>
        <w:t>.2012</w:t>
      </w:r>
      <w:r w:rsidR="0090709F" w:rsidRPr="0090709F">
        <w:rPr>
          <w:sz w:val="28"/>
          <w:szCs w:val="28"/>
        </w:rPr>
        <w:t xml:space="preserve"> № </w:t>
      </w:r>
      <w:r w:rsidR="00FD4947">
        <w:rPr>
          <w:sz w:val="28"/>
          <w:szCs w:val="28"/>
        </w:rPr>
        <w:t>0590</w:t>
      </w:r>
    </w:p>
    <w:p w:rsidR="008E63D5" w:rsidRPr="00BE7EAA" w:rsidRDefault="008E63D5" w:rsidP="008E63D5">
      <w:pPr>
        <w:pStyle w:val="ConsPlusNonformat"/>
        <w:widowControl/>
        <w:jc w:val="right"/>
        <w:rPr>
          <w:rFonts w:ascii="Times New Roman" w:hAnsi="Times New Roman" w:cs="Times New Roman"/>
          <w:sz w:val="28"/>
          <w:szCs w:val="28"/>
        </w:rPr>
      </w:pPr>
    </w:p>
    <w:p w:rsidR="008E63D5" w:rsidRDefault="008E63D5" w:rsidP="008E63D5">
      <w:pPr>
        <w:pStyle w:val="ConsPlusNonformat"/>
        <w:widowControl/>
        <w:rPr>
          <w:rFonts w:ascii="Times New Roman" w:hAnsi="Times New Roman" w:cs="Times New Roman"/>
          <w:sz w:val="28"/>
          <w:szCs w:val="28"/>
        </w:rPr>
      </w:pPr>
    </w:p>
    <w:p w:rsidR="008E63D5" w:rsidRDefault="008E63D5" w:rsidP="008E63D5">
      <w:pPr>
        <w:pStyle w:val="ConsPlusNonformat"/>
        <w:widowControl/>
        <w:rPr>
          <w:rFonts w:ascii="Times New Roman" w:hAnsi="Times New Roman" w:cs="Times New Roman"/>
          <w:sz w:val="28"/>
          <w:szCs w:val="28"/>
        </w:rPr>
      </w:pPr>
    </w:p>
    <w:p w:rsidR="008E63D5" w:rsidRDefault="008E63D5" w:rsidP="008E63D5">
      <w:pPr>
        <w:pStyle w:val="ConsPlusNonformat"/>
        <w:widowControl/>
        <w:rPr>
          <w:rFonts w:ascii="Times New Roman" w:hAnsi="Times New Roman" w:cs="Times New Roman"/>
          <w:sz w:val="28"/>
          <w:szCs w:val="28"/>
        </w:rPr>
      </w:pPr>
    </w:p>
    <w:p w:rsidR="008E63D5" w:rsidRDefault="008E63D5" w:rsidP="008E63D5">
      <w:pPr>
        <w:pStyle w:val="ConsPlusNonformat"/>
        <w:widowControl/>
        <w:rPr>
          <w:rFonts w:ascii="Times New Roman" w:hAnsi="Times New Roman" w:cs="Times New Roman"/>
          <w:sz w:val="28"/>
          <w:szCs w:val="28"/>
        </w:rPr>
      </w:pPr>
    </w:p>
    <w:p w:rsidR="008E63D5" w:rsidRDefault="008E63D5" w:rsidP="008E63D5">
      <w:pPr>
        <w:pStyle w:val="ConsPlusNonformat"/>
        <w:widowControl/>
        <w:rPr>
          <w:rFonts w:ascii="Times New Roman" w:hAnsi="Times New Roman" w:cs="Times New Roman"/>
          <w:sz w:val="28"/>
          <w:szCs w:val="28"/>
        </w:rPr>
      </w:pPr>
    </w:p>
    <w:p w:rsidR="008E63D5" w:rsidRDefault="008E63D5" w:rsidP="008E63D5">
      <w:pPr>
        <w:pStyle w:val="ConsPlusNonformat"/>
        <w:widowControl/>
        <w:rPr>
          <w:rFonts w:ascii="Times New Roman" w:hAnsi="Times New Roman" w:cs="Times New Roman"/>
          <w:sz w:val="28"/>
          <w:szCs w:val="28"/>
        </w:rPr>
      </w:pPr>
    </w:p>
    <w:p w:rsidR="008E63D5" w:rsidRDefault="008E63D5" w:rsidP="008E63D5">
      <w:pPr>
        <w:pStyle w:val="ConsPlusNonformat"/>
        <w:widowControl/>
        <w:rPr>
          <w:rFonts w:ascii="Times New Roman" w:hAnsi="Times New Roman" w:cs="Times New Roman"/>
          <w:sz w:val="28"/>
          <w:szCs w:val="28"/>
        </w:rPr>
      </w:pPr>
    </w:p>
    <w:p w:rsidR="008E63D5" w:rsidRDefault="008E63D5" w:rsidP="008E63D5">
      <w:pPr>
        <w:pStyle w:val="ConsPlusNonformat"/>
        <w:widowControl/>
        <w:rPr>
          <w:rFonts w:ascii="Times New Roman" w:hAnsi="Times New Roman" w:cs="Times New Roman"/>
          <w:sz w:val="28"/>
          <w:szCs w:val="28"/>
        </w:rPr>
      </w:pPr>
    </w:p>
    <w:p w:rsidR="002607A8" w:rsidRDefault="002607A8" w:rsidP="002607A8">
      <w:pPr>
        <w:pStyle w:val="ConsPlusNonformat"/>
        <w:widowControl/>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Долгосрочная МУНИЦИПАЛЬНАЯ целевая программа </w:t>
      </w:r>
    </w:p>
    <w:p w:rsidR="002607A8" w:rsidRPr="006F4189" w:rsidRDefault="00A07CDE" w:rsidP="00A07CDE">
      <w:pPr>
        <w:pStyle w:val="ConsPlusNonformat"/>
        <w:widowControl/>
        <w:jc w:val="center"/>
        <w:rPr>
          <w:rFonts w:ascii="Times New Roman" w:hAnsi="Times New Roman" w:cs="Times New Roman"/>
          <w:b/>
          <w:sz w:val="28"/>
          <w:szCs w:val="28"/>
        </w:rPr>
      </w:pPr>
      <w:r w:rsidRPr="006F4189">
        <w:rPr>
          <w:rFonts w:ascii="Times New Roman" w:hAnsi="Times New Roman" w:cs="Times New Roman"/>
          <w:b/>
          <w:sz w:val="28"/>
          <w:szCs w:val="28"/>
        </w:rPr>
        <w:t>«</w:t>
      </w:r>
      <w:r w:rsidR="006F4189" w:rsidRPr="006F4189">
        <w:rPr>
          <w:rFonts w:ascii="Times New Roman" w:hAnsi="Times New Roman" w:cs="Times New Roman"/>
          <w:b/>
          <w:bCs/>
          <w:sz w:val="28"/>
          <w:szCs w:val="28"/>
        </w:rPr>
        <w:t xml:space="preserve">Строительство и </w:t>
      </w:r>
      <w:r w:rsidR="006F4189" w:rsidRPr="006F4189">
        <w:rPr>
          <w:rFonts w:ascii="Times New Roman" w:hAnsi="Times New Roman" w:cs="Times New Roman"/>
          <w:b/>
          <w:sz w:val="28"/>
          <w:szCs w:val="28"/>
        </w:rPr>
        <w:t xml:space="preserve">рекультивация земель полигона ТБО на территории муниципального образования «Кардымовский район» Смоленской области» </w:t>
      </w:r>
      <w:r w:rsidR="006F4189" w:rsidRPr="006F4189">
        <w:rPr>
          <w:rFonts w:ascii="Times New Roman" w:hAnsi="Times New Roman" w:cs="Times New Roman"/>
          <w:b/>
          <w:bCs/>
          <w:sz w:val="28"/>
          <w:szCs w:val="28"/>
        </w:rPr>
        <w:t>на 2013 – 2015 годы</w:t>
      </w:r>
    </w:p>
    <w:p w:rsidR="008E63D5" w:rsidRDefault="008E63D5" w:rsidP="008E63D5">
      <w:pPr>
        <w:pStyle w:val="ConsPlusNonformat"/>
        <w:widowControl/>
        <w:rPr>
          <w:rFonts w:ascii="Times New Roman" w:hAnsi="Times New Roman" w:cs="Times New Roman"/>
          <w:sz w:val="28"/>
          <w:szCs w:val="28"/>
        </w:rPr>
      </w:pPr>
    </w:p>
    <w:p w:rsidR="008E63D5" w:rsidRDefault="008E63D5" w:rsidP="008E63D5">
      <w:pPr>
        <w:pStyle w:val="ConsPlusNonformat"/>
        <w:widowControl/>
        <w:rPr>
          <w:rFonts w:ascii="Times New Roman" w:hAnsi="Times New Roman" w:cs="Times New Roman"/>
          <w:sz w:val="28"/>
          <w:szCs w:val="28"/>
        </w:rPr>
      </w:pPr>
    </w:p>
    <w:p w:rsidR="008E63D5" w:rsidRDefault="008E63D5" w:rsidP="008E63D5">
      <w:pPr>
        <w:pStyle w:val="ConsPlusNonformat"/>
        <w:widowControl/>
        <w:rPr>
          <w:rFonts w:ascii="Times New Roman" w:hAnsi="Times New Roman" w:cs="Times New Roman"/>
          <w:sz w:val="28"/>
          <w:szCs w:val="28"/>
        </w:rPr>
      </w:pPr>
    </w:p>
    <w:p w:rsidR="008E63D5" w:rsidRDefault="008E63D5" w:rsidP="008E63D5">
      <w:pPr>
        <w:pStyle w:val="ConsPlusNonformat"/>
        <w:widowControl/>
        <w:rPr>
          <w:rFonts w:ascii="Times New Roman" w:hAnsi="Times New Roman" w:cs="Times New Roman"/>
          <w:sz w:val="28"/>
          <w:szCs w:val="28"/>
        </w:rPr>
      </w:pPr>
    </w:p>
    <w:p w:rsidR="008E63D5" w:rsidRDefault="008E63D5" w:rsidP="008E63D5">
      <w:pPr>
        <w:pStyle w:val="ConsPlusNonformat"/>
        <w:widowControl/>
        <w:rPr>
          <w:rFonts w:ascii="Times New Roman" w:hAnsi="Times New Roman" w:cs="Times New Roman"/>
          <w:sz w:val="28"/>
          <w:szCs w:val="28"/>
        </w:rPr>
      </w:pPr>
    </w:p>
    <w:p w:rsidR="008E63D5" w:rsidRDefault="008E63D5" w:rsidP="008E63D5">
      <w:pPr>
        <w:pStyle w:val="ConsPlusNonformat"/>
        <w:widowControl/>
        <w:rPr>
          <w:rFonts w:ascii="Times New Roman" w:hAnsi="Times New Roman" w:cs="Times New Roman"/>
          <w:sz w:val="28"/>
          <w:szCs w:val="28"/>
        </w:rPr>
      </w:pPr>
    </w:p>
    <w:p w:rsidR="008E63D5" w:rsidRDefault="008E63D5" w:rsidP="008E63D5">
      <w:pPr>
        <w:pStyle w:val="ConsPlusNonformat"/>
        <w:widowControl/>
        <w:rPr>
          <w:rFonts w:ascii="Times New Roman" w:hAnsi="Times New Roman" w:cs="Times New Roman"/>
          <w:sz w:val="28"/>
          <w:szCs w:val="28"/>
        </w:rPr>
      </w:pPr>
    </w:p>
    <w:p w:rsidR="008E63D5" w:rsidRDefault="008E63D5" w:rsidP="008E63D5">
      <w:pPr>
        <w:pStyle w:val="ConsPlusNonformat"/>
        <w:widowControl/>
        <w:rPr>
          <w:rFonts w:ascii="Times New Roman" w:hAnsi="Times New Roman" w:cs="Times New Roman"/>
          <w:sz w:val="28"/>
          <w:szCs w:val="28"/>
        </w:rPr>
      </w:pPr>
    </w:p>
    <w:p w:rsidR="002607A8" w:rsidRDefault="002607A8" w:rsidP="008E63D5">
      <w:pPr>
        <w:pStyle w:val="ConsPlusNonformat"/>
        <w:widowControl/>
        <w:rPr>
          <w:rFonts w:ascii="Times New Roman" w:hAnsi="Times New Roman" w:cs="Times New Roman"/>
          <w:sz w:val="28"/>
          <w:szCs w:val="28"/>
        </w:rPr>
      </w:pPr>
    </w:p>
    <w:p w:rsidR="002607A8" w:rsidRDefault="002607A8" w:rsidP="008E63D5">
      <w:pPr>
        <w:pStyle w:val="ConsPlusNonformat"/>
        <w:widowControl/>
        <w:rPr>
          <w:rFonts w:ascii="Times New Roman" w:hAnsi="Times New Roman" w:cs="Times New Roman"/>
          <w:sz w:val="28"/>
          <w:szCs w:val="28"/>
        </w:rPr>
      </w:pPr>
    </w:p>
    <w:p w:rsidR="002607A8" w:rsidRDefault="002607A8" w:rsidP="008E63D5">
      <w:pPr>
        <w:pStyle w:val="ConsPlusNonformat"/>
        <w:widowControl/>
        <w:rPr>
          <w:rFonts w:ascii="Times New Roman" w:hAnsi="Times New Roman" w:cs="Times New Roman"/>
          <w:sz w:val="28"/>
          <w:szCs w:val="28"/>
        </w:rPr>
      </w:pPr>
    </w:p>
    <w:p w:rsidR="002607A8" w:rsidRDefault="002607A8" w:rsidP="008E63D5">
      <w:pPr>
        <w:pStyle w:val="ConsPlusNonformat"/>
        <w:widowControl/>
        <w:rPr>
          <w:rFonts w:ascii="Times New Roman" w:hAnsi="Times New Roman" w:cs="Times New Roman"/>
          <w:sz w:val="28"/>
          <w:szCs w:val="28"/>
        </w:rPr>
      </w:pPr>
    </w:p>
    <w:p w:rsidR="002607A8" w:rsidRDefault="002607A8" w:rsidP="008E63D5">
      <w:pPr>
        <w:pStyle w:val="ConsPlusNonformat"/>
        <w:widowControl/>
        <w:rPr>
          <w:rFonts w:ascii="Times New Roman" w:hAnsi="Times New Roman" w:cs="Times New Roman"/>
          <w:sz w:val="28"/>
          <w:szCs w:val="28"/>
        </w:rPr>
      </w:pPr>
    </w:p>
    <w:p w:rsidR="002607A8" w:rsidRDefault="002607A8" w:rsidP="008E63D5">
      <w:pPr>
        <w:pStyle w:val="ConsPlusNonformat"/>
        <w:widowControl/>
        <w:rPr>
          <w:rFonts w:ascii="Times New Roman" w:hAnsi="Times New Roman" w:cs="Times New Roman"/>
          <w:sz w:val="28"/>
          <w:szCs w:val="28"/>
        </w:rPr>
      </w:pPr>
    </w:p>
    <w:p w:rsidR="002607A8" w:rsidRDefault="002607A8" w:rsidP="008E63D5">
      <w:pPr>
        <w:pStyle w:val="ConsPlusNonformat"/>
        <w:widowControl/>
        <w:rPr>
          <w:rFonts w:ascii="Times New Roman" w:hAnsi="Times New Roman" w:cs="Times New Roman"/>
          <w:sz w:val="28"/>
          <w:szCs w:val="28"/>
        </w:rPr>
      </w:pPr>
    </w:p>
    <w:p w:rsidR="002607A8" w:rsidRDefault="002607A8" w:rsidP="008E63D5">
      <w:pPr>
        <w:pStyle w:val="ConsPlusNonformat"/>
        <w:widowControl/>
        <w:rPr>
          <w:rFonts w:ascii="Times New Roman" w:hAnsi="Times New Roman" w:cs="Times New Roman"/>
          <w:sz w:val="28"/>
          <w:szCs w:val="28"/>
        </w:rPr>
      </w:pPr>
    </w:p>
    <w:p w:rsidR="002607A8" w:rsidRDefault="002607A8" w:rsidP="008E63D5">
      <w:pPr>
        <w:pStyle w:val="ConsPlusNonformat"/>
        <w:widowControl/>
        <w:rPr>
          <w:rFonts w:ascii="Times New Roman" w:hAnsi="Times New Roman" w:cs="Times New Roman"/>
          <w:sz w:val="28"/>
          <w:szCs w:val="28"/>
        </w:rPr>
      </w:pPr>
    </w:p>
    <w:p w:rsidR="002607A8" w:rsidRDefault="002607A8" w:rsidP="008E63D5">
      <w:pPr>
        <w:pStyle w:val="ConsPlusNonformat"/>
        <w:widowControl/>
        <w:rPr>
          <w:rFonts w:ascii="Times New Roman" w:hAnsi="Times New Roman" w:cs="Times New Roman"/>
          <w:sz w:val="28"/>
          <w:szCs w:val="28"/>
        </w:rPr>
      </w:pPr>
    </w:p>
    <w:p w:rsidR="002607A8" w:rsidRDefault="002607A8" w:rsidP="008E63D5">
      <w:pPr>
        <w:pStyle w:val="ConsPlusNonformat"/>
        <w:widowControl/>
        <w:rPr>
          <w:rFonts w:ascii="Times New Roman" w:hAnsi="Times New Roman" w:cs="Times New Roman"/>
          <w:sz w:val="28"/>
          <w:szCs w:val="28"/>
        </w:rPr>
      </w:pPr>
    </w:p>
    <w:p w:rsidR="002607A8" w:rsidRDefault="002607A8" w:rsidP="008E63D5">
      <w:pPr>
        <w:pStyle w:val="ConsPlusNonformat"/>
        <w:widowControl/>
        <w:rPr>
          <w:rFonts w:ascii="Times New Roman" w:hAnsi="Times New Roman" w:cs="Times New Roman"/>
          <w:sz w:val="28"/>
          <w:szCs w:val="28"/>
        </w:rPr>
      </w:pPr>
    </w:p>
    <w:p w:rsidR="008E63D5" w:rsidRDefault="008E63D5" w:rsidP="008E63D5">
      <w:pPr>
        <w:pStyle w:val="ConsPlusNonformat"/>
        <w:widowControl/>
        <w:rPr>
          <w:rFonts w:ascii="Times New Roman" w:hAnsi="Times New Roman" w:cs="Times New Roman"/>
          <w:sz w:val="28"/>
          <w:szCs w:val="28"/>
        </w:rPr>
      </w:pPr>
    </w:p>
    <w:p w:rsidR="008E63D5" w:rsidRPr="00BE7EAA" w:rsidRDefault="008E63D5" w:rsidP="008E63D5">
      <w:pPr>
        <w:pStyle w:val="ConsPlusNonformat"/>
        <w:widowControl/>
        <w:rPr>
          <w:rFonts w:ascii="Times New Roman" w:hAnsi="Times New Roman" w:cs="Times New Roman"/>
          <w:sz w:val="28"/>
          <w:szCs w:val="28"/>
        </w:rPr>
      </w:pPr>
    </w:p>
    <w:p w:rsidR="00297A9E" w:rsidRDefault="00297A9E" w:rsidP="008E63D5">
      <w:pPr>
        <w:pStyle w:val="ConsPlusNonformat"/>
        <w:widowControl/>
        <w:jc w:val="center"/>
        <w:rPr>
          <w:rFonts w:ascii="Times New Roman" w:hAnsi="Times New Roman" w:cs="Times New Roman"/>
          <w:sz w:val="28"/>
          <w:szCs w:val="28"/>
        </w:rPr>
      </w:pPr>
    </w:p>
    <w:p w:rsidR="00297A9E" w:rsidRDefault="00297A9E" w:rsidP="006F4189">
      <w:pPr>
        <w:pStyle w:val="ConsPlusNonformat"/>
        <w:widowControl/>
        <w:rPr>
          <w:rFonts w:ascii="Times New Roman" w:hAnsi="Times New Roman" w:cs="Times New Roman"/>
          <w:sz w:val="28"/>
          <w:szCs w:val="28"/>
        </w:rPr>
      </w:pPr>
    </w:p>
    <w:p w:rsidR="008E63D5" w:rsidRPr="00BE7EAA" w:rsidRDefault="008E63D5" w:rsidP="008E63D5">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 Кардымово</w:t>
      </w:r>
    </w:p>
    <w:p w:rsidR="00297A9E" w:rsidRDefault="002607A8" w:rsidP="006F418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201</w:t>
      </w:r>
      <w:r w:rsidR="00C62F39">
        <w:rPr>
          <w:rFonts w:ascii="Times New Roman" w:hAnsi="Times New Roman" w:cs="Times New Roman"/>
          <w:sz w:val="28"/>
          <w:szCs w:val="28"/>
        </w:rPr>
        <w:t>2</w:t>
      </w:r>
    </w:p>
    <w:p w:rsidR="008E63D5" w:rsidRPr="00BE7EAA" w:rsidRDefault="008E63D5" w:rsidP="008E63D5">
      <w:pPr>
        <w:pStyle w:val="ConsPlusTitle"/>
        <w:widowControl/>
        <w:jc w:val="center"/>
        <w:rPr>
          <w:rFonts w:ascii="Times New Roman" w:hAnsi="Times New Roman" w:cs="Times New Roman"/>
          <w:sz w:val="28"/>
          <w:szCs w:val="28"/>
        </w:rPr>
      </w:pPr>
      <w:r w:rsidRPr="00BE7EAA">
        <w:rPr>
          <w:rFonts w:ascii="Times New Roman" w:hAnsi="Times New Roman" w:cs="Times New Roman"/>
          <w:sz w:val="28"/>
          <w:szCs w:val="28"/>
        </w:rPr>
        <w:lastRenderedPageBreak/>
        <w:t>ПАСПОРТ</w:t>
      </w:r>
    </w:p>
    <w:p w:rsidR="008E63D5" w:rsidRPr="00BE7EAA" w:rsidRDefault="008E63D5" w:rsidP="008E63D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долгосрочной </w:t>
      </w:r>
      <w:r w:rsidRPr="00BE7EAA">
        <w:rPr>
          <w:rFonts w:ascii="Times New Roman" w:hAnsi="Times New Roman" w:cs="Times New Roman"/>
          <w:sz w:val="28"/>
          <w:szCs w:val="28"/>
        </w:rPr>
        <w:t xml:space="preserve"> </w:t>
      </w:r>
      <w:r>
        <w:rPr>
          <w:rFonts w:ascii="Times New Roman" w:hAnsi="Times New Roman" w:cs="Times New Roman"/>
          <w:sz w:val="28"/>
          <w:szCs w:val="28"/>
        </w:rPr>
        <w:t>муниципальной целевой программы</w:t>
      </w:r>
    </w:p>
    <w:p w:rsidR="008E63D5" w:rsidRPr="00BE7EAA" w:rsidRDefault="008E63D5" w:rsidP="008E63D5">
      <w:pPr>
        <w:autoSpaceDE w:val="0"/>
        <w:autoSpaceDN w:val="0"/>
        <w:adjustRightInd w:val="0"/>
        <w:ind w:firstLine="540"/>
        <w:jc w:val="both"/>
        <w:rPr>
          <w:sz w:val="28"/>
          <w:szCs w:val="28"/>
        </w:rPr>
      </w:pPr>
    </w:p>
    <w:tbl>
      <w:tblPr>
        <w:tblW w:w="10348" w:type="dxa"/>
        <w:tblInd w:w="70" w:type="dxa"/>
        <w:tblLayout w:type="fixed"/>
        <w:tblCellMar>
          <w:left w:w="70" w:type="dxa"/>
          <w:right w:w="70" w:type="dxa"/>
        </w:tblCellMar>
        <w:tblLook w:val="0000"/>
      </w:tblPr>
      <w:tblGrid>
        <w:gridCol w:w="4678"/>
        <w:gridCol w:w="5670"/>
      </w:tblGrid>
      <w:tr w:rsidR="008E63D5" w:rsidTr="00E13280">
        <w:trPr>
          <w:cantSplit/>
          <w:trHeight w:val="2241"/>
        </w:trPr>
        <w:tc>
          <w:tcPr>
            <w:tcW w:w="4678" w:type="dxa"/>
            <w:tcBorders>
              <w:top w:val="single" w:sz="6" w:space="0" w:color="auto"/>
              <w:left w:val="single" w:sz="6" w:space="0" w:color="auto"/>
              <w:bottom w:val="single" w:sz="6" w:space="0" w:color="auto"/>
              <w:right w:val="single" w:sz="6" w:space="0" w:color="auto"/>
            </w:tcBorders>
          </w:tcPr>
          <w:p w:rsidR="008E63D5" w:rsidRDefault="008E63D5" w:rsidP="00603E2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603E28">
              <w:rPr>
                <w:rFonts w:ascii="Times New Roman" w:hAnsi="Times New Roman" w:cs="Times New Roman"/>
                <w:sz w:val="28"/>
                <w:szCs w:val="28"/>
              </w:rPr>
              <w:t>П</w:t>
            </w:r>
            <w:r>
              <w:rPr>
                <w:rFonts w:ascii="Times New Roman" w:hAnsi="Times New Roman" w:cs="Times New Roman"/>
                <w:sz w:val="28"/>
                <w:szCs w:val="28"/>
              </w:rPr>
              <w:t xml:space="preserve">рограммы              </w:t>
            </w:r>
          </w:p>
        </w:tc>
        <w:tc>
          <w:tcPr>
            <w:tcW w:w="5670" w:type="dxa"/>
            <w:tcBorders>
              <w:top w:val="single" w:sz="6" w:space="0" w:color="auto"/>
              <w:left w:val="single" w:sz="6" w:space="0" w:color="auto"/>
              <w:bottom w:val="single" w:sz="6" w:space="0" w:color="auto"/>
              <w:right w:val="single" w:sz="6" w:space="0" w:color="auto"/>
            </w:tcBorders>
          </w:tcPr>
          <w:p w:rsidR="008E63D5" w:rsidRDefault="00A120CD" w:rsidP="00497D2B">
            <w:pPr>
              <w:pStyle w:val="ConsPlusNonformat"/>
              <w:widowControl/>
              <w:jc w:val="both"/>
              <w:rPr>
                <w:rFonts w:ascii="Times New Roman" w:hAnsi="Times New Roman" w:cs="Times New Roman"/>
                <w:sz w:val="28"/>
                <w:szCs w:val="28"/>
              </w:rPr>
            </w:pPr>
            <w:r w:rsidRPr="00A120CD">
              <w:rPr>
                <w:rFonts w:ascii="Times New Roman" w:hAnsi="Times New Roman" w:cs="Times New Roman"/>
                <w:bCs/>
                <w:sz w:val="28"/>
                <w:szCs w:val="28"/>
              </w:rPr>
              <w:t>Долгосрочная муниципальная целевая программа</w:t>
            </w:r>
            <w:r>
              <w:rPr>
                <w:rFonts w:ascii="Times New Roman" w:hAnsi="Times New Roman" w:cs="Times New Roman"/>
                <w:bCs/>
                <w:sz w:val="28"/>
                <w:szCs w:val="28"/>
              </w:rPr>
              <w:t xml:space="preserve"> </w:t>
            </w:r>
            <w:r w:rsidR="00A07CDE" w:rsidRPr="00A07CDE">
              <w:rPr>
                <w:rFonts w:ascii="Times New Roman" w:hAnsi="Times New Roman" w:cs="Times New Roman"/>
                <w:sz w:val="28"/>
                <w:szCs w:val="28"/>
              </w:rPr>
              <w:t>«</w:t>
            </w:r>
            <w:r w:rsidR="006F4189">
              <w:rPr>
                <w:rFonts w:ascii="Times New Roman" w:hAnsi="Times New Roman" w:cs="Times New Roman"/>
                <w:bCs/>
                <w:sz w:val="28"/>
                <w:szCs w:val="28"/>
              </w:rPr>
              <w:t xml:space="preserve">Строительство и </w:t>
            </w:r>
            <w:r w:rsidR="006F4189">
              <w:rPr>
                <w:rFonts w:ascii="Times New Roman" w:hAnsi="Times New Roman" w:cs="Times New Roman"/>
                <w:sz w:val="28"/>
                <w:szCs w:val="28"/>
              </w:rPr>
              <w:t xml:space="preserve">рекультивация земель полигона ТБО на территории </w:t>
            </w:r>
            <w:r w:rsidR="006F4189" w:rsidRPr="008B35BE">
              <w:rPr>
                <w:rFonts w:ascii="Times New Roman" w:hAnsi="Times New Roman" w:cs="Times New Roman"/>
                <w:sz w:val="28"/>
                <w:szCs w:val="28"/>
              </w:rPr>
              <w:t>муниципального образования «Кардымовский район» Смоленской области</w:t>
            </w:r>
            <w:r w:rsidR="006F4189">
              <w:rPr>
                <w:rFonts w:ascii="Times New Roman" w:hAnsi="Times New Roman" w:cs="Times New Roman"/>
                <w:sz w:val="28"/>
                <w:szCs w:val="28"/>
              </w:rPr>
              <w:t>»</w:t>
            </w:r>
            <w:r w:rsidR="006F4189" w:rsidRPr="00321EA2">
              <w:rPr>
                <w:rFonts w:ascii="Times New Roman" w:hAnsi="Times New Roman" w:cs="Times New Roman"/>
                <w:b/>
                <w:sz w:val="28"/>
                <w:szCs w:val="28"/>
              </w:rPr>
              <w:t xml:space="preserve"> </w:t>
            </w:r>
            <w:r w:rsidR="006F4189">
              <w:rPr>
                <w:rFonts w:ascii="Times New Roman" w:hAnsi="Times New Roman" w:cs="Times New Roman"/>
                <w:bCs/>
                <w:sz w:val="28"/>
                <w:szCs w:val="28"/>
              </w:rPr>
              <w:t>на 2013 – 2015</w:t>
            </w:r>
            <w:r w:rsidR="006F4189" w:rsidRPr="00B06112">
              <w:rPr>
                <w:rFonts w:ascii="Times New Roman" w:hAnsi="Times New Roman" w:cs="Times New Roman"/>
                <w:bCs/>
                <w:sz w:val="28"/>
                <w:szCs w:val="28"/>
              </w:rPr>
              <w:t xml:space="preserve"> годы</w:t>
            </w:r>
            <w:r w:rsidR="00603E28">
              <w:rPr>
                <w:rFonts w:ascii="Times New Roman" w:hAnsi="Times New Roman" w:cs="Times New Roman"/>
                <w:bCs/>
                <w:sz w:val="28"/>
                <w:szCs w:val="28"/>
              </w:rPr>
              <w:t xml:space="preserve"> (далее - Программа)</w:t>
            </w:r>
          </w:p>
        </w:tc>
      </w:tr>
      <w:tr w:rsidR="008E63D5" w:rsidTr="00E13280">
        <w:trPr>
          <w:cantSplit/>
          <w:trHeight w:val="480"/>
        </w:trPr>
        <w:tc>
          <w:tcPr>
            <w:tcW w:w="4678" w:type="dxa"/>
            <w:tcBorders>
              <w:top w:val="single" w:sz="6" w:space="0" w:color="auto"/>
              <w:left w:val="single" w:sz="6" w:space="0" w:color="auto"/>
              <w:bottom w:val="single" w:sz="6" w:space="0" w:color="auto"/>
              <w:right w:val="single" w:sz="6" w:space="0" w:color="auto"/>
            </w:tcBorders>
          </w:tcPr>
          <w:p w:rsidR="008E63D5" w:rsidRDefault="008E63D5" w:rsidP="00603E2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Основание для  разработки  </w:t>
            </w:r>
            <w:r w:rsidR="00603E28">
              <w:rPr>
                <w:rFonts w:ascii="Times New Roman" w:hAnsi="Times New Roman" w:cs="Times New Roman"/>
                <w:sz w:val="28"/>
                <w:szCs w:val="28"/>
              </w:rPr>
              <w:t>П</w:t>
            </w:r>
            <w:r>
              <w:rPr>
                <w:rFonts w:ascii="Times New Roman" w:hAnsi="Times New Roman" w:cs="Times New Roman"/>
                <w:sz w:val="28"/>
                <w:szCs w:val="28"/>
              </w:rPr>
              <w:t>рограммы</w:t>
            </w:r>
            <w:r w:rsidR="00294189">
              <w:rPr>
                <w:rFonts w:ascii="Times New Roman" w:hAnsi="Times New Roman" w:cs="Times New Roman"/>
                <w:sz w:val="28"/>
                <w:szCs w:val="28"/>
              </w:rPr>
              <w:t xml:space="preserve">  </w:t>
            </w:r>
          </w:p>
        </w:tc>
        <w:tc>
          <w:tcPr>
            <w:tcW w:w="5670" w:type="dxa"/>
            <w:tcBorders>
              <w:top w:val="single" w:sz="6" w:space="0" w:color="auto"/>
              <w:left w:val="single" w:sz="6" w:space="0" w:color="auto"/>
              <w:bottom w:val="single" w:sz="6" w:space="0" w:color="auto"/>
              <w:right w:val="single" w:sz="6" w:space="0" w:color="auto"/>
            </w:tcBorders>
          </w:tcPr>
          <w:p w:rsidR="008E63D5" w:rsidRPr="00497D2B" w:rsidRDefault="00114196" w:rsidP="00114196">
            <w:pPr>
              <w:jc w:val="both"/>
              <w:rPr>
                <w:color w:val="000000"/>
                <w:sz w:val="28"/>
                <w:szCs w:val="28"/>
              </w:rPr>
            </w:pPr>
            <w:r>
              <w:rPr>
                <w:sz w:val="28"/>
                <w:szCs w:val="28"/>
              </w:rPr>
              <w:t>О</w:t>
            </w:r>
            <w:r w:rsidR="00A07CDE" w:rsidRPr="00A07CDE">
              <w:rPr>
                <w:sz w:val="28"/>
                <w:szCs w:val="28"/>
              </w:rPr>
              <w:t>бластно</w:t>
            </w:r>
            <w:r>
              <w:rPr>
                <w:sz w:val="28"/>
                <w:szCs w:val="28"/>
              </w:rPr>
              <w:t>й</w:t>
            </w:r>
            <w:r w:rsidR="00A07CDE" w:rsidRPr="00A07CDE">
              <w:rPr>
                <w:sz w:val="28"/>
                <w:szCs w:val="28"/>
              </w:rPr>
              <w:t xml:space="preserve"> закон Смоленской области от 04.03.2005 N 9-з (ред. от 10.07.2009) "Об охране окружающей среды в Смоленской области" (принятого Смоленской областной Думой 24.02.2005)</w:t>
            </w:r>
            <w:r w:rsidR="006F4189">
              <w:rPr>
                <w:sz w:val="28"/>
                <w:szCs w:val="28"/>
              </w:rPr>
              <w:t>,</w:t>
            </w:r>
            <w:r w:rsidR="00A07CDE">
              <w:rPr>
                <w:color w:val="000000"/>
                <w:sz w:val="28"/>
                <w:szCs w:val="28"/>
              </w:rPr>
              <w:t xml:space="preserve"> </w:t>
            </w:r>
            <w:r w:rsidR="006F4189" w:rsidRPr="006F4189">
              <w:rPr>
                <w:sz w:val="28"/>
                <w:szCs w:val="28"/>
              </w:rPr>
              <w:t>Федерального</w:t>
            </w:r>
            <w:r w:rsidR="006F4189" w:rsidRPr="006B6E02">
              <w:rPr>
                <w:sz w:val="28"/>
                <w:szCs w:val="28"/>
              </w:rPr>
              <w:t xml:space="preserve"> закон</w:t>
            </w:r>
            <w:r w:rsidR="006F4189" w:rsidRPr="006F4189">
              <w:rPr>
                <w:sz w:val="28"/>
                <w:szCs w:val="28"/>
              </w:rPr>
              <w:t>а</w:t>
            </w:r>
            <w:r w:rsidR="006F4189" w:rsidRPr="006B6E02">
              <w:rPr>
                <w:sz w:val="28"/>
                <w:szCs w:val="28"/>
              </w:rPr>
              <w:t xml:space="preserve"> от 24 июня 1998 года № 89-ФЗ «Об  отходах производства и потребления», Федеральный закон от 10 января 2002 года № 7-ФЗ «Об охране окружающей среды», постановление   Администрации   Смоленской  области  от</w:t>
            </w:r>
            <w:r>
              <w:rPr>
                <w:sz w:val="28"/>
                <w:szCs w:val="28"/>
              </w:rPr>
              <w:t xml:space="preserve"> </w:t>
            </w:r>
            <w:r w:rsidR="006F4189" w:rsidRPr="006B6E02">
              <w:rPr>
                <w:sz w:val="28"/>
                <w:szCs w:val="28"/>
              </w:rPr>
              <w:t>15 января 2008 года № 6 «Об утверждении Положения о целях и условиях предоставления и расходования субсидий для софинансирования расходов бюджетов муниципальных районов Смоленской области, бюджетов городских округов Смоленской области, связанных с организацией мероприятий по охране окружающей среды и организацией утилизации и переработки бытовых и промышленных отходов, критериях отбора муниципальных районов Смоленской области, городских округов Смоленской области для предоставления указанных субсидий»</w:t>
            </w:r>
            <w:r>
              <w:rPr>
                <w:sz w:val="28"/>
                <w:szCs w:val="28"/>
              </w:rPr>
              <w:t xml:space="preserve"> </w:t>
            </w:r>
            <w:r w:rsidR="00A120CD" w:rsidRPr="00497D2B">
              <w:rPr>
                <w:color w:val="000000"/>
                <w:sz w:val="28"/>
                <w:szCs w:val="28"/>
              </w:rPr>
              <w:t xml:space="preserve"> </w:t>
            </w:r>
          </w:p>
        </w:tc>
      </w:tr>
      <w:tr w:rsidR="008E63D5" w:rsidTr="006F4189">
        <w:trPr>
          <w:cantSplit/>
          <w:trHeight w:val="1142"/>
        </w:trPr>
        <w:tc>
          <w:tcPr>
            <w:tcW w:w="4678" w:type="dxa"/>
            <w:tcBorders>
              <w:top w:val="single" w:sz="6" w:space="0" w:color="auto"/>
              <w:left w:val="single" w:sz="6" w:space="0" w:color="auto"/>
              <w:bottom w:val="single" w:sz="6" w:space="0" w:color="auto"/>
              <w:right w:val="single" w:sz="6" w:space="0" w:color="auto"/>
            </w:tcBorders>
          </w:tcPr>
          <w:p w:rsidR="008E63D5" w:rsidRDefault="008E63D5" w:rsidP="00603E2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Заказчик </w:t>
            </w:r>
            <w:r w:rsidR="00603E28">
              <w:rPr>
                <w:rFonts w:ascii="Times New Roman" w:hAnsi="Times New Roman" w:cs="Times New Roman"/>
                <w:sz w:val="28"/>
                <w:szCs w:val="28"/>
              </w:rPr>
              <w:t>П</w:t>
            </w:r>
            <w:r>
              <w:rPr>
                <w:rFonts w:ascii="Times New Roman" w:hAnsi="Times New Roman" w:cs="Times New Roman"/>
                <w:sz w:val="28"/>
                <w:szCs w:val="28"/>
              </w:rPr>
              <w:t xml:space="preserve">рограммы      </w:t>
            </w:r>
          </w:p>
        </w:tc>
        <w:tc>
          <w:tcPr>
            <w:tcW w:w="5670" w:type="dxa"/>
            <w:tcBorders>
              <w:top w:val="single" w:sz="6" w:space="0" w:color="auto"/>
              <w:left w:val="single" w:sz="6" w:space="0" w:color="auto"/>
              <w:bottom w:val="single" w:sz="6" w:space="0" w:color="auto"/>
              <w:right w:val="single" w:sz="6" w:space="0" w:color="auto"/>
            </w:tcBorders>
          </w:tcPr>
          <w:p w:rsidR="008E63D5" w:rsidRDefault="00B823D7" w:rsidP="0086758C">
            <w:pPr>
              <w:pStyle w:val="ConsPlusCell"/>
              <w:widowControl/>
              <w:rPr>
                <w:rFonts w:ascii="Times New Roman" w:hAnsi="Times New Roman" w:cs="Times New Roman"/>
                <w:sz w:val="28"/>
                <w:szCs w:val="28"/>
              </w:rPr>
            </w:pPr>
            <w:r>
              <w:rPr>
                <w:rFonts w:ascii="Times New Roman" w:hAnsi="Times New Roman" w:cs="Times New Roman"/>
                <w:sz w:val="28"/>
                <w:szCs w:val="28"/>
              </w:rPr>
              <w:t>Администраци</w:t>
            </w:r>
            <w:r w:rsidR="0086758C">
              <w:rPr>
                <w:rFonts w:ascii="Times New Roman" w:hAnsi="Times New Roman" w:cs="Times New Roman"/>
                <w:sz w:val="28"/>
                <w:szCs w:val="28"/>
              </w:rPr>
              <w:t>я</w:t>
            </w:r>
            <w:r>
              <w:rPr>
                <w:rFonts w:ascii="Times New Roman" w:hAnsi="Times New Roman" w:cs="Times New Roman"/>
                <w:sz w:val="28"/>
                <w:szCs w:val="28"/>
              </w:rPr>
              <w:t xml:space="preserve"> муниципального образования «Кардымовский район» Смоленской области</w:t>
            </w:r>
          </w:p>
        </w:tc>
      </w:tr>
      <w:tr w:rsidR="008E63D5" w:rsidTr="006F4189">
        <w:trPr>
          <w:cantSplit/>
          <w:trHeight w:val="1532"/>
        </w:trPr>
        <w:tc>
          <w:tcPr>
            <w:tcW w:w="4678" w:type="dxa"/>
            <w:tcBorders>
              <w:top w:val="single" w:sz="6" w:space="0" w:color="auto"/>
              <w:left w:val="single" w:sz="6" w:space="0" w:color="auto"/>
              <w:bottom w:val="single" w:sz="6" w:space="0" w:color="auto"/>
              <w:right w:val="single" w:sz="6" w:space="0" w:color="auto"/>
            </w:tcBorders>
          </w:tcPr>
          <w:p w:rsidR="008E63D5" w:rsidRDefault="008E63D5" w:rsidP="00E13280">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Разработчик </w:t>
            </w:r>
            <w:r w:rsidR="00603E28">
              <w:rPr>
                <w:rFonts w:ascii="Times New Roman" w:hAnsi="Times New Roman" w:cs="Times New Roman"/>
                <w:sz w:val="28"/>
                <w:szCs w:val="28"/>
              </w:rPr>
              <w:t>П</w:t>
            </w:r>
            <w:r>
              <w:rPr>
                <w:rFonts w:ascii="Times New Roman" w:hAnsi="Times New Roman" w:cs="Times New Roman"/>
                <w:sz w:val="28"/>
                <w:szCs w:val="28"/>
              </w:rPr>
              <w:t>рограммы</w:t>
            </w:r>
          </w:p>
        </w:tc>
        <w:tc>
          <w:tcPr>
            <w:tcW w:w="5670" w:type="dxa"/>
            <w:tcBorders>
              <w:top w:val="single" w:sz="6" w:space="0" w:color="auto"/>
              <w:left w:val="single" w:sz="6" w:space="0" w:color="auto"/>
              <w:bottom w:val="single" w:sz="6" w:space="0" w:color="auto"/>
              <w:right w:val="single" w:sz="6" w:space="0" w:color="auto"/>
            </w:tcBorders>
          </w:tcPr>
          <w:p w:rsidR="008E63D5" w:rsidRDefault="00B823D7" w:rsidP="006465B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Отдел </w:t>
            </w:r>
            <w:r w:rsidR="006A6A63">
              <w:rPr>
                <w:rFonts w:ascii="Times New Roman" w:hAnsi="Times New Roman" w:cs="Times New Roman"/>
                <w:sz w:val="28"/>
                <w:szCs w:val="28"/>
              </w:rPr>
              <w:t xml:space="preserve">строительства и коммуникаций  </w:t>
            </w:r>
            <w:r>
              <w:rPr>
                <w:rFonts w:ascii="Times New Roman" w:hAnsi="Times New Roman" w:cs="Times New Roman"/>
                <w:sz w:val="28"/>
                <w:szCs w:val="28"/>
              </w:rPr>
              <w:t>Администрации муниципального образования «Кардымовский район» Смоленской области</w:t>
            </w:r>
          </w:p>
        </w:tc>
      </w:tr>
      <w:tr w:rsidR="008E63D5" w:rsidTr="00E13280">
        <w:trPr>
          <w:cantSplit/>
          <w:trHeight w:val="240"/>
        </w:trPr>
        <w:tc>
          <w:tcPr>
            <w:tcW w:w="4678" w:type="dxa"/>
            <w:tcBorders>
              <w:top w:val="single" w:sz="6" w:space="0" w:color="auto"/>
              <w:left w:val="single" w:sz="6" w:space="0" w:color="auto"/>
              <w:bottom w:val="single" w:sz="6" w:space="0" w:color="auto"/>
              <w:right w:val="single" w:sz="6" w:space="0" w:color="auto"/>
            </w:tcBorders>
          </w:tcPr>
          <w:p w:rsidR="008E63D5" w:rsidRDefault="008E63D5" w:rsidP="00603E28">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 xml:space="preserve">Цели и задачи </w:t>
            </w:r>
            <w:r w:rsidR="00603E28">
              <w:rPr>
                <w:rFonts w:ascii="Times New Roman" w:hAnsi="Times New Roman" w:cs="Times New Roman"/>
                <w:sz w:val="28"/>
                <w:szCs w:val="28"/>
              </w:rPr>
              <w:t>П</w:t>
            </w:r>
            <w:r>
              <w:rPr>
                <w:rFonts w:ascii="Times New Roman" w:hAnsi="Times New Roman" w:cs="Times New Roman"/>
                <w:sz w:val="28"/>
                <w:szCs w:val="28"/>
              </w:rPr>
              <w:t xml:space="preserve">рограммы             </w:t>
            </w:r>
          </w:p>
        </w:tc>
        <w:tc>
          <w:tcPr>
            <w:tcW w:w="5670" w:type="dxa"/>
            <w:tcBorders>
              <w:top w:val="single" w:sz="6" w:space="0" w:color="auto"/>
              <w:left w:val="single" w:sz="6" w:space="0" w:color="auto"/>
              <w:bottom w:val="single" w:sz="6" w:space="0" w:color="auto"/>
              <w:right w:val="single" w:sz="6" w:space="0" w:color="auto"/>
            </w:tcBorders>
          </w:tcPr>
          <w:p w:rsidR="006F4189" w:rsidRPr="006B6E02" w:rsidRDefault="00114196" w:rsidP="006F4189">
            <w:pPr>
              <w:spacing w:before="100" w:beforeAutospacing="1" w:after="100" w:afterAutospacing="1"/>
              <w:jc w:val="both"/>
            </w:pPr>
            <w:r>
              <w:rPr>
                <w:sz w:val="28"/>
                <w:szCs w:val="28"/>
              </w:rPr>
              <w:t>Ц</w:t>
            </w:r>
            <w:r w:rsidR="006F4189" w:rsidRPr="006B6E02">
              <w:rPr>
                <w:sz w:val="28"/>
                <w:szCs w:val="28"/>
              </w:rPr>
              <w:t xml:space="preserve">ель Программы </w:t>
            </w:r>
            <w:r>
              <w:rPr>
                <w:sz w:val="28"/>
                <w:szCs w:val="28"/>
              </w:rPr>
              <w:t>-</w:t>
            </w:r>
            <w:r w:rsidR="006F4189" w:rsidRPr="006B6E02">
              <w:rPr>
                <w:sz w:val="28"/>
                <w:szCs w:val="28"/>
              </w:rPr>
              <w:t xml:space="preserve"> снижение негативного воздействия отходов производства и потребления на окружающую среду на территории </w:t>
            </w:r>
            <w:r w:rsidR="006F4189" w:rsidRPr="006F4189">
              <w:rPr>
                <w:sz w:val="28"/>
                <w:szCs w:val="28"/>
              </w:rPr>
              <w:t>Кардымовского района</w:t>
            </w:r>
            <w:r w:rsidR="006F4189" w:rsidRPr="006B6E02">
              <w:rPr>
                <w:sz w:val="28"/>
                <w:szCs w:val="28"/>
              </w:rPr>
              <w:t>.</w:t>
            </w:r>
          </w:p>
          <w:p w:rsidR="006F4189" w:rsidRPr="006B6E02" w:rsidRDefault="006F4189" w:rsidP="006F4189">
            <w:pPr>
              <w:jc w:val="both"/>
            </w:pPr>
            <w:r w:rsidRPr="006B6E02">
              <w:rPr>
                <w:sz w:val="28"/>
                <w:szCs w:val="28"/>
              </w:rPr>
              <w:t>Задач</w:t>
            </w:r>
            <w:r w:rsidR="00114196">
              <w:rPr>
                <w:sz w:val="28"/>
                <w:szCs w:val="28"/>
              </w:rPr>
              <w:t>и</w:t>
            </w:r>
            <w:r w:rsidRPr="006B6E02">
              <w:rPr>
                <w:sz w:val="28"/>
                <w:szCs w:val="28"/>
              </w:rPr>
              <w:t xml:space="preserve"> Программы:</w:t>
            </w:r>
          </w:p>
          <w:p w:rsidR="000D6FC6" w:rsidRPr="00297A9E" w:rsidRDefault="00C66500" w:rsidP="00343A5B">
            <w:pPr>
              <w:spacing w:before="100" w:beforeAutospacing="1" w:after="100" w:afterAutospacing="1"/>
              <w:jc w:val="both"/>
              <w:rPr>
                <w:sz w:val="28"/>
                <w:szCs w:val="28"/>
              </w:rPr>
            </w:pPr>
            <w:r>
              <w:rPr>
                <w:sz w:val="28"/>
                <w:szCs w:val="28"/>
              </w:rPr>
              <w:t>1.</w:t>
            </w:r>
            <w:r w:rsidR="006F4189" w:rsidRPr="006F4189">
              <w:rPr>
                <w:sz w:val="28"/>
                <w:szCs w:val="28"/>
              </w:rPr>
              <w:t xml:space="preserve">Проектирование, рекультивация земель и </w:t>
            </w:r>
            <w:r w:rsidR="006F4189" w:rsidRPr="006B6E02">
              <w:rPr>
                <w:sz w:val="28"/>
                <w:szCs w:val="28"/>
              </w:rPr>
              <w:t xml:space="preserve">строительство </w:t>
            </w:r>
            <w:r w:rsidR="006F4189" w:rsidRPr="006F4189">
              <w:rPr>
                <w:sz w:val="28"/>
                <w:szCs w:val="28"/>
              </w:rPr>
              <w:t>объектов благоустройства полигона</w:t>
            </w:r>
            <w:r w:rsidR="006F4189" w:rsidRPr="006B6E02">
              <w:rPr>
                <w:sz w:val="28"/>
                <w:szCs w:val="28"/>
              </w:rPr>
              <w:t xml:space="preserve"> твердых бытовых отходов </w:t>
            </w:r>
            <w:r w:rsidR="006F4189" w:rsidRPr="006F4189">
              <w:rPr>
                <w:sz w:val="28"/>
                <w:szCs w:val="28"/>
              </w:rPr>
              <w:t xml:space="preserve">северо-восточнее д. Попово Кардымовского района </w:t>
            </w:r>
            <w:r w:rsidR="006F4189" w:rsidRPr="006B6E02">
              <w:rPr>
                <w:sz w:val="28"/>
                <w:szCs w:val="28"/>
              </w:rPr>
              <w:t>Смоленской области;</w:t>
            </w:r>
            <w:r>
              <w:rPr>
                <w:sz w:val="28"/>
                <w:szCs w:val="28"/>
              </w:rPr>
              <w:t>2.</w:t>
            </w:r>
            <w:r w:rsidR="00114196">
              <w:rPr>
                <w:sz w:val="28"/>
                <w:szCs w:val="28"/>
              </w:rPr>
              <w:t>И</w:t>
            </w:r>
            <w:r w:rsidR="006F4189" w:rsidRPr="006B6E02">
              <w:rPr>
                <w:sz w:val="28"/>
                <w:szCs w:val="28"/>
              </w:rPr>
              <w:t>нформирование населения о реализации  мероприятий Программы</w:t>
            </w:r>
          </w:p>
        </w:tc>
      </w:tr>
      <w:tr w:rsidR="008E63D5" w:rsidTr="00E13280">
        <w:trPr>
          <w:cantSplit/>
          <w:trHeight w:val="240"/>
        </w:trPr>
        <w:tc>
          <w:tcPr>
            <w:tcW w:w="4678" w:type="dxa"/>
            <w:tcBorders>
              <w:top w:val="single" w:sz="6" w:space="0" w:color="auto"/>
              <w:left w:val="single" w:sz="6" w:space="0" w:color="auto"/>
              <w:bottom w:val="single" w:sz="6" w:space="0" w:color="auto"/>
              <w:right w:val="single" w:sz="6" w:space="0" w:color="auto"/>
            </w:tcBorders>
          </w:tcPr>
          <w:p w:rsidR="008E63D5" w:rsidRDefault="008E63D5" w:rsidP="00F0457D">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Целевые показатели </w:t>
            </w:r>
            <w:r w:rsidR="00603E28">
              <w:rPr>
                <w:rFonts w:ascii="Times New Roman" w:hAnsi="Times New Roman" w:cs="Times New Roman"/>
                <w:sz w:val="28"/>
                <w:szCs w:val="28"/>
              </w:rPr>
              <w:t>П</w:t>
            </w:r>
            <w:r>
              <w:rPr>
                <w:rFonts w:ascii="Times New Roman" w:hAnsi="Times New Roman" w:cs="Times New Roman"/>
                <w:sz w:val="28"/>
                <w:szCs w:val="28"/>
              </w:rPr>
              <w:t xml:space="preserve">рограммы  </w:t>
            </w:r>
          </w:p>
        </w:tc>
        <w:tc>
          <w:tcPr>
            <w:tcW w:w="5670" w:type="dxa"/>
            <w:tcBorders>
              <w:top w:val="single" w:sz="6" w:space="0" w:color="auto"/>
              <w:left w:val="single" w:sz="6" w:space="0" w:color="auto"/>
              <w:bottom w:val="single" w:sz="6" w:space="0" w:color="auto"/>
              <w:right w:val="single" w:sz="6" w:space="0" w:color="auto"/>
            </w:tcBorders>
          </w:tcPr>
          <w:p w:rsidR="00BF3EDD" w:rsidRDefault="00B93548" w:rsidP="0019383A">
            <w:pPr>
              <w:jc w:val="both"/>
              <w:rPr>
                <w:sz w:val="28"/>
                <w:szCs w:val="28"/>
              </w:rPr>
            </w:pPr>
            <w:r>
              <w:rPr>
                <w:sz w:val="28"/>
              </w:rPr>
              <w:t>- разработ</w:t>
            </w:r>
            <w:r w:rsidR="003B28ED">
              <w:rPr>
                <w:sz w:val="28"/>
              </w:rPr>
              <w:t>ка</w:t>
            </w:r>
            <w:r>
              <w:rPr>
                <w:sz w:val="28"/>
              </w:rPr>
              <w:t xml:space="preserve"> </w:t>
            </w:r>
            <w:r w:rsidR="007D0D52" w:rsidRPr="007D0D52">
              <w:rPr>
                <w:sz w:val="28"/>
              </w:rPr>
              <w:t>проект</w:t>
            </w:r>
            <w:r w:rsidR="003B28ED">
              <w:rPr>
                <w:sz w:val="28"/>
              </w:rPr>
              <w:t>а</w:t>
            </w:r>
            <w:r w:rsidR="00BF3EDD" w:rsidRPr="007D0D52">
              <w:rPr>
                <w:sz w:val="28"/>
              </w:rPr>
              <w:t xml:space="preserve"> комплекса экологических исследований (гидрогеологических, геологических, почвенных, исследования атмосферы, проверки отходов на радиоактивность</w:t>
            </w:r>
            <w:r w:rsidR="007D0D52">
              <w:t>)</w:t>
            </w:r>
            <w:r w:rsidR="00BF3EDD">
              <w:rPr>
                <w:sz w:val="28"/>
                <w:szCs w:val="28"/>
              </w:rPr>
              <w:t>;</w:t>
            </w:r>
          </w:p>
          <w:p w:rsidR="00BF3EDD" w:rsidRDefault="00B93548" w:rsidP="0019383A">
            <w:pPr>
              <w:jc w:val="both"/>
              <w:rPr>
                <w:sz w:val="28"/>
                <w:szCs w:val="28"/>
              </w:rPr>
            </w:pPr>
            <w:r>
              <w:rPr>
                <w:sz w:val="28"/>
                <w:szCs w:val="28"/>
              </w:rPr>
              <w:t>- разработ</w:t>
            </w:r>
            <w:r w:rsidR="003B28ED">
              <w:rPr>
                <w:sz w:val="28"/>
                <w:szCs w:val="28"/>
              </w:rPr>
              <w:t xml:space="preserve">ка </w:t>
            </w:r>
            <w:r>
              <w:rPr>
                <w:sz w:val="28"/>
                <w:szCs w:val="28"/>
              </w:rPr>
              <w:t xml:space="preserve"> </w:t>
            </w:r>
            <w:r w:rsidR="007D0D52">
              <w:rPr>
                <w:sz w:val="28"/>
                <w:szCs w:val="28"/>
              </w:rPr>
              <w:t>проект</w:t>
            </w:r>
            <w:r w:rsidR="003B28ED">
              <w:rPr>
                <w:sz w:val="28"/>
                <w:szCs w:val="28"/>
              </w:rPr>
              <w:t>а</w:t>
            </w:r>
            <w:r w:rsidR="007D0D52">
              <w:rPr>
                <w:sz w:val="28"/>
                <w:szCs w:val="28"/>
              </w:rPr>
              <w:t xml:space="preserve"> рекультивации</w:t>
            </w:r>
            <w:r w:rsidR="00BF3EDD">
              <w:rPr>
                <w:sz w:val="28"/>
                <w:szCs w:val="28"/>
              </w:rPr>
              <w:t xml:space="preserve"> </w:t>
            </w:r>
            <w:r w:rsidR="00BF3EDD" w:rsidRPr="006F4189">
              <w:rPr>
                <w:sz w:val="28"/>
                <w:szCs w:val="28"/>
              </w:rPr>
              <w:t>полигона</w:t>
            </w:r>
            <w:r w:rsidR="00BF3EDD" w:rsidRPr="006B6E02">
              <w:rPr>
                <w:sz w:val="28"/>
                <w:szCs w:val="28"/>
              </w:rPr>
              <w:t xml:space="preserve"> твердых бытовых отходов</w:t>
            </w:r>
            <w:r w:rsidR="00BF3EDD">
              <w:rPr>
                <w:sz w:val="28"/>
                <w:szCs w:val="28"/>
              </w:rPr>
              <w:t>;</w:t>
            </w:r>
          </w:p>
          <w:p w:rsidR="00BF3EDD" w:rsidRDefault="00B93548" w:rsidP="0019383A">
            <w:pPr>
              <w:jc w:val="both"/>
              <w:rPr>
                <w:sz w:val="28"/>
                <w:szCs w:val="28"/>
              </w:rPr>
            </w:pPr>
            <w:r>
              <w:rPr>
                <w:sz w:val="28"/>
                <w:szCs w:val="28"/>
              </w:rPr>
              <w:t>- площадь</w:t>
            </w:r>
            <w:r w:rsidR="00BF3EDD">
              <w:rPr>
                <w:sz w:val="28"/>
                <w:szCs w:val="28"/>
              </w:rPr>
              <w:t xml:space="preserve"> </w:t>
            </w:r>
            <w:r w:rsidR="00BF3EDD" w:rsidRPr="006F4189">
              <w:rPr>
                <w:sz w:val="28"/>
                <w:szCs w:val="28"/>
              </w:rPr>
              <w:t>полигона</w:t>
            </w:r>
            <w:r w:rsidR="00BF3EDD" w:rsidRPr="006B6E02">
              <w:rPr>
                <w:sz w:val="28"/>
                <w:szCs w:val="28"/>
              </w:rPr>
              <w:t xml:space="preserve"> твердых бытовых отходов</w:t>
            </w:r>
            <w:r w:rsidR="00343A5B">
              <w:rPr>
                <w:sz w:val="28"/>
                <w:szCs w:val="28"/>
              </w:rPr>
              <w:t xml:space="preserve">, </w:t>
            </w:r>
            <w:r>
              <w:rPr>
                <w:sz w:val="28"/>
                <w:szCs w:val="28"/>
              </w:rPr>
              <w:t>на которой проведена рекультивация  земель</w:t>
            </w:r>
            <w:r w:rsidR="00BF3EDD">
              <w:rPr>
                <w:sz w:val="28"/>
                <w:szCs w:val="28"/>
              </w:rPr>
              <w:t>;</w:t>
            </w:r>
          </w:p>
          <w:p w:rsidR="004523A7" w:rsidRPr="00A07CDE" w:rsidRDefault="00EA5A8F" w:rsidP="00B93548">
            <w:pPr>
              <w:jc w:val="both"/>
              <w:rPr>
                <w:color w:val="FF0000"/>
              </w:rPr>
            </w:pPr>
            <w:r>
              <w:rPr>
                <w:sz w:val="28"/>
                <w:szCs w:val="28"/>
              </w:rPr>
              <w:t xml:space="preserve">- </w:t>
            </w:r>
            <w:r w:rsidR="00231034">
              <w:rPr>
                <w:sz w:val="28"/>
                <w:szCs w:val="28"/>
              </w:rPr>
              <w:t xml:space="preserve">количество публикаций </w:t>
            </w:r>
            <w:r w:rsidR="00231034" w:rsidRPr="00BF3EDD">
              <w:rPr>
                <w:sz w:val="28"/>
                <w:szCs w:val="28"/>
              </w:rPr>
              <w:t>о реализации программных мероприятий</w:t>
            </w:r>
            <w:r w:rsidR="00231034">
              <w:rPr>
                <w:sz w:val="28"/>
                <w:szCs w:val="28"/>
              </w:rPr>
              <w:t xml:space="preserve">, </w:t>
            </w:r>
            <w:r w:rsidR="0019383A" w:rsidRPr="00BF3EDD">
              <w:rPr>
                <w:sz w:val="28"/>
                <w:szCs w:val="28"/>
              </w:rPr>
              <w:t>размещен</w:t>
            </w:r>
            <w:r w:rsidR="00231034">
              <w:rPr>
                <w:sz w:val="28"/>
                <w:szCs w:val="28"/>
              </w:rPr>
              <w:t>ных</w:t>
            </w:r>
            <w:r w:rsidR="0019383A" w:rsidRPr="00BF3EDD">
              <w:rPr>
                <w:sz w:val="28"/>
                <w:szCs w:val="28"/>
              </w:rPr>
              <w:t xml:space="preserve"> на официальном сайте Администрации муниципального образования «Кардымовский район» Смоленской области</w:t>
            </w:r>
            <w:r w:rsidR="00B93548">
              <w:rPr>
                <w:sz w:val="28"/>
                <w:szCs w:val="28"/>
              </w:rPr>
              <w:t xml:space="preserve">. </w:t>
            </w:r>
          </w:p>
        </w:tc>
      </w:tr>
      <w:tr w:rsidR="008E63D5" w:rsidTr="00E13280">
        <w:trPr>
          <w:cantSplit/>
          <w:trHeight w:val="240"/>
        </w:trPr>
        <w:tc>
          <w:tcPr>
            <w:tcW w:w="4678" w:type="dxa"/>
            <w:tcBorders>
              <w:top w:val="single" w:sz="6" w:space="0" w:color="auto"/>
              <w:left w:val="single" w:sz="6" w:space="0" w:color="auto"/>
              <w:bottom w:val="single" w:sz="6" w:space="0" w:color="auto"/>
              <w:right w:val="single" w:sz="6" w:space="0" w:color="auto"/>
            </w:tcBorders>
          </w:tcPr>
          <w:p w:rsidR="008E63D5" w:rsidRDefault="008E63D5" w:rsidP="00603E2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Сроки и этапы реализации </w:t>
            </w:r>
            <w:r w:rsidR="00603E28">
              <w:rPr>
                <w:rFonts w:ascii="Times New Roman" w:hAnsi="Times New Roman" w:cs="Times New Roman"/>
                <w:sz w:val="28"/>
                <w:szCs w:val="28"/>
              </w:rPr>
              <w:t>П</w:t>
            </w:r>
            <w:r>
              <w:rPr>
                <w:rFonts w:ascii="Times New Roman" w:hAnsi="Times New Roman" w:cs="Times New Roman"/>
                <w:sz w:val="28"/>
                <w:szCs w:val="28"/>
              </w:rPr>
              <w:t xml:space="preserve">рограммы  </w:t>
            </w:r>
          </w:p>
        </w:tc>
        <w:tc>
          <w:tcPr>
            <w:tcW w:w="5670" w:type="dxa"/>
            <w:tcBorders>
              <w:top w:val="single" w:sz="6" w:space="0" w:color="auto"/>
              <w:left w:val="single" w:sz="6" w:space="0" w:color="auto"/>
              <w:bottom w:val="single" w:sz="6" w:space="0" w:color="auto"/>
              <w:right w:val="single" w:sz="6" w:space="0" w:color="auto"/>
            </w:tcBorders>
          </w:tcPr>
          <w:p w:rsidR="008E63D5" w:rsidRDefault="00B823D7" w:rsidP="007F0014">
            <w:pPr>
              <w:pStyle w:val="ConsPlusCell"/>
              <w:widowControl/>
              <w:rPr>
                <w:rFonts w:ascii="Times New Roman" w:hAnsi="Times New Roman" w:cs="Times New Roman"/>
                <w:sz w:val="28"/>
                <w:szCs w:val="28"/>
              </w:rPr>
            </w:pPr>
            <w:r>
              <w:rPr>
                <w:rFonts w:ascii="Times New Roman" w:hAnsi="Times New Roman" w:cs="Times New Roman"/>
                <w:sz w:val="28"/>
                <w:szCs w:val="28"/>
              </w:rPr>
              <w:t>201</w:t>
            </w:r>
            <w:r w:rsidR="00E13280">
              <w:rPr>
                <w:rFonts w:ascii="Times New Roman" w:hAnsi="Times New Roman" w:cs="Times New Roman"/>
                <w:sz w:val="28"/>
                <w:szCs w:val="28"/>
              </w:rPr>
              <w:t>3</w:t>
            </w:r>
            <w:r>
              <w:rPr>
                <w:rFonts w:ascii="Times New Roman" w:hAnsi="Times New Roman" w:cs="Times New Roman"/>
                <w:sz w:val="28"/>
                <w:szCs w:val="28"/>
              </w:rPr>
              <w:t xml:space="preserve"> - 201</w:t>
            </w:r>
            <w:r w:rsidR="00E13280">
              <w:rPr>
                <w:rFonts w:ascii="Times New Roman" w:hAnsi="Times New Roman" w:cs="Times New Roman"/>
                <w:sz w:val="28"/>
                <w:szCs w:val="28"/>
              </w:rPr>
              <w:t>5</w:t>
            </w:r>
            <w:r>
              <w:rPr>
                <w:rFonts w:ascii="Times New Roman" w:hAnsi="Times New Roman" w:cs="Times New Roman"/>
                <w:sz w:val="28"/>
                <w:szCs w:val="28"/>
              </w:rPr>
              <w:t xml:space="preserve"> годы                                      </w:t>
            </w:r>
          </w:p>
        </w:tc>
      </w:tr>
      <w:tr w:rsidR="00DD6C1A" w:rsidTr="00E13280">
        <w:trPr>
          <w:cantSplit/>
          <w:trHeight w:val="360"/>
        </w:trPr>
        <w:tc>
          <w:tcPr>
            <w:tcW w:w="4678" w:type="dxa"/>
            <w:tcBorders>
              <w:top w:val="single" w:sz="6" w:space="0" w:color="auto"/>
              <w:left w:val="single" w:sz="6" w:space="0" w:color="auto"/>
              <w:bottom w:val="single" w:sz="6" w:space="0" w:color="auto"/>
              <w:right w:val="single" w:sz="6" w:space="0" w:color="auto"/>
            </w:tcBorders>
          </w:tcPr>
          <w:p w:rsidR="00DD6C1A" w:rsidRDefault="00DD6C1A" w:rsidP="00603E28">
            <w:pPr>
              <w:pStyle w:val="ConsPlusCell"/>
              <w:widowControl/>
              <w:rPr>
                <w:rFonts w:ascii="Times New Roman" w:hAnsi="Times New Roman" w:cs="Times New Roman"/>
                <w:sz w:val="28"/>
                <w:szCs w:val="28"/>
              </w:rPr>
            </w:pPr>
            <w:r>
              <w:rPr>
                <w:rFonts w:ascii="Times New Roman" w:hAnsi="Times New Roman" w:cs="Times New Roman"/>
                <w:sz w:val="28"/>
                <w:szCs w:val="28"/>
              </w:rPr>
              <w:t>Объемы  и  источники  финансирования</w:t>
            </w:r>
            <w:r>
              <w:rPr>
                <w:rFonts w:ascii="Times New Roman" w:hAnsi="Times New Roman" w:cs="Times New Roman"/>
                <w:sz w:val="28"/>
                <w:szCs w:val="28"/>
              </w:rPr>
              <w:br/>
            </w:r>
            <w:r w:rsidR="00603E28">
              <w:rPr>
                <w:rFonts w:ascii="Times New Roman" w:hAnsi="Times New Roman" w:cs="Times New Roman"/>
                <w:sz w:val="28"/>
                <w:szCs w:val="28"/>
              </w:rPr>
              <w:t>П</w:t>
            </w:r>
            <w:r>
              <w:rPr>
                <w:rFonts w:ascii="Times New Roman" w:hAnsi="Times New Roman" w:cs="Times New Roman"/>
                <w:sz w:val="28"/>
                <w:szCs w:val="28"/>
              </w:rPr>
              <w:t xml:space="preserve">рограммы                           </w:t>
            </w:r>
          </w:p>
        </w:tc>
        <w:tc>
          <w:tcPr>
            <w:tcW w:w="5670" w:type="dxa"/>
            <w:tcBorders>
              <w:top w:val="single" w:sz="6" w:space="0" w:color="auto"/>
              <w:left w:val="single" w:sz="6" w:space="0" w:color="auto"/>
              <w:bottom w:val="single" w:sz="6" w:space="0" w:color="auto"/>
              <w:right w:val="single" w:sz="6" w:space="0" w:color="auto"/>
            </w:tcBorders>
          </w:tcPr>
          <w:p w:rsidR="00A73700" w:rsidRDefault="00DD6C1A" w:rsidP="003301E6">
            <w:pPr>
              <w:jc w:val="both"/>
              <w:rPr>
                <w:sz w:val="28"/>
                <w:szCs w:val="28"/>
              </w:rPr>
            </w:pPr>
            <w:r w:rsidRPr="00E638D1">
              <w:rPr>
                <w:sz w:val="28"/>
                <w:szCs w:val="28"/>
              </w:rPr>
              <w:t xml:space="preserve">Общий объем финансирования </w:t>
            </w:r>
            <w:r w:rsidR="00603E28">
              <w:rPr>
                <w:sz w:val="28"/>
                <w:szCs w:val="28"/>
              </w:rPr>
              <w:t>П</w:t>
            </w:r>
            <w:r w:rsidRPr="00E638D1">
              <w:rPr>
                <w:sz w:val="28"/>
                <w:szCs w:val="28"/>
              </w:rPr>
              <w:t xml:space="preserve">рограммы составит </w:t>
            </w:r>
            <w:r w:rsidR="00A73700">
              <w:rPr>
                <w:sz w:val="28"/>
                <w:szCs w:val="28"/>
              </w:rPr>
              <w:t>520 000</w:t>
            </w:r>
            <w:r w:rsidRPr="00E638D1">
              <w:rPr>
                <w:sz w:val="28"/>
                <w:szCs w:val="28"/>
              </w:rPr>
              <w:t xml:space="preserve"> рублей</w:t>
            </w:r>
            <w:r w:rsidR="008E487B">
              <w:rPr>
                <w:sz w:val="28"/>
                <w:szCs w:val="28"/>
              </w:rPr>
              <w:t xml:space="preserve">, в том числе </w:t>
            </w:r>
          </w:p>
          <w:p w:rsidR="008E487B" w:rsidRPr="008E487B" w:rsidRDefault="008E487B" w:rsidP="003301E6">
            <w:pPr>
              <w:jc w:val="both"/>
              <w:rPr>
                <w:sz w:val="28"/>
                <w:szCs w:val="28"/>
              </w:rPr>
            </w:pPr>
            <w:r>
              <w:rPr>
                <w:sz w:val="28"/>
                <w:szCs w:val="28"/>
              </w:rPr>
              <w:t>-</w:t>
            </w:r>
            <w:r w:rsidRPr="008E487B">
              <w:rPr>
                <w:sz w:val="28"/>
                <w:szCs w:val="28"/>
              </w:rPr>
              <w:t xml:space="preserve">средства районного бюджета -30 тыс.руб., </w:t>
            </w:r>
          </w:p>
          <w:p w:rsidR="00DD6C1A" w:rsidRPr="00F866F0" w:rsidRDefault="008E487B" w:rsidP="00DD6C1A">
            <w:pPr>
              <w:jc w:val="both"/>
              <w:rPr>
                <w:color w:val="FF0000"/>
                <w:sz w:val="28"/>
                <w:szCs w:val="28"/>
              </w:rPr>
            </w:pPr>
            <w:r w:rsidRPr="008E487B">
              <w:rPr>
                <w:sz w:val="28"/>
                <w:szCs w:val="28"/>
              </w:rPr>
              <w:t>-средства предприятий ЖКХ - 490 тыс.руб.</w:t>
            </w:r>
          </w:p>
        </w:tc>
      </w:tr>
    </w:tbl>
    <w:p w:rsidR="008E63D5" w:rsidRDefault="008E63D5" w:rsidP="0067357A">
      <w:pPr>
        <w:autoSpaceDE w:val="0"/>
        <w:autoSpaceDN w:val="0"/>
        <w:adjustRightInd w:val="0"/>
        <w:ind w:firstLine="709"/>
        <w:jc w:val="both"/>
        <w:rPr>
          <w:sz w:val="28"/>
          <w:szCs w:val="28"/>
        </w:rPr>
      </w:pPr>
    </w:p>
    <w:p w:rsidR="003E7DD0" w:rsidRDefault="003E7DD0" w:rsidP="0067357A">
      <w:pPr>
        <w:autoSpaceDE w:val="0"/>
        <w:autoSpaceDN w:val="0"/>
        <w:adjustRightInd w:val="0"/>
        <w:ind w:firstLine="709"/>
        <w:jc w:val="both"/>
        <w:rPr>
          <w:sz w:val="28"/>
          <w:szCs w:val="28"/>
        </w:rPr>
      </w:pPr>
    </w:p>
    <w:p w:rsidR="008E487B" w:rsidRDefault="008E487B" w:rsidP="0067357A">
      <w:pPr>
        <w:autoSpaceDE w:val="0"/>
        <w:autoSpaceDN w:val="0"/>
        <w:adjustRightInd w:val="0"/>
        <w:ind w:firstLine="709"/>
        <w:jc w:val="both"/>
        <w:rPr>
          <w:sz w:val="28"/>
          <w:szCs w:val="28"/>
        </w:rPr>
      </w:pPr>
    </w:p>
    <w:p w:rsidR="008E487B" w:rsidRDefault="008E487B" w:rsidP="0067357A">
      <w:pPr>
        <w:autoSpaceDE w:val="0"/>
        <w:autoSpaceDN w:val="0"/>
        <w:adjustRightInd w:val="0"/>
        <w:ind w:firstLine="709"/>
        <w:jc w:val="both"/>
        <w:rPr>
          <w:sz w:val="28"/>
          <w:szCs w:val="28"/>
        </w:rPr>
      </w:pPr>
    </w:p>
    <w:p w:rsidR="008E487B" w:rsidRDefault="008E487B" w:rsidP="0067357A">
      <w:pPr>
        <w:autoSpaceDE w:val="0"/>
        <w:autoSpaceDN w:val="0"/>
        <w:adjustRightInd w:val="0"/>
        <w:ind w:firstLine="709"/>
        <w:jc w:val="both"/>
        <w:rPr>
          <w:sz w:val="28"/>
          <w:szCs w:val="28"/>
        </w:rPr>
      </w:pPr>
    </w:p>
    <w:p w:rsidR="008E487B" w:rsidRDefault="008E487B" w:rsidP="0067357A">
      <w:pPr>
        <w:autoSpaceDE w:val="0"/>
        <w:autoSpaceDN w:val="0"/>
        <w:adjustRightInd w:val="0"/>
        <w:ind w:firstLine="709"/>
        <w:jc w:val="both"/>
        <w:rPr>
          <w:sz w:val="28"/>
          <w:szCs w:val="28"/>
        </w:rPr>
      </w:pPr>
    </w:p>
    <w:p w:rsidR="008E487B" w:rsidRDefault="008E487B" w:rsidP="0067357A">
      <w:pPr>
        <w:autoSpaceDE w:val="0"/>
        <w:autoSpaceDN w:val="0"/>
        <w:adjustRightInd w:val="0"/>
        <w:ind w:firstLine="709"/>
        <w:jc w:val="both"/>
        <w:rPr>
          <w:sz w:val="28"/>
          <w:szCs w:val="28"/>
        </w:rPr>
      </w:pPr>
    </w:p>
    <w:p w:rsidR="008E487B" w:rsidRDefault="008E487B" w:rsidP="0067357A">
      <w:pPr>
        <w:autoSpaceDE w:val="0"/>
        <w:autoSpaceDN w:val="0"/>
        <w:adjustRightInd w:val="0"/>
        <w:ind w:firstLine="709"/>
        <w:jc w:val="both"/>
        <w:rPr>
          <w:sz w:val="28"/>
          <w:szCs w:val="28"/>
        </w:rPr>
      </w:pPr>
    </w:p>
    <w:p w:rsidR="008E487B" w:rsidRDefault="008E487B" w:rsidP="0067357A">
      <w:pPr>
        <w:autoSpaceDE w:val="0"/>
        <w:autoSpaceDN w:val="0"/>
        <w:adjustRightInd w:val="0"/>
        <w:ind w:firstLine="709"/>
        <w:jc w:val="both"/>
        <w:rPr>
          <w:sz w:val="28"/>
          <w:szCs w:val="28"/>
        </w:rPr>
      </w:pPr>
    </w:p>
    <w:p w:rsidR="008E487B" w:rsidRDefault="008E487B" w:rsidP="0067357A">
      <w:pPr>
        <w:autoSpaceDE w:val="0"/>
        <w:autoSpaceDN w:val="0"/>
        <w:adjustRightInd w:val="0"/>
        <w:ind w:firstLine="709"/>
        <w:jc w:val="both"/>
        <w:rPr>
          <w:sz w:val="28"/>
          <w:szCs w:val="28"/>
        </w:rPr>
      </w:pPr>
    </w:p>
    <w:p w:rsidR="00242742" w:rsidRPr="00E95A4A" w:rsidRDefault="00242742" w:rsidP="00E95A4A">
      <w:pPr>
        <w:autoSpaceDE w:val="0"/>
        <w:autoSpaceDN w:val="0"/>
        <w:adjustRightInd w:val="0"/>
        <w:ind w:firstLine="709"/>
        <w:jc w:val="center"/>
        <w:rPr>
          <w:b/>
          <w:sz w:val="28"/>
          <w:szCs w:val="28"/>
        </w:rPr>
      </w:pPr>
      <w:r w:rsidRPr="00E95A4A">
        <w:rPr>
          <w:b/>
          <w:sz w:val="28"/>
          <w:szCs w:val="28"/>
        </w:rPr>
        <w:lastRenderedPageBreak/>
        <w:t>Раздел 1. Содержание проблемы и обоснование необходимости ее решения программно-целевым методом.</w:t>
      </w:r>
    </w:p>
    <w:p w:rsidR="00E95A4A" w:rsidRDefault="00E95A4A" w:rsidP="0067357A">
      <w:pPr>
        <w:autoSpaceDE w:val="0"/>
        <w:autoSpaceDN w:val="0"/>
        <w:adjustRightInd w:val="0"/>
        <w:ind w:firstLine="709"/>
        <w:jc w:val="both"/>
        <w:rPr>
          <w:sz w:val="28"/>
          <w:szCs w:val="28"/>
        </w:rPr>
      </w:pPr>
    </w:p>
    <w:p w:rsidR="000D6FC6" w:rsidRPr="000D6FC6" w:rsidRDefault="000D6FC6" w:rsidP="000D6FC6">
      <w:pPr>
        <w:shd w:val="clear" w:color="auto" w:fill="FFFFFF"/>
        <w:ind w:firstLine="709"/>
        <w:jc w:val="both"/>
        <w:rPr>
          <w:sz w:val="28"/>
        </w:rPr>
      </w:pPr>
      <w:r w:rsidRPr="000D6FC6">
        <w:rPr>
          <w:sz w:val="28"/>
        </w:rPr>
        <w:t>Кардымовский район расположен в центральной части Смоленской области, в зоне Смоленско-Московской возвышенности, расчлененной долинами рек Днепр, Хмость, Б. Вопец и другими. Граничит с районами: на севере – с Духовщинским, на северо-востоке – с Ярцевским, на востоке - с Дорогобужским, на юго-востоке – с Глинковским, на юге – с Починковским, на западе - со Смоленским.</w:t>
      </w:r>
    </w:p>
    <w:p w:rsidR="000D6FC6" w:rsidRPr="000D6FC6" w:rsidRDefault="000D6FC6" w:rsidP="000D6FC6">
      <w:pPr>
        <w:shd w:val="clear" w:color="auto" w:fill="FFFFFF"/>
        <w:ind w:firstLine="709"/>
        <w:jc w:val="both"/>
        <w:rPr>
          <w:sz w:val="28"/>
        </w:rPr>
      </w:pPr>
      <w:r w:rsidRPr="000D6FC6">
        <w:rPr>
          <w:sz w:val="28"/>
        </w:rPr>
        <w:t xml:space="preserve">Наибольшая протяженность с запада на восток </w:t>
      </w:r>
      <w:smartTag w:uri="urn:schemas-microsoft-com:office:smarttags" w:element="metricconverter">
        <w:smartTagPr>
          <w:attr w:name="ProductID" w:val="42 км"/>
        </w:smartTagPr>
        <w:r w:rsidRPr="000D6FC6">
          <w:rPr>
            <w:sz w:val="28"/>
          </w:rPr>
          <w:t>42 км</w:t>
        </w:r>
      </w:smartTag>
      <w:r w:rsidRPr="000D6FC6">
        <w:rPr>
          <w:sz w:val="28"/>
        </w:rPr>
        <w:t xml:space="preserve">, с севера на юг </w:t>
      </w:r>
      <w:smartTag w:uri="urn:schemas-microsoft-com:office:smarttags" w:element="metricconverter">
        <w:smartTagPr>
          <w:attr w:name="ProductID" w:val="48 км"/>
        </w:smartTagPr>
        <w:r w:rsidRPr="000D6FC6">
          <w:rPr>
            <w:sz w:val="28"/>
          </w:rPr>
          <w:t>48 км</w:t>
        </w:r>
      </w:smartTag>
      <w:r w:rsidRPr="000D6FC6">
        <w:rPr>
          <w:sz w:val="28"/>
        </w:rPr>
        <w:t>.</w:t>
      </w:r>
    </w:p>
    <w:p w:rsidR="000D6FC6" w:rsidRPr="000D6FC6" w:rsidRDefault="000D6FC6" w:rsidP="000D6FC6">
      <w:pPr>
        <w:shd w:val="clear" w:color="auto" w:fill="FFFFFF"/>
        <w:ind w:firstLine="709"/>
        <w:jc w:val="both"/>
        <w:rPr>
          <w:sz w:val="28"/>
        </w:rPr>
      </w:pPr>
      <w:r w:rsidRPr="000D6FC6">
        <w:rPr>
          <w:sz w:val="28"/>
        </w:rPr>
        <w:t xml:space="preserve">По территории района проходит центральная железнодорожная магистраль протяженностью </w:t>
      </w:r>
      <w:smartTag w:uri="urn:schemas-microsoft-com:office:smarttags" w:element="metricconverter">
        <w:smartTagPr>
          <w:attr w:name="ProductID" w:val="34 км"/>
        </w:smartTagPr>
        <w:r w:rsidRPr="000D6FC6">
          <w:rPr>
            <w:sz w:val="28"/>
          </w:rPr>
          <w:t>34 км</w:t>
        </w:r>
      </w:smartTag>
      <w:r w:rsidRPr="000D6FC6">
        <w:rPr>
          <w:sz w:val="28"/>
        </w:rPr>
        <w:t xml:space="preserve">. Протяженность автомобильных дорог – </w:t>
      </w:r>
      <w:smartTag w:uri="urn:schemas-microsoft-com:office:smarttags" w:element="metricconverter">
        <w:smartTagPr>
          <w:attr w:name="ProductID" w:val="348 км"/>
        </w:smartTagPr>
        <w:r w:rsidRPr="000D6FC6">
          <w:rPr>
            <w:sz w:val="28"/>
          </w:rPr>
          <w:t>348 км</w:t>
        </w:r>
      </w:smartTag>
      <w:r w:rsidRPr="000D6FC6">
        <w:rPr>
          <w:sz w:val="28"/>
        </w:rPr>
        <w:t xml:space="preserve">, в том числе федеральная автодорога «Москва-Минск» – </w:t>
      </w:r>
      <w:smartTag w:uri="urn:schemas-microsoft-com:office:smarttags" w:element="metricconverter">
        <w:smartTagPr>
          <w:attr w:name="ProductID" w:val="22 км"/>
        </w:smartTagPr>
        <w:r w:rsidRPr="000D6FC6">
          <w:rPr>
            <w:sz w:val="28"/>
          </w:rPr>
          <w:t>22 км</w:t>
        </w:r>
      </w:smartTag>
      <w:r w:rsidRPr="000D6FC6">
        <w:rPr>
          <w:sz w:val="28"/>
        </w:rPr>
        <w:t>.</w:t>
      </w:r>
    </w:p>
    <w:p w:rsidR="000D6FC6" w:rsidRPr="000D6FC6" w:rsidRDefault="000D6FC6" w:rsidP="000D6FC6">
      <w:pPr>
        <w:shd w:val="clear" w:color="auto" w:fill="FFFFFF"/>
        <w:ind w:firstLine="709"/>
        <w:jc w:val="both"/>
        <w:rPr>
          <w:sz w:val="28"/>
        </w:rPr>
      </w:pPr>
      <w:r w:rsidRPr="000D6FC6">
        <w:rPr>
          <w:sz w:val="28"/>
        </w:rPr>
        <w:t xml:space="preserve">Центр района - поселок Кардымово находится на железной дороге Смоленск-Москва в </w:t>
      </w:r>
      <w:smartTag w:uri="urn:schemas-microsoft-com:office:smarttags" w:element="metricconverter">
        <w:smartTagPr>
          <w:attr w:name="ProductID" w:val="35 км"/>
        </w:smartTagPr>
        <w:r w:rsidRPr="000D6FC6">
          <w:rPr>
            <w:sz w:val="28"/>
          </w:rPr>
          <w:t>35 км</w:t>
        </w:r>
      </w:smartTag>
      <w:r w:rsidRPr="000D6FC6">
        <w:rPr>
          <w:sz w:val="28"/>
        </w:rPr>
        <w:t xml:space="preserve"> к северо-востоку от областного центра. </w:t>
      </w:r>
    </w:p>
    <w:p w:rsidR="000D6FC6" w:rsidRDefault="000D6FC6" w:rsidP="000D6FC6">
      <w:pPr>
        <w:shd w:val="clear" w:color="auto" w:fill="FFFFFF"/>
        <w:ind w:firstLine="709"/>
        <w:jc w:val="both"/>
        <w:rPr>
          <w:sz w:val="28"/>
        </w:rPr>
      </w:pPr>
      <w:r w:rsidRPr="000D6FC6">
        <w:rPr>
          <w:sz w:val="28"/>
        </w:rPr>
        <w:t>По климатическим условиям район расположен в умеренно-теплой и влажной зоне, характеризующейся теплым климатом летом и умеренно-холодной зимой с устойчивым снежным покровом и хорошо выраженным переходным периодом.</w:t>
      </w:r>
    </w:p>
    <w:p w:rsidR="006C4832" w:rsidRPr="006C4832" w:rsidRDefault="006C4832" w:rsidP="00F949F3">
      <w:pPr>
        <w:pStyle w:val="af1"/>
        <w:spacing w:after="0"/>
        <w:ind w:firstLine="709"/>
        <w:jc w:val="both"/>
        <w:rPr>
          <w:sz w:val="28"/>
        </w:rPr>
      </w:pPr>
      <w:r w:rsidRPr="006C4832">
        <w:rPr>
          <w:sz w:val="28"/>
        </w:rPr>
        <w:t>В Кардымовском районе объекты промышленного и сельскохозяйственного производства, транспорт, оказывают негативное воздействие на состояние окружающей среды посёлка и прилегающих территорий.</w:t>
      </w:r>
    </w:p>
    <w:p w:rsidR="006C4832" w:rsidRPr="006C4832" w:rsidRDefault="006C4832" w:rsidP="006C4832">
      <w:pPr>
        <w:shd w:val="clear" w:color="auto" w:fill="FFFFFF"/>
        <w:ind w:firstLine="720"/>
        <w:jc w:val="both"/>
        <w:rPr>
          <w:rFonts w:cs="Arial"/>
          <w:sz w:val="28"/>
        </w:rPr>
      </w:pPr>
      <w:r w:rsidRPr="006C4832">
        <w:rPr>
          <w:rFonts w:cs="Arial"/>
          <w:smallCaps/>
          <w:sz w:val="28"/>
        </w:rPr>
        <w:t xml:space="preserve">В </w:t>
      </w:r>
      <w:r w:rsidRPr="006C4832">
        <w:rPr>
          <w:sz w:val="28"/>
        </w:rPr>
        <w:t>настоящее время за эпидемиологически</w:t>
      </w:r>
      <w:r w:rsidRPr="006C4832">
        <w:rPr>
          <w:rFonts w:cs="Arial"/>
          <w:sz w:val="28"/>
        </w:rPr>
        <w:t xml:space="preserve"> </w:t>
      </w:r>
      <w:r w:rsidRPr="006C4832">
        <w:rPr>
          <w:sz w:val="28"/>
        </w:rPr>
        <w:t>значимыми</w:t>
      </w:r>
      <w:r w:rsidRPr="006C4832">
        <w:rPr>
          <w:rFonts w:cs="Arial"/>
          <w:sz w:val="28"/>
        </w:rPr>
        <w:t xml:space="preserve"> </w:t>
      </w:r>
      <w:r w:rsidRPr="006C4832">
        <w:rPr>
          <w:sz w:val="28"/>
        </w:rPr>
        <w:t>объектами</w:t>
      </w:r>
      <w:r w:rsidRPr="006C4832">
        <w:rPr>
          <w:rFonts w:cs="Arial"/>
          <w:sz w:val="28"/>
        </w:rPr>
        <w:t xml:space="preserve"> </w:t>
      </w:r>
      <w:r w:rsidRPr="006C4832">
        <w:rPr>
          <w:sz w:val="28"/>
        </w:rPr>
        <w:t>в районе</w:t>
      </w:r>
      <w:r w:rsidRPr="006C4832">
        <w:rPr>
          <w:rFonts w:cs="Arial"/>
          <w:sz w:val="28"/>
        </w:rPr>
        <w:t xml:space="preserve"> </w:t>
      </w:r>
      <w:r w:rsidRPr="006C4832">
        <w:rPr>
          <w:sz w:val="28"/>
        </w:rPr>
        <w:t>осуществляется государственный</w:t>
      </w:r>
      <w:r w:rsidRPr="006C4832">
        <w:rPr>
          <w:rFonts w:cs="Arial"/>
          <w:sz w:val="28"/>
        </w:rPr>
        <w:t xml:space="preserve"> </w:t>
      </w:r>
      <w:r w:rsidRPr="006C4832">
        <w:rPr>
          <w:sz w:val="28"/>
        </w:rPr>
        <w:t>санитарный</w:t>
      </w:r>
      <w:r w:rsidRPr="006C4832">
        <w:rPr>
          <w:rFonts w:cs="Arial"/>
          <w:sz w:val="28"/>
        </w:rPr>
        <w:t xml:space="preserve"> </w:t>
      </w:r>
      <w:r w:rsidRPr="006C4832">
        <w:rPr>
          <w:sz w:val="28"/>
        </w:rPr>
        <w:t>надзор</w:t>
      </w:r>
      <w:r w:rsidRPr="006C4832">
        <w:rPr>
          <w:rFonts w:cs="Arial"/>
          <w:sz w:val="28"/>
        </w:rPr>
        <w:t xml:space="preserve"> </w:t>
      </w:r>
      <w:r w:rsidRPr="006C4832">
        <w:rPr>
          <w:sz w:val="28"/>
        </w:rPr>
        <w:t>в</w:t>
      </w:r>
      <w:r w:rsidRPr="006C4832">
        <w:rPr>
          <w:rFonts w:cs="Arial"/>
          <w:sz w:val="28"/>
        </w:rPr>
        <w:t xml:space="preserve"> </w:t>
      </w:r>
      <w:r w:rsidRPr="006C4832">
        <w:rPr>
          <w:sz w:val="28"/>
        </w:rPr>
        <w:t>установленном</w:t>
      </w:r>
      <w:r w:rsidRPr="006C4832">
        <w:rPr>
          <w:rFonts w:cs="Arial"/>
          <w:sz w:val="28"/>
        </w:rPr>
        <w:t xml:space="preserve"> </w:t>
      </w:r>
      <w:r w:rsidRPr="006C4832">
        <w:rPr>
          <w:sz w:val="28"/>
        </w:rPr>
        <w:t>законодательством порядке</w:t>
      </w:r>
      <w:r w:rsidRPr="006C4832">
        <w:rPr>
          <w:rFonts w:cs="Arial"/>
          <w:sz w:val="28"/>
        </w:rPr>
        <w:t xml:space="preserve">. </w:t>
      </w:r>
    </w:p>
    <w:p w:rsidR="006C4832" w:rsidRPr="006C4832" w:rsidRDefault="006C4832" w:rsidP="006C4832">
      <w:pPr>
        <w:ind w:firstLine="720"/>
        <w:jc w:val="both"/>
        <w:rPr>
          <w:sz w:val="28"/>
        </w:rPr>
      </w:pPr>
      <w:r w:rsidRPr="006C4832">
        <w:rPr>
          <w:sz w:val="28"/>
        </w:rPr>
        <w:t>Самоочищающая способность природной среды на территории Кардымовского райо</w:t>
      </w:r>
      <w:r w:rsidR="00F949F3">
        <w:rPr>
          <w:sz w:val="28"/>
        </w:rPr>
        <w:t>на обладает следующим потенциало</w:t>
      </w:r>
      <w:r w:rsidRPr="006C4832">
        <w:rPr>
          <w:sz w:val="28"/>
        </w:rPr>
        <w:t>м:</w:t>
      </w:r>
    </w:p>
    <w:p w:rsidR="006C4832" w:rsidRPr="006C4832" w:rsidRDefault="006C4832" w:rsidP="006C4832">
      <w:pPr>
        <w:ind w:left="720"/>
        <w:jc w:val="both"/>
        <w:rPr>
          <w:sz w:val="28"/>
        </w:rPr>
      </w:pPr>
      <w:r w:rsidRPr="006C4832">
        <w:rPr>
          <w:sz w:val="28"/>
        </w:rPr>
        <w:t>- относительно благоприятным для воздушного бассейна;</w:t>
      </w:r>
    </w:p>
    <w:p w:rsidR="006C4832" w:rsidRPr="006C4832" w:rsidRDefault="006C4832" w:rsidP="006C4832">
      <w:pPr>
        <w:ind w:firstLine="708"/>
        <w:jc w:val="both"/>
        <w:rPr>
          <w:sz w:val="28"/>
        </w:rPr>
      </w:pPr>
      <w:r w:rsidRPr="006C4832">
        <w:rPr>
          <w:sz w:val="28"/>
        </w:rPr>
        <w:t>- умеренным для почв и поверхностных вод.</w:t>
      </w:r>
    </w:p>
    <w:p w:rsidR="006C4832" w:rsidRPr="006C4832" w:rsidRDefault="006C4832" w:rsidP="006C4832">
      <w:pPr>
        <w:pStyle w:val="11"/>
        <w:spacing w:line="240" w:lineRule="auto"/>
        <w:ind w:left="0" w:firstLine="720"/>
        <w:rPr>
          <w:sz w:val="28"/>
          <w:szCs w:val="24"/>
        </w:rPr>
      </w:pPr>
      <w:r w:rsidRPr="006C4832">
        <w:rPr>
          <w:sz w:val="28"/>
          <w:szCs w:val="24"/>
        </w:rPr>
        <w:t xml:space="preserve">Так как техногенное воздействие является комплексным фактором и ведет к отрицательным последствиям для целостности и устойчивости природных сообществ, то в числе основных задач повышения качества территории Кардымовского района предусматривается: </w:t>
      </w:r>
    </w:p>
    <w:p w:rsidR="006C4832" w:rsidRPr="006C4832" w:rsidRDefault="006C4832" w:rsidP="006C4832">
      <w:pPr>
        <w:pStyle w:val="11"/>
        <w:spacing w:line="240" w:lineRule="auto"/>
        <w:ind w:left="0" w:firstLine="720"/>
        <w:rPr>
          <w:sz w:val="28"/>
          <w:szCs w:val="24"/>
        </w:rPr>
      </w:pPr>
      <w:r w:rsidRPr="006C4832">
        <w:rPr>
          <w:sz w:val="28"/>
          <w:szCs w:val="24"/>
        </w:rPr>
        <w:t>- обеспечение экологической безопасности среды городского и сельских поселений и повышение устойчивости природного комплекса района;</w:t>
      </w:r>
    </w:p>
    <w:p w:rsidR="006C4832" w:rsidRPr="006C4832" w:rsidRDefault="006C4832" w:rsidP="006C4832">
      <w:pPr>
        <w:pStyle w:val="11"/>
        <w:spacing w:line="240" w:lineRule="auto"/>
        <w:ind w:left="0" w:firstLine="720"/>
        <w:rPr>
          <w:sz w:val="28"/>
          <w:szCs w:val="24"/>
        </w:rPr>
      </w:pPr>
      <w:r w:rsidRPr="006C4832">
        <w:rPr>
          <w:sz w:val="28"/>
          <w:szCs w:val="24"/>
        </w:rPr>
        <w:t>- повышение эффективности использования территории района.</w:t>
      </w:r>
    </w:p>
    <w:p w:rsidR="006C4832" w:rsidRDefault="006C4832" w:rsidP="006C4832">
      <w:pPr>
        <w:pStyle w:val="11"/>
        <w:spacing w:line="240" w:lineRule="auto"/>
        <w:ind w:left="0" w:firstLine="720"/>
        <w:rPr>
          <w:sz w:val="28"/>
          <w:szCs w:val="24"/>
        </w:rPr>
      </w:pPr>
      <w:r w:rsidRPr="006C4832">
        <w:rPr>
          <w:sz w:val="28"/>
          <w:szCs w:val="24"/>
        </w:rPr>
        <w:t>Влияние основных техногенных факторов на окружающую среду при планируемой хозяйственной деятельности возможно по следующим основным направлениям:</w:t>
      </w:r>
    </w:p>
    <w:p w:rsidR="006C4832" w:rsidRPr="006C4832" w:rsidRDefault="006C4832" w:rsidP="006C4832">
      <w:pPr>
        <w:pStyle w:val="11"/>
        <w:spacing w:line="240" w:lineRule="auto"/>
        <w:ind w:left="0" w:firstLine="720"/>
        <w:rPr>
          <w:sz w:val="28"/>
          <w:szCs w:val="24"/>
        </w:rPr>
      </w:pPr>
    </w:p>
    <w:tbl>
      <w:tblPr>
        <w:tblW w:w="0" w:type="auto"/>
        <w:jc w:val="center"/>
        <w:tblInd w:w="94" w:type="dxa"/>
        <w:tblLayout w:type="fixed"/>
        <w:tblLook w:val="0000"/>
      </w:tblPr>
      <w:tblGrid>
        <w:gridCol w:w="1424"/>
        <w:gridCol w:w="3255"/>
        <w:gridCol w:w="1830"/>
        <w:gridCol w:w="3131"/>
      </w:tblGrid>
      <w:tr w:rsidR="006C4832" w:rsidTr="006C4832">
        <w:trPr>
          <w:jc w:val="center"/>
        </w:trPr>
        <w:tc>
          <w:tcPr>
            <w:tcW w:w="1424" w:type="dxa"/>
            <w:tcBorders>
              <w:top w:val="single" w:sz="4" w:space="0" w:color="000000"/>
              <w:left w:val="single" w:sz="4" w:space="0" w:color="000000"/>
              <w:bottom w:val="single" w:sz="4" w:space="0" w:color="000000"/>
            </w:tcBorders>
            <w:vAlign w:val="center"/>
          </w:tcPr>
          <w:p w:rsidR="006C4832" w:rsidRDefault="006C4832" w:rsidP="00DE03E8">
            <w:pPr>
              <w:pStyle w:val="a6"/>
              <w:tabs>
                <w:tab w:val="left" w:pos="567"/>
                <w:tab w:val="center" w:pos="4153"/>
                <w:tab w:val="right" w:pos="8306"/>
              </w:tabs>
              <w:snapToGrid w:val="0"/>
              <w:spacing w:line="360" w:lineRule="auto"/>
              <w:jc w:val="center"/>
              <w:rPr>
                <w:sz w:val="22"/>
                <w:szCs w:val="22"/>
              </w:rPr>
            </w:pPr>
            <w:r>
              <w:rPr>
                <w:sz w:val="22"/>
                <w:szCs w:val="22"/>
              </w:rPr>
              <w:t>Атмосфера</w:t>
            </w:r>
          </w:p>
        </w:tc>
        <w:tc>
          <w:tcPr>
            <w:tcW w:w="3255" w:type="dxa"/>
            <w:tcBorders>
              <w:top w:val="single" w:sz="4" w:space="0" w:color="000000"/>
              <w:left w:val="single" w:sz="4" w:space="0" w:color="000000"/>
              <w:bottom w:val="single" w:sz="4" w:space="0" w:color="000000"/>
            </w:tcBorders>
            <w:vAlign w:val="center"/>
          </w:tcPr>
          <w:p w:rsidR="006C4832" w:rsidRDefault="006C4832" w:rsidP="00DE03E8">
            <w:pPr>
              <w:pStyle w:val="a6"/>
              <w:tabs>
                <w:tab w:val="left" w:pos="567"/>
                <w:tab w:val="center" w:pos="4153"/>
                <w:tab w:val="right" w:pos="8306"/>
              </w:tabs>
              <w:snapToGrid w:val="0"/>
              <w:spacing w:line="360" w:lineRule="auto"/>
              <w:jc w:val="center"/>
              <w:rPr>
                <w:sz w:val="22"/>
                <w:szCs w:val="22"/>
              </w:rPr>
            </w:pPr>
            <w:r>
              <w:rPr>
                <w:sz w:val="22"/>
                <w:szCs w:val="22"/>
              </w:rPr>
              <w:t>Земля</w:t>
            </w:r>
          </w:p>
        </w:tc>
        <w:tc>
          <w:tcPr>
            <w:tcW w:w="1830" w:type="dxa"/>
            <w:tcBorders>
              <w:top w:val="single" w:sz="4" w:space="0" w:color="000000"/>
              <w:left w:val="single" w:sz="4" w:space="0" w:color="000000"/>
              <w:bottom w:val="single" w:sz="4" w:space="0" w:color="000000"/>
            </w:tcBorders>
            <w:vAlign w:val="center"/>
          </w:tcPr>
          <w:p w:rsidR="006C4832" w:rsidRDefault="006C4832" w:rsidP="00DE03E8">
            <w:pPr>
              <w:pStyle w:val="a6"/>
              <w:tabs>
                <w:tab w:val="left" w:pos="567"/>
                <w:tab w:val="center" w:pos="4153"/>
                <w:tab w:val="right" w:pos="8306"/>
              </w:tabs>
              <w:snapToGrid w:val="0"/>
              <w:spacing w:line="360" w:lineRule="auto"/>
              <w:jc w:val="center"/>
              <w:rPr>
                <w:sz w:val="22"/>
                <w:szCs w:val="22"/>
              </w:rPr>
            </w:pPr>
            <w:r>
              <w:rPr>
                <w:sz w:val="22"/>
                <w:szCs w:val="22"/>
              </w:rPr>
              <w:t>Водные ресурсы</w:t>
            </w:r>
          </w:p>
        </w:tc>
        <w:tc>
          <w:tcPr>
            <w:tcW w:w="3131" w:type="dxa"/>
            <w:tcBorders>
              <w:top w:val="single" w:sz="4" w:space="0" w:color="000000"/>
              <w:left w:val="single" w:sz="4" w:space="0" w:color="000000"/>
              <w:bottom w:val="single" w:sz="4" w:space="0" w:color="000000"/>
              <w:right w:val="single" w:sz="4" w:space="0" w:color="000000"/>
            </w:tcBorders>
            <w:vAlign w:val="center"/>
          </w:tcPr>
          <w:p w:rsidR="006C4832" w:rsidRDefault="006C4832" w:rsidP="00DE03E8">
            <w:pPr>
              <w:pStyle w:val="a6"/>
              <w:tabs>
                <w:tab w:val="left" w:pos="567"/>
                <w:tab w:val="center" w:pos="4153"/>
                <w:tab w:val="right" w:pos="8306"/>
              </w:tabs>
              <w:snapToGrid w:val="0"/>
              <w:spacing w:line="360" w:lineRule="auto"/>
              <w:jc w:val="center"/>
              <w:rPr>
                <w:sz w:val="22"/>
                <w:szCs w:val="22"/>
              </w:rPr>
            </w:pPr>
            <w:r>
              <w:rPr>
                <w:sz w:val="22"/>
                <w:szCs w:val="22"/>
              </w:rPr>
              <w:t>Гидрологический режим</w:t>
            </w:r>
          </w:p>
        </w:tc>
      </w:tr>
      <w:tr w:rsidR="006C4832" w:rsidTr="006C4832">
        <w:trPr>
          <w:jc w:val="center"/>
        </w:trPr>
        <w:tc>
          <w:tcPr>
            <w:tcW w:w="1424" w:type="dxa"/>
            <w:tcBorders>
              <w:top w:val="single" w:sz="4" w:space="0" w:color="000000"/>
              <w:left w:val="single" w:sz="4" w:space="0" w:color="000000"/>
              <w:bottom w:val="single" w:sz="4" w:space="0" w:color="000000"/>
            </w:tcBorders>
          </w:tcPr>
          <w:p w:rsidR="006C4832" w:rsidRDefault="006C4832" w:rsidP="00B93548">
            <w:pPr>
              <w:pStyle w:val="a6"/>
              <w:tabs>
                <w:tab w:val="left" w:pos="567"/>
                <w:tab w:val="center" w:pos="4153"/>
                <w:tab w:val="right" w:pos="8306"/>
              </w:tabs>
              <w:snapToGrid w:val="0"/>
              <w:jc w:val="center"/>
              <w:rPr>
                <w:sz w:val="22"/>
                <w:szCs w:val="22"/>
              </w:rPr>
            </w:pPr>
            <w:r>
              <w:rPr>
                <w:sz w:val="22"/>
                <w:szCs w:val="22"/>
              </w:rPr>
              <w:t xml:space="preserve">Загрязнение воздуха </w:t>
            </w:r>
          </w:p>
        </w:tc>
        <w:tc>
          <w:tcPr>
            <w:tcW w:w="3255" w:type="dxa"/>
            <w:tcBorders>
              <w:top w:val="single" w:sz="4" w:space="0" w:color="000000"/>
              <w:left w:val="single" w:sz="4" w:space="0" w:color="000000"/>
              <w:bottom w:val="single" w:sz="4" w:space="0" w:color="000000"/>
            </w:tcBorders>
          </w:tcPr>
          <w:p w:rsidR="006C4832" w:rsidRDefault="006C4832" w:rsidP="00B93548">
            <w:pPr>
              <w:pStyle w:val="a6"/>
              <w:tabs>
                <w:tab w:val="left" w:pos="567"/>
                <w:tab w:val="center" w:pos="4153"/>
                <w:tab w:val="right" w:pos="8306"/>
              </w:tabs>
              <w:snapToGrid w:val="0"/>
              <w:jc w:val="center"/>
              <w:rPr>
                <w:sz w:val="22"/>
                <w:szCs w:val="22"/>
              </w:rPr>
            </w:pPr>
            <w:r>
              <w:rPr>
                <w:sz w:val="22"/>
                <w:szCs w:val="22"/>
              </w:rPr>
              <w:t>Отчуждение земель из хозяйственного оборота (использования), а также утрата почвенно-растительного слоя,</w:t>
            </w:r>
          </w:p>
          <w:p w:rsidR="006C4832" w:rsidRDefault="006C4832" w:rsidP="00B93548">
            <w:pPr>
              <w:pStyle w:val="a6"/>
              <w:tabs>
                <w:tab w:val="left" w:pos="567"/>
                <w:tab w:val="center" w:pos="4153"/>
                <w:tab w:val="right" w:pos="8306"/>
              </w:tabs>
              <w:snapToGrid w:val="0"/>
              <w:jc w:val="center"/>
              <w:rPr>
                <w:sz w:val="22"/>
                <w:szCs w:val="22"/>
              </w:rPr>
            </w:pPr>
            <w:r>
              <w:rPr>
                <w:sz w:val="22"/>
                <w:szCs w:val="22"/>
              </w:rPr>
              <w:t>несанкционированные свалки.</w:t>
            </w:r>
          </w:p>
        </w:tc>
        <w:tc>
          <w:tcPr>
            <w:tcW w:w="1830" w:type="dxa"/>
            <w:tcBorders>
              <w:top w:val="single" w:sz="4" w:space="0" w:color="000000"/>
              <w:left w:val="single" w:sz="4" w:space="0" w:color="000000"/>
              <w:bottom w:val="single" w:sz="4" w:space="0" w:color="000000"/>
            </w:tcBorders>
          </w:tcPr>
          <w:p w:rsidR="006C4832" w:rsidRDefault="006C4832" w:rsidP="00B93548">
            <w:pPr>
              <w:pStyle w:val="a6"/>
              <w:tabs>
                <w:tab w:val="left" w:pos="567"/>
                <w:tab w:val="center" w:pos="4153"/>
                <w:tab w:val="right" w:pos="8306"/>
              </w:tabs>
              <w:snapToGrid w:val="0"/>
              <w:jc w:val="center"/>
              <w:rPr>
                <w:sz w:val="22"/>
                <w:szCs w:val="22"/>
              </w:rPr>
            </w:pPr>
            <w:r>
              <w:rPr>
                <w:sz w:val="22"/>
                <w:szCs w:val="22"/>
              </w:rPr>
              <w:t xml:space="preserve">Загрязнение подземных </w:t>
            </w:r>
            <w:r w:rsidR="00483245">
              <w:rPr>
                <w:sz w:val="22"/>
                <w:szCs w:val="22"/>
              </w:rPr>
              <w:t>и надземных</w:t>
            </w:r>
            <w:r>
              <w:rPr>
                <w:sz w:val="22"/>
                <w:szCs w:val="22"/>
              </w:rPr>
              <w:t xml:space="preserve"> </w:t>
            </w:r>
            <w:r w:rsidR="00483245">
              <w:rPr>
                <w:sz w:val="22"/>
                <w:szCs w:val="22"/>
              </w:rPr>
              <w:t>вод</w:t>
            </w:r>
          </w:p>
        </w:tc>
        <w:tc>
          <w:tcPr>
            <w:tcW w:w="3131" w:type="dxa"/>
            <w:tcBorders>
              <w:top w:val="single" w:sz="4" w:space="0" w:color="000000"/>
              <w:left w:val="single" w:sz="4" w:space="0" w:color="000000"/>
              <w:bottom w:val="single" w:sz="4" w:space="0" w:color="000000"/>
              <w:right w:val="single" w:sz="4" w:space="0" w:color="000000"/>
            </w:tcBorders>
          </w:tcPr>
          <w:p w:rsidR="006C4832" w:rsidRDefault="006C4832" w:rsidP="00B93548">
            <w:pPr>
              <w:pStyle w:val="a6"/>
              <w:tabs>
                <w:tab w:val="left" w:pos="567"/>
                <w:tab w:val="center" w:pos="4153"/>
                <w:tab w:val="right" w:pos="8306"/>
              </w:tabs>
              <w:snapToGrid w:val="0"/>
              <w:jc w:val="center"/>
              <w:rPr>
                <w:sz w:val="22"/>
                <w:szCs w:val="22"/>
              </w:rPr>
            </w:pPr>
            <w:r>
              <w:rPr>
                <w:sz w:val="22"/>
                <w:szCs w:val="22"/>
              </w:rPr>
              <w:t>Нарушение гидрол</w:t>
            </w:r>
            <w:r w:rsidR="00483245">
              <w:rPr>
                <w:sz w:val="22"/>
                <w:szCs w:val="22"/>
              </w:rPr>
              <w:t>огического режима</w:t>
            </w:r>
            <w:r>
              <w:rPr>
                <w:sz w:val="22"/>
                <w:szCs w:val="22"/>
              </w:rPr>
              <w:t>.</w:t>
            </w:r>
          </w:p>
        </w:tc>
      </w:tr>
    </w:tbl>
    <w:p w:rsidR="006C454C" w:rsidRPr="006C454C" w:rsidRDefault="006C454C" w:rsidP="000D6FC6">
      <w:pPr>
        <w:pStyle w:val="af1"/>
        <w:tabs>
          <w:tab w:val="left" w:pos="0"/>
        </w:tabs>
        <w:spacing w:after="0"/>
        <w:jc w:val="both"/>
      </w:pPr>
    </w:p>
    <w:p w:rsidR="007D0D52" w:rsidRDefault="007D0D52" w:rsidP="007D0D52">
      <w:pPr>
        <w:ind w:firstLine="709"/>
        <w:jc w:val="both"/>
        <w:rPr>
          <w:sz w:val="28"/>
          <w:szCs w:val="28"/>
        </w:rPr>
      </w:pPr>
      <w:r w:rsidRPr="007D0D52">
        <w:rPr>
          <w:bCs/>
          <w:sz w:val="28"/>
          <w:szCs w:val="28"/>
        </w:rPr>
        <w:t xml:space="preserve">Долгосрочная муниципальная целевая программа </w:t>
      </w:r>
      <w:r w:rsidRPr="007D0D52">
        <w:rPr>
          <w:sz w:val="28"/>
          <w:szCs w:val="28"/>
        </w:rPr>
        <w:t>«</w:t>
      </w:r>
      <w:r w:rsidRPr="007D0D52">
        <w:rPr>
          <w:bCs/>
          <w:sz w:val="28"/>
          <w:szCs w:val="28"/>
        </w:rPr>
        <w:t xml:space="preserve">Строительство и </w:t>
      </w:r>
      <w:r w:rsidRPr="007D0D52">
        <w:rPr>
          <w:sz w:val="28"/>
          <w:szCs w:val="28"/>
        </w:rPr>
        <w:t xml:space="preserve">рекультивация земель полигона ТБО на территории муниципального образования </w:t>
      </w:r>
      <w:r w:rsidRPr="007D0D52">
        <w:rPr>
          <w:sz w:val="28"/>
          <w:szCs w:val="28"/>
        </w:rPr>
        <w:lastRenderedPageBreak/>
        <w:t>«Кардымовский район» Смоленской области»</w:t>
      </w:r>
      <w:r w:rsidRPr="007D0D52">
        <w:rPr>
          <w:b/>
          <w:sz w:val="28"/>
          <w:szCs w:val="28"/>
        </w:rPr>
        <w:t xml:space="preserve"> </w:t>
      </w:r>
      <w:r w:rsidRPr="007D0D52">
        <w:rPr>
          <w:bCs/>
          <w:sz w:val="28"/>
          <w:szCs w:val="28"/>
        </w:rPr>
        <w:t xml:space="preserve">на 2013 – 2015 годы </w:t>
      </w:r>
      <w:r w:rsidRPr="007D0D52">
        <w:rPr>
          <w:sz w:val="28"/>
          <w:szCs w:val="28"/>
        </w:rPr>
        <w:t>разработана для принятия срочных мер по сокращению загрязнения атмосферы, водоисточников, земли, улучшению санитарной и эпидемиологической безопасности всей системы сбора, транспортирования, обезвреживания и утилизации бытовых отходов на территории Кардымовского района, улучшению экологической обстановки для обеспечения благоприятных условий жизнедеятельности населения.</w:t>
      </w:r>
    </w:p>
    <w:p w:rsidR="007D0D52" w:rsidRPr="007D0D52" w:rsidRDefault="007D0D52" w:rsidP="007D0D52">
      <w:pPr>
        <w:spacing w:after="100" w:afterAutospacing="1"/>
        <w:ind w:firstLine="708"/>
        <w:jc w:val="both"/>
      </w:pPr>
      <w:r w:rsidRPr="007D0D52">
        <w:rPr>
          <w:sz w:val="28"/>
          <w:szCs w:val="28"/>
        </w:rPr>
        <w:t>Полигон захоронения твердых бытовых отходов является одной из важных составляющих системы санитарной очистки района, от его безопасного функционирования зависит экологическое благополучие населения Кардымовского района. Решение вопроса рекультивации земель полигона захоронения ТБО с одновременным приведением его в соответствие с требованиями действующих норм и правил в течение ближайших лет является необходимым. Несоблюдение нормативных требований к обустройству, эксплуатации и рекультивации полигона приводит к регулярному возгоранию отходов, загрязнению поверхностных и грунтовых вод, что ухудшает экологическую ситуацию прилегающих к полигону территорий в населенных пунктах в целом, сокращает срок эксплуатации полигона. Происходит загрязнение окружающей среды отходами производства и потребления, наносящее значительный экологический ущерб.</w:t>
      </w:r>
    </w:p>
    <w:p w:rsidR="00242742" w:rsidRDefault="00242742" w:rsidP="006C454C">
      <w:pPr>
        <w:jc w:val="center"/>
        <w:rPr>
          <w:b/>
          <w:sz w:val="28"/>
          <w:szCs w:val="28"/>
        </w:rPr>
      </w:pPr>
      <w:r w:rsidRPr="00E95A4A">
        <w:rPr>
          <w:b/>
          <w:sz w:val="28"/>
          <w:szCs w:val="28"/>
        </w:rPr>
        <w:t xml:space="preserve">Раздел 2. Цели, задачи и целевые показатели </w:t>
      </w:r>
      <w:r w:rsidR="00603E28">
        <w:rPr>
          <w:b/>
          <w:sz w:val="28"/>
          <w:szCs w:val="28"/>
        </w:rPr>
        <w:t>П</w:t>
      </w:r>
      <w:r w:rsidRPr="00E95A4A">
        <w:rPr>
          <w:b/>
          <w:sz w:val="28"/>
          <w:szCs w:val="28"/>
        </w:rPr>
        <w:t>рограммы.</w:t>
      </w:r>
    </w:p>
    <w:p w:rsidR="00AE4514" w:rsidRPr="00E95A4A" w:rsidRDefault="00AE4514" w:rsidP="00E95A4A">
      <w:pPr>
        <w:autoSpaceDE w:val="0"/>
        <w:autoSpaceDN w:val="0"/>
        <w:adjustRightInd w:val="0"/>
        <w:ind w:firstLine="709"/>
        <w:jc w:val="center"/>
        <w:rPr>
          <w:b/>
          <w:sz w:val="28"/>
          <w:szCs w:val="28"/>
        </w:rPr>
      </w:pPr>
    </w:p>
    <w:p w:rsidR="00CA53A3" w:rsidRPr="006B6E02" w:rsidRDefault="00CA53A3" w:rsidP="00CA53A3">
      <w:pPr>
        <w:spacing w:before="100" w:beforeAutospacing="1"/>
        <w:ind w:firstLine="709"/>
        <w:jc w:val="both"/>
      </w:pPr>
      <w:r>
        <w:rPr>
          <w:sz w:val="28"/>
          <w:szCs w:val="28"/>
        </w:rPr>
        <w:t>Ц</w:t>
      </w:r>
      <w:r w:rsidRPr="006B6E02">
        <w:rPr>
          <w:sz w:val="28"/>
          <w:szCs w:val="28"/>
        </w:rPr>
        <w:t xml:space="preserve">елью Программы является снижение негативного воздействия отходов производства и потребления на окружающую среду на территории </w:t>
      </w:r>
      <w:r w:rsidRPr="006F4189">
        <w:rPr>
          <w:sz w:val="28"/>
          <w:szCs w:val="28"/>
        </w:rPr>
        <w:t>Кардымовского района</w:t>
      </w:r>
      <w:r w:rsidRPr="006B6E02">
        <w:rPr>
          <w:sz w:val="28"/>
          <w:szCs w:val="28"/>
        </w:rPr>
        <w:t>.</w:t>
      </w:r>
    </w:p>
    <w:p w:rsidR="00CA53A3" w:rsidRPr="006B6E02" w:rsidRDefault="00C14C53" w:rsidP="00CA53A3">
      <w:pPr>
        <w:ind w:firstLine="709"/>
        <w:jc w:val="both"/>
      </w:pPr>
      <w:r>
        <w:rPr>
          <w:sz w:val="28"/>
          <w:szCs w:val="28"/>
        </w:rPr>
        <w:t>Для достижения поставленной цели требуется решение следующих задач</w:t>
      </w:r>
      <w:r w:rsidR="00CA53A3" w:rsidRPr="006B6E02">
        <w:rPr>
          <w:sz w:val="28"/>
          <w:szCs w:val="28"/>
        </w:rPr>
        <w:t>:</w:t>
      </w:r>
    </w:p>
    <w:p w:rsidR="00CA53A3" w:rsidRPr="006B6E02" w:rsidRDefault="00C14C53" w:rsidP="00CA53A3">
      <w:pPr>
        <w:ind w:firstLine="709"/>
        <w:jc w:val="both"/>
      </w:pPr>
      <w:r>
        <w:rPr>
          <w:sz w:val="28"/>
          <w:szCs w:val="28"/>
        </w:rPr>
        <w:t>- п</w:t>
      </w:r>
      <w:r w:rsidR="00CA53A3" w:rsidRPr="006F4189">
        <w:rPr>
          <w:sz w:val="28"/>
          <w:szCs w:val="28"/>
        </w:rPr>
        <w:t xml:space="preserve">роектирование, рекультивация земель и </w:t>
      </w:r>
      <w:r w:rsidR="00CA53A3" w:rsidRPr="006B6E02">
        <w:rPr>
          <w:sz w:val="28"/>
          <w:szCs w:val="28"/>
        </w:rPr>
        <w:t xml:space="preserve">строительство </w:t>
      </w:r>
      <w:r w:rsidR="00CA53A3" w:rsidRPr="006F4189">
        <w:rPr>
          <w:sz w:val="28"/>
          <w:szCs w:val="28"/>
        </w:rPr>
        <w:t>объектов благоустройства полигона</w:t>
      </w:r>
      <w:r w:rsidR="00CA53A3" w:rsidRPr="006B6E02">
        <w:rPr>
          <w:sz w:val="28"/>
          <w:szCs w:val="28"/>
        </w:rPr>
        <w:t xml:space="preserve"> твердых бытовых отходов </w:t>
      </w:r>
      <w:r w:rsidR="00CA53A3" w:rsidRPr="006F4189">
        <w:rPr>
          <w:sz w:val="28"/>
          <w:szCs w:val="28"/>
        </w:rPr>
        <w:t xml:space="preserve">северо-восточнее д. Попово Кардымовского района </w:t>
      </w:r>
      <w:r w:rsidR="00CA53A3" w:rsidRPr="006B6E02">
        <w:rPr>
          <w:sz w:val="28"/>
          <w:szCs w:val="28"/>
        </w:rPr>
        <w:t>Смоленской области;</w:t>
      </w:r>
    </w:p>
    <w:p w:rsidR="00CA53A3" w:rsidRDefault="00C14C53" w:rsidP="00CA53A3">
      <w:pPr>
        <w:ind w:firstLine="709"/>
        <w:jc w:val="both"/>
        <w:rPr>
          <w:sz w:val="28"/>
          <w:szCs w:val="28"/>
        </w:rPr>
      </w:pPr>
      <w:r>
        <w:rPr>
          <w:sz w:val="28"/>
          <w:szCs w:val="28"/>
        </w:rPr>
        <w:t>- и</w:t>
      </w:r>
      <w:r w:rsidR="00CA53A3" w:rsidRPr="006B6E02">
        <w:rPr>
          <w:sz w:val="28"/>
          <w:szCs w:val="28"/>
        </w:rPr>
        <w:t>нформирование населения о реализации  мероприятий Программы</w:t>
      </w:r>
      <w:r w:rsidR="00B93548">
        <w:rPr>
          <w:sz w:val="28"/>
          <w:szCs w:val="28"/>
        </w:rPr>
        <w:t>.</w:t>
      </w:r>
    </w:p>
    <w:p w:rsidR="00B93548" w:rsidRPr="006B6E02" w:rsidRDefault="00B93548" w:rsidP="00CA53A3">
      <w:pPr>
        <w:ind w:firstLine="709"/>
        <w:jc w:val="both"/>
      </w:pPr>
      <w:r>
        <w:rPr>
          <w:sz w:val="28"/>
          <w:szCs w:val="28"/>
        </w:rPr>
        <w:t>В ходе реализации Программы ожидается достижение следующих целевых п</w:t>
      </w:r>
      <w:r w:rsidR="00844FFF">
        <w:rPr>
          <w:sz w:val="28"/>
          <w:szCs w:val="28"/>
        </w:rPr>
        <w:t>о</w:t>
      </w:r>
      <w:r>
        <w:rPr>
          <w:sz w:val="28"/>
          <w:szCs w:val="28"/>
        </w:rPr>
        <w:t>казателей, приведенных в таблице.</w:t>
      </w:r>
    </w:p>
    <w:p w:rsidR="00EB497D" w:rsidRPr="006C4832" w:rsidRDefault="00EB497D" w:rsidP="006C4832">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ind w:firstLine="709"/>
        <w:jc w:val="both"/>
        <w:rPr>
          <w:sz w:val="28"/>
          <w:szCs w:val="28"/>
        </w:rPr>
      </w:pPr>
    </w:p>
    <w:tbl>
      <w:tblPr>
        <w:tblStyle w:val="ad"/>
        <w:tblW w:w="0" w:type="auto"/>
        <w:jc w:val="center"/>
        <w:tblInd w:w="-442" w:type="dxa"/>
        <w:tblLook w:val="04A0"/>
      </w:tblPr>
      <w:tblGrid>
        <w:gridCol w:w="6453"/>
        <w:gridCol w:w="953"/>
        <w:gridCol w:w="855"/>
        <w:gridCol w:w="988"/>
        <w:gridCol w:w="992"/>
      </w:tblGrid>
      <w:tr w:rsidR="00ED41F3" w:rsidRPr="009A54D7" w:rsidTr="009A54D7">
        <w:trPr>
          <w:jc w:val="center"/>
        </w:trPr>
        <w:tc>
          <w:tcPr>
            <w:tcW w:w="6453" w:type="dxa"/>
          </w:tcPr>
          <w:p w:rsidR="00ED41F3" w:rsidRPr="009A54D7" w:rsidRDefault="00B03098" w:rsidP="00B03098">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jc w:val="center"/>
            </w:pPr>
            <w:r w:rsidRPr="009A54D7">
              <w:t>Наименование показателя</w:t>
            </w:r>
          </w:p>
        </w:tc>
        <w:tc>
          <w:tcPr>
            <w:tcW w:w="953" w:type="dxa"/>
          </w:tcPr>
          <w:p w:rsidR="00ED41F3" w:rsidRPr="009A54D7" w:rsidRDefault="00ED41F3" w:rsidP="006C454C">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rsidRPr="009A54D7">
              <w:t>Ед. изм</w:t>
            </w:r>
          </w:p>
        </w:tc>
        <w:tc>
          <w:tcPr>
            <w:tcW w:w="855" w:type="dxa"/>
          </w:tcPr>
          <w:p w:rsidR="00ED41F3" w:rsidRPr="009A54D7" w:rsidRDefault="00ED41F3" w:rsidP="006C454C">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rsidRPr="009A54D7">
              <w:t>2013</w:t>
            </w:r>
          </w:p>
        </w:tc>
        <w:tc>
          <w:tcPr>
            <w:tcW w:w="988" w:type="dxa"/>
          </w:tcPr>
          <w:p w:rsidR="00ED41F3" w:rsidRPr="009A54D7" w:rsidRDefault="00ED41F3" w:rsidP="006C454C">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rsidRPr="009A54D7">
              <w:t>2014</w:t>
            </w:r>
          </w:p>
        </w:tc>
        <w:tc>
          <w:tcPr>
            <w:tcW w:w="992" w:type="dxa"/>
          </w:tcPr>
          <w:p w:rsidR="00ED41F3" w:rsidRPr="009A54D7" w:rsidRDefault="00ED41F3" w:rsidP="006C454C">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rsidRPr="009A54D7">
              <w:t>2015</w:t>
            </w:r>
          </w:p>
        </w:tc>
      </w:tr>
      <w:tr w:rsidR="009A54D7" w:rsidRPr="009A54D7" w:rsidTr="009A54D7">
        <w:trPr>
          <w:jc w:val="center"/>
        </w:trPr>
        <w:tc>
          <w:tcPr>
            <w:tcW w:w="6453" w:type="dxa"/>
          </w:tcPr>
          <w:p w:rsidR="009A54D7" w:rsidRPr="00E55CEB" w:rsidRDefault="009A54D7" w:rsidP="003D0B4A">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rsidRPr="00E55CEB">
              <w:t xml:space="preserve">1. </w:t>
            </w:r>
            <w:r w:rsidR="00B93548">
              <w:t>Разработ</w:t>
            </w:r>
            <w:r w:rsidR="003D0B4A">
              <w:t>ка</w:t>
            </w:r>
            <w:r w:rsidR="00B93548">
              <w:t xml:space="preserve"> </w:t>
            </w:r>
            <w:r w:rsidR="00CA53A3" w:rsidRPr="00CA53A3">
              <w:t>проект</w:t>
            </w:r>
            <w:r w:rsidR="003D0B4A">
              <w:t>а</w:t>
            </w:r>
            <w:r w:rsidR="00CA53A3" w:rsidRPr="00CA53A3">
              <w:t xml:space="preserve"> комплекса экологических исследований (гидрогеологических, геологических, почвенных, исследования атмосферы, проверки отходов на радиоактивность)</w:t>
            </w:r>
          </w:p>
        </w:tc>
        <w:tc>
          <w:tcPr>
            <w:tcW w:w="953" w:type="dxa"/>
          </w:tcPr>
          <w:p w:rsidR="009A54D7" w:rsidRPr="009A54D7" w:rsidRDefault="003D0B4A" w:rsidP="00DE03E8">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t>шт</w:t>
            </w:r>
          </w:p>
        </w:tc>
        <w:tc>
          <w:tcPr>
            <w:tcW w:w="855" w:type="dxa"/>
          </w:tcPr>
          <w:p w:rsidR="009A54D7" w:rsidRPr="009A54D7" w:rsidRDefault="00CA53A3" w:rsidP="00DE03E8">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t>1</w:t>
            </w:r>
          </w:p>
        </w:tc>
        <w:tc>
          <w:tcPr>
            <w:tcW w:w="988" w:type="dxa"/>
          </w:tcPr>
          <w:p w:rsidR="009A54D7" w:rsidRPr="009A54D7" w:rsidRDefault="00CA53A3" w:rsidP="00DE03E8">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t>0</w:t>
            </w:r>
          </w:p>
        </w:tc>
        <w:tc>
          <w:tcPr>
            <w:tcW w:w="992" w:type="dxa"/>
          </w:tcPr>
          <w:p w:rsidR="009A54D7" w:rsidRPr="009A54D7" w:rsidRDefault="00CA53A3" w:rsidP="00DE03E8">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t>0</w:t>
            </w:r>
          </w:p>
        </w:tc>
      </w:tr>
      <w:tr w:rsidR="009A54D7" w:rsidRPr="009A54D7" w:rsidTr="009A54D7">
        <w:trPr>
          <w:jc w:val="center"/>
        </w:trPr>
        <w:tc>
          <w:tcPr>
            <w:tcW w:w="6453" w:type="dxa"/>
          </w:tcPr>
          <w:p w:rsidR="009A54D7" w:rsidRPr="00E55CEB" w:rsidRDefault="009A54D7" w:rsidP="003D0B4A">
            <w:pPr>
              <w:pStyle w:val="fr5"/>
              <w:spacing w:before="0" w:beforeAutospacing="0" w:after="0" w:afterAutospacing="0"/>
            </w:pPr>
            <w:r w:rsidRPr="00E55CEB">
              <w:t xml:space="preserve">2. </w:t>
            </w:r>
            <w:r w:rsidR="00B93548">
              <w:t>Разработ</w:t>
            </w:r>
            <w:r w:rsidR="003D0B4A">
              <w:t>ка</w:t>
            </w:r>
            <w:r w:rsidR="00B93548">
              <w:t xml:space="preserve"> </w:t>
            </w:r>
            <w:r w:rsidR="00CA53A3" w:rsidRPr="00CA53A3">
              <w:t>проект</w:t>
            </w:r>
            <w:r w:rsidR="003D0B4A">
              <w:t>а</w:t>
            </w:r>
            <w:r w:rsidR="00CA53A3" w:rsidRPr="00CA53A3">
              <w:t xml:space="preserve"> рекультивации полигона</w:t>
            </w:r>
            <w:r w:rsidR="00CA53A3" w:rsidRPr="006B6E02">
              <w:t xml:space="preserve"> твердых бытовых отходов</w:t>
            </w:r>
          </w:p>
        </w:tc>
        <w:tc>
          <w:tcPr>
            <w:tcW w:w="953" w:type="dxa"/>
          </w:tcPr>
          <w:p w:rsidR="009A54D7" w:rsidRPr="009A54D7" w:rsidRDefault="003D0B4A" w:rsidP="006C454C">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t>шт</w:t>
            </w:r>
          </w:p>
        </w:tc>
        <w:tc>
          <w:tcPr>
            <w:tcW w:w="855" w:type="dxa"/>
          </w:tcPr>
          <w:p w:rsidR="009A54D7" w:rsidRPr="009A54D7" w:rsidRDefault="00CA53A3" w:rsidP="006C454C">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t>0</w:t>
            </w:r>
          </w:p>
        </w:tc>
        <w:tc>
          <w:tcPr>
            <w:tcW w:w="988" w:type="dxa"/>
          </w:tcPr>
          <w:p w:rsidR="009A54D7" w:rsidRPr="009A54D7" w:rsidRDefault="00CA53A3" w:rsidP="006C454C">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t>1</w:t>
            </w:r>
          </w:p>
        </w:tc>
        <w:tc>
          <w:tcPr>
            <w:tcW w:w="992" w:type="dxa"/>
          </w:tcPr>
          <w:p w:rsidR="009A54D7" w:rsidRPr="009A54D7" w:rsidRDefault="00CA53A3" w:rsidP="006C454C">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t>0</w:t>
            </w:r>
          </w:p>
        </w:tc>
      </w:tr>
      <w:tr w:rsidR="009A54D7" w:rsidRPr="009A54D7" w:rsidTr="009A54D7">
        <w:trPr>
          <w:jc w:val="center"/>
        </w:trPr>
        <w:tc>
          <w:tcPr>
            <w:tcW w:w="6453" w:type="dxa"/>
          </w:tcPr>
          <w:p w:rsidR="009A54D7" w:rsidRPr="00E55CEB" w:rsidRDefault="009A54D7" w:rsidP="00B93548">
            <w:r w:rsidRPr="00E55CEB">
              <w:t xml:space="preserve">3. </w:t>
            </w:r>
            <w:r w:rsidR="00B93548" w:rsidRPr="00B93548">
              <w:t>Площадь полигона твердых бытовых отходов, на которой проведена рекультивация  земель</w:t>
            </w:r>
          </w:p>
        </w:tc>
        <w:tc>
          <w:tcPr>
            <w:tcW w:w="953" w:type="dxa"/>
          </w:tcPr>
          <w:p w:rsidR="009A54D7" w:rsidRPr="009A54D7" w:rsidRDefault="00CA53A3" w:rsidP="006C454C">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t>га</w:t>
            </w:r>
          </w:p>
        </w:tc>
        <w:tc>
          <w:tcPr>
            <w:tcW w:w="855" w:type="dxa"/>
          </w:tcPr>
          <w:p w:rsidR="009A54D7" w:rsidRPr="009A54D7" w:rsidRDefault="00EB497D" w:rsidP="006C454C">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t>0</w:t>
            </w:r>
          </w:p>
        </w:tc>
        <w:tc>
          <w:tcPr>
            <w:tcW w:w="988" w:type="dxa"/>
          </w:tcPr>
          <w:p w:rsidR="009A54D7" w:rsidRPr="009A54D7" w:rsidRDefault="00EB497D" w:rsidP="006C454C">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t>0</w:t>
            </w:r>
          </w:p>
        </w:tc>
        <w:tc>
          <w:tcPr>
            <w:tcW w:w="992" w:type="dxa"/>
          </w:tcPr>
          <w:p w:rsidR="009A54D7" w:rsidRPr="009A54D7" w:rsidRDefault="00CA53A3" w:rsidP="006C454C">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t>5</w:t>
            </w:r>
          </w:p>
        </w:tc>
      </w:tr>
      <w:tr w:rsidR="00EB497D" w:rsidRPr="009A54D7" w:rsidTr="009A54D7">
        <w:trPr>
          <w:jc w:val="center"/>
        </w:trPr>
        <w:tc>
          <w:tcPr>
            <w:tcW w:w="6453" w:type="dxa"/>
          </w:tcPr>
          <w:p w:rsidR="00EB497D" w:rsidRPr="00E55CEB" w:rsidRDefault="00EB497D" w:rsidP="00FE7DD8">
            <w:r w:rsidRPr="00E55CEB">
              <w:t xml:space="preserve">4. </w:t>
            </w:r>
            <w:r w:rsidR="00FE7DD8" w:rsidRPr="00FE7DD8">
              <w:t xml:space="preserve">Количество публикаций о реализации программных мероприятий, размещенных </w:t>
            </w:r>
            <w:r w:rsidR="00CA53A3" w:rsidRPr="00FE7DD8">
              <w:t>на официальном сайте Администрации муниципального образования «Кардымовский район» Смоленской об</w:t>
            </w:r>
            <w:r w:rsidR="00CA53A3" w:rsidRPr="00CA53A3">
              <w:rPr>
                <w:szCs w:val="28"/>
              </w:rPr>
              <w:t>ласти информационных материалов о реализации программных мероприятий</w:t>
            </w:r>
          </w:p>
        </w:tc>
        <w:tc>
          <w:tcPr>
            <w:tcW w:w="953" w:type="dxa"/>
          </w:tcPr>
          <w:p w:rsidR="00EB497D" w:rsidRPr="009A54D7" w:rsidRDefault="00B93548" w:rsidP="00FE7DD8">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t>шт</w:t>
            </w:r>
          </w:p>
        </w:tc>
        <w:tc>
          <w:tcPr>
            <w:tcW w:w="855" w:type="dxa"/>
          </w:tcPr>
          <w:p w:rsidR="00EB497D" w:rsidRDefault="00CA53A3" w:rsidP="006C454C">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t>3</w:t>
            </w:r>
          </w:p>
        </w:tc>
        <w:tc>
          <w:tcPr>
            <w:tcW w:w="988" w:type="dxa"/>
          </w:tcPr>
          <w:p w:rsidR="00EB497D" w:rsidRDefault="00CA53A3" w:rsidP="006C454C">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t>3</w:t>
            </w:r>
          </w:p>
        </w:tc>
        <w:tc>
          <w:tcPr>
            <w:tcW w:w="992" w:type="dxa"/>
          </w:tcPr>
          <w:p w:rsidR="00EB497D" w:rsidRDefault="00CA53A3" w:rsidP="006C454C">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pPr>
            <w:r>
              <w:t>3</w:t>
            </w:r>
          </w:p>
        </w:tc>
      </w:tr>
    </w:tbl>
    <w:p w:rsidR="00ED41F3" w:rsidRDefault="00ED41F3" w:rsidP="006C454C">
      <w:pPr>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ind w:firstLine="680"/>
      </w:pPr>
    </w:p>
    <w:p w:rsidR="00E55CEB" w:rsidRDefault="00E55CEB" w:rsidP="00534A0E">
      <w:pPr>
        <w:autoSpaceDE w:val="0"/>
        <w:autoSpaceDN w:val="0"/>
        <w:adjustRightInd w:val="0"/>
        <w:ind w:firstLine="709"/>
        <w:jc w:val="center"/>
        <w:rPr>
          <w:b/>
          <w:sz w:val="28"/>
          <w:szCs w:val="28"/>
        </w:rPr>
      </w:pPr>
    </w:p>
    <w:p w:rsidR="003D0B4A" w:rsidRDefault="003D0B4A" w:rsidP="00534A0E">
      <w:pPr>
        <w:autoSpaceDE w:val="0"/>
        <w:autoSpaceDN w:val="0"/>
        <w:adjustRightInd w:val="0"/>
        <w:ind w:firstLine="709"/>
        <w:jc w:val="center"/>
        <w:rPr>
          <w:b/>
          <w:sz w:val="28"/>
          <w:szCs w:val="28"/>
        </w:rPr>
      </w:pPr>
    </w:p>
    <w:p w:rsidR="00242742" w:rsidRDefault="00242742" w:rsidP="00534A0E">
      <w:pPr>
        <w:autoSpaceDE w:val="0"/>
        <w:autoSpaceDN w:val="0"/>
        <w:adjustRightInd w:val="0"/>
        <w:ind w:firstLine="709"/>
        <w:jc w:val="center"/>
        <w:rPr>
          <w:b/>
          <w:sz w:val="28"/>
          <w:szCs w:val="28"/>
        </w:rPr>
      </w:pPr>
      <w:r w:rsidRPr="00534A0E">
        <w:rPr>
          <w:b/>
          <w:sz w:val="28"/>
          <w:szCs w:val="28"/>
        </w:rPr>
        <w:lastRenderedPageBreak/>
        <w:t>Раздел 3. Перечень программных мероприятий.</w:t>
      </w:r>
    </w:p>
    <w:p w:rsidR="00534A0E" w:rsidRPr="00534A0E" w:rsidRDefault="00534A0E" w:rsidP="00534A0E">
      <w:pPr>
        <w:autoSpaceDE w:val="0"/>
        <w:autoSpaceDN w:val="0"/>
        <w:adjustRightInd w:val="0"/>
        <w:ind w:firstLine="709"/>
        <w:jc w:val="center"/>
        <w:rPr>
          <w:b/>
          <w:sz w:val="28"/>
          <w:szCs w:val="28"/>
        </w:rPr>
      </w:pPr>
    </w:p>
    <w:p w:rsidR="000E232C" w:rsidRPr="00A120CD" w:rsidRDefault="000E232C" w:rsidP="000E232C">
      <w:pPr>
        <w:autoSpaceDE w:val="0"/>
        <w:autoSpaceDN w:val="0"/>
        <w:adjustRightInd w:val="0"/>
        <w:ind w:firstLine="540"/>
        <w:jc w:val="both"/>
        <w:rPr>
          <w:sz w:val="28"/>
          <w:szCs w:val="28"/>
        </w:rPr>
      </w:pPr>
      <w:r w:rsidRPr="00A120CD">
        <w:rPr>
          <w:sz w:val="28"/>
          <w:szCs w:val="28"/>
        </w:rPr>
        <w:t>Перечень программных мероприятий указан в приложении к Программе.</w:t>
      </w:r>
    </w:p>
    <w:p w:rsidR="009A54D7" w:rsidRDefault="009A54D7" w:rsidP="00534A0E">
      <w:pPr>
        <w:autoSpaceDE w:val="0"/>
        <w:autoSpaceDN w:val="0"/>
        <w:adjustRightInd w:val="0"/>
        <w:ind w:firstLine="709"/>
        <w:jc w:val="center"/>
        <w:rPr>
          <w:b/>
          <w:sz w:val="28"/>
          <w:szCs w:val="28"/>
        </w:rPr>
      </w:pPr>
    </w:p>
    <w:p w:rsidR="00242742" w:rsidRDefault="00242742" w:rsidP="00534A0E">
      <w:pPr>
        <w:autoSpaceDE w:val="0"/>
        <w:autoSpaceDN w:val="0"/>
        <w:adjustRightInd w:val="0"/>
        <w:ind w:firstLine="709"/>
        <w:jc w:val="center"/>
        <w:rPr>
          <w:b/>
          <w:sz w:val="28"/>
          <w:szCs w:val="28"/>
        </w:rPr>
      </w:pPr>
      <w:r w:rsidRPr="00534A0E">
        <w:rPr>
          <w:b/>
          <w:sz w:val="28"/>
          <w:szCs w:val="28"/>
        </w:rPr>
        <w:t>Раздел 4. Обоснование ресурсного обеспечения программы.</w:t>
      </w:r>
    </w:p>
    <w:p w:rsidR="00534A0E" w:rsidRPr="00534A0E" w:rsidRDefault="00534A0E" w:rsidP="00534A0E">
      <w:pPr>
        <w:autoSpaceDE w:val="0"/>
        <w:autoSpaceDN w:val="0"/>
        <w:adjustRightInd w:val="0"/>
        <w:ind w:firstLine="709"/>
        <w:jc w:val="center"/>
        <w:rPr>
          <w:b/>
          <w:sz w:val="28"/>
          <w:szCs w:val="28"/>
        </w:rPr>
      </w:pPr>
    </w:p>
    <w:p w:rsidR="005C4C64" w:rsidRPr="00A73700" w:rsidRDefault="005C4C64" w:rsidP="005C4C64">
      <w:pPr>
        <w:pStyle w:val="ConsPlusNormal"/>
        <w:widowControl/>
        <w:ind w:firstLine="709"/>
        <w:jc w:val="both"/>
        <w:outlineLvl w:val="1"/>
        <w:rPr>
          <w:rFonts w:ascii="Times New Roman" w:hAnsi="Times New Roman" w:cs="Times New Roman"/>
          <w:b/>
          <w:sz w:val="28"/>
          <w:szCs w:val="28"/>
        </w:rPr>
      </w:pPr>
      <w:r w:rsidRPr="00A73700">
        <w:rPr>
          <w:rFonts w:ascii="Times New Roman" w:hAnsi="Times New Roman" w:cs="Times New Roman"/>
          <w:sz w:val="28"/>
          <w:szCs w:val="28"/>
        </w:rPr>
        <w:t xml:space="preserve">Общий объем финансирования Программы составляет </w:t>
      </w:r>
      <w:r w:rsidR="00A73700" w:rsidRPr="00A73700">
        <w:rPr>
          <w:rFonts w:ascii="Times New Roman" w:hAnsi="Times New Roman" w:cs="Times New Roman"/>
          <w:sz w:val="28"/>
          <w:szCs w:val="28"/>
        </w:rPr>
        <w:t>520 00</w:t>
      </w:r>
      <w:r w:rsidR="00B623D3" w:rsidRPr="00A73700">
        <w:rPr>
          <w:rFonts w:ascii="Times New Roman" w:hAnsi="Times New Roman" w:cs="Times New Roman"/>
          <w:sz w:val="28"/>
          <w:szCs w:val="28"/>
        </w:rPr>
        <w:t>0</w:t>
      </w:r>
      <w:r w:rsidRPr="00A73700">
        <w:rPr>
          <w:rFonts w:ascii="Times New Roman" w:hAnsi="Times New Roman" w:cs="Times New Roman"/>
          <w:sz w:val="28"/>
          <w:szCs w:val="28"/>
        </w:rPr>
        <w:t xml:space="preserve"> рублей, в том числе по годам:</w:t>
      </w:r>
    </w:p>
    <w:p w:rsidR="005C4C64" w:rsidRPr="00A73700" w:rsidRDefault="004E6E86" w:rsidP="005C4C64">
      <w:pPr>
        <w:pStyle w:val="ConsPlusNormal"/>
        <w:widowControl/>
        <w:ind w:firstLine="0"/>
        <w:jc w:val="both"/>
        <w:rPr>
          <w:rFonts w:ascii="Times New Roman" w:hAnsi="Times New Roman" w:cs="Times New Roman"/>
          <w:sz w:val="28"/>
          <w:szCs w:val="28"/>
        </w:rPr>
      </w:pPr>
      <w:r w:rsidRPr="00A73700">
        <w:rPr>
          <w:rFonts w:ascii="Times New Roman" w:hAnsi="Times New Roman" w:cs="Times New Roman"/>
          <w:sz w:val="28"/>
          <w:szCs w:val="28"/>
        </w:rPr>
        <w:tab/>
        <w:t>2013</w:t>
      </w:r>
      <w:r w:rsidR="005C4C64" w:rsidRPr="00A73700">
        <w:rPr>
          <w:rFonts w:ascii="Times New Roman" w:hAnsi="Times New Roman" w:cs="Times New Roman"/>
          <w:sz w:val="28"/>
          <w:szCs w:val="28"/>
        </w:rPr>
        <w:t xml:space="preserve"> год – </w:t>
      </w:r>
      <w:r w:rsidR="00CA53A3" w:rsidRPr="00A73700">
        <w:rPr>
          <w:rFonts w:ascii="Times New Roman" w:hAnsi="Times New Roman" w:cs="Times New Roman"/>
          <w:sz w:val="28"/>
          <w:szCs w:val="28"/>
        </w:rPr>
        <w:t>1</w:t>
      </w:r>
      <w:r w:rsidR="005C4C64" w:rsidRPr="00A73700">
        <w:rPr>
          <w:rFonts w:ascii="Times New Roman" w:hAnsi="Times New Roman" w:cs="Times New Roman"/>
          <w:sz w:val="28"/>
          <w:szCs w:val="28"/>
        </w:rPr>
        <w:t xml:space="preserve">0 </w:t>
      </w:r>
      <w:r w:rsidR="00A73700" w:rsidRPr="00A73700">
        <w:rPr>
          <w:rFonts w:ascii="Times New Roman" w:hAnsi="Times New Roman" w:cs="Times New Roman"/>
          <w:sz w:val="28"/>
          <w:szCs w:val="28"/>
        </w:rPr>
        <w:t xml:space="preserve">000 рублей, из них </w:t>
      </w:r>
      <w:r w:rsidR="00D4530B">
        <w:rPr>
          <w:rFonts w:ascii="Times New Roman" w:hAnsi="Times New Roman" w:cs="Times New Roman"/>
          <w:sz w:val="28"/>
          <w:szCs w:val="28"/>
        </w:rPr>
        <w:t>районный</w:t>
      </w:r>
      <w:r w:rsidR="00A73700" w:rsidRPr="00A73700">
        <w:rPr>
          <w:rFonts w:ascii="Times New Roman" w:hAnsi="Times New Roman" w:cs="Times New Roman"/>
          <w:sz w:val="28"/>
          <w:szCs w:val="28"/>
        </w:rPr>
        <w:t xml:space="preserve"> бюджет - 10 000 рублей. </w:t>
      </w:r>
    </w:p>
    <w:p w:rsidR="005C4C64" w:rsidRPr="00A73700" w:rsidRDefault="005C4C64" w:rsidP="005C4C64">
      <w:pPr>
        <w:pStyle w:val="ConsPlusNormal"/>
        <w:widowControl/>
        <w:ind w:firstLine="0"/>
        <w:jc w:val="both"/>
        <w:rPr>
          <w:rFonts w:ascii="Times New Roman" w:hAnsi="Times New Roman" w:cs="Times New Roman"/>
          <w:sz w:val="28"/>
          <w:szCs w:val="28"/>
        </w:rPr>
      </w:pPr>
      <w:r w:rsidRPr="00A73700">
        <w:rPr>
          <w:rFonts w:ascii="Times New Roman" w:hAnsi="Times New Roman" w:cs="Times New Roman"/>
          <w:sz w:val="28"/>
          <w:szCs w:val="28"/>
        </w:rPr>
        <w:tab/>
        <w:t>201</w:t>
      </w:r>
      <w:r w:rsidR="004E6E86" w:rsidRPr="00A73700">
        <w:rPr>
          <w:rFonts w:ascii="Times New Roman" w:hAnsi="Times New Roman" w:cs="Times New Roman"/>
          <w:sz w:val="28"/>
          <w:szCs w:val="28"/>
        </w:rPr>
        <w:t>4</w:t>
      </w:r>
      <w:r w:rsidRPr="00A73700">
        <w:rPr>
          <w:rFonts w:ascii="Times New Roman" w:hAnsi="Times New Roman" w:cs="Times New Roman"/>
          <w:sz w:val="28"/>
          <w:szCs w:val="28"/>
        </w:rPr>
        <w:t xml:space="preserve"> год – </w:t>
      </w:r>
      <w:r w:rsidR="00CA53A3" w:rsidRPr="00A73700">
        <w:rPr>
          <w:rFonts w:ascii="Times New Roman" w:hAnsi="Times New Roman" w:cs="Times New Roman"/>
          <w:sz w:val="28"/>
          <w:szCs w:val="28"/>
        </w:rPr>
        <w:t>1</w:t>
      </w:r>
      <w:r w:rsidR="004E6E86" w:rsidRPr="00A73700">
        <w:rPr>
          <w:rFonts w:ascii="Times New Roman" w:hAnsi="Times New Roman" w:cs="Times New Roman"/>
          <w:sz w:val="28"/>
          <w:szCs w:val="28"/>
        </w:rPr>
        <w:t xml:space="preserve">0 </w:t>
      </w:r>
      <w:r w:rsidR="00A73700" w:rsidRPr="00A73700">
        <w:rPr>
          <w:rFonts w:ascii="Times New Roman" w:hAnsi="Times New Roman" w:cs="Times New Roman"/>
          <w:sz w:val="28"/>
          <w:szCs w:val="28"/>
        </w:rPr>
        <w:t>000</w:t>
      </w:r>
      <w:r w:rsidRPr="00A73700">
        <w:rPr>
          <w:rFonts w:ascii="Times New Roman" w:hAnsi="Times New Roman" w:cs="Times New Roman"/>
          <w:sz w:val="28"/>
          <w:szCs w:val="28"/>
        </w:rPr>
        <w:t xml:space="preserve"> рублей;</w:t>
      </w:r>
      <w:r w:rsidR="00A73700" w:rsidRPr="00A73700">
        <w:rPr>
          <w:rFonts w:ascii="Times New Roman" w:hAnsi="Times New Roman" w:cs="Times New Roman"/>
          <w:sz w:val="28"/>
          <w:szCs w:val="28"/>
        </w:rPr>
        <w:t xml:space="preserve"> из них </w:t>
      </w:r>
      <w:r w:rsidR="00D4530B">
        <w:rPr>
          <w:rFonts w:ascii="Times New Roman" w:hAnsi="Times New Roman" w:cs="Times New Roman"/>
          <w:sz w:val="28"/>
          <w:szCs w:val="28"/>
        </w:rPr>
        <w:t>районный</w:t>
      </w:r>
      <w:r w:rsidR="00A73700" w:rsidRPr="00A73700">
        <w:rPr>
          <w:rFonts w:ascii="Times New Roman" w:hAnsi="Times New Roman" w:cs="Times New Roman"/>
          <w:sz w:val="28"/>
          <w:szCs w:val="28"/>
        </w:rPr>
        <w:t xml:space="preserve"> бюджет - 10 000 рублей.</w:t>
      </w:r>
    </w:p>
    <w:p w:rsidR="005C4C64" w:rsidRPr="00A73700" w:rsidRDefault="004E6E86" w:rsidP="005C4C64">
      <w:pPr>
        <w:pStyle w:val="ConsPlusNormal"/>
        <w:widowControl/>
        <w:ind w:firstLine="0"/>
        <w:jc w:val="both"/>
        <w:rPr>
          <w:rFonts w:ascii="Times New Roman" w:hAnsi="Times New Roman" w:cs="Times New Roman"/>
          <w:sz w:val="28"/>
          <w:szCs w:val="28"/>
        </w:rPr>
      </w:pPr>
      <w:r w:rsidRPr="00A73700">
        <w:rPr>
          <w:rFonts w:ascii="Times New Roman" w:hAnsi="Times New Roman" w:cs="Times New Roman"/>
          <w:sz w:val="28"/>
          <w:szCs w:val="28"/>
        </w:rPr>
        <w:tab/>
        <w:t>2015</w:t>
      </w:r>
      <w:r w:rsidR="005C4C64" w:rsidRPr="00A73700">
        <w:rPr>
          <w:rFonts w:ascii="Times New Roman" w:hAnsi="Times New Roman" w:cs="Times New Roman"/>
          <w:sz w:val="28"/>
          <w:szCs w:val="28"/>
        </w:rPr>
        <w:t xml:space="preserve"> год -  </w:t>
      </w:r>
      <w:r w:rsidR="00A73700" w:rsidRPr="00A73700">
        <w:rPr>
          <w:rFonts w:ascii="Times New Roman" w:hAnsi="Times New Roman" w:cs="Times New Roman"/>
          <w:sz w:val="28"/>
          <w:szCs w:val="28"/>
        </w:rPr>
        <w:t xml:space="preserve">500 000 рублей, из них </w:t>
      </w:r>
      <w:r w:rsidR="00D4530B">
        <w:rPr>
          <w:rFonts w:ascii="Times New Roman" w:hAnsi="Times New Roman" w:cs="Times New Roman"/>
          <w:sz w:val="28"/>
          <w:szCs w:val="28"/>
        </w:rPr>
        <w:t xml:space="preserve">районный </w:t>
      </w:r>
      <w:r w:rsidR="00A73700" w:rsidRPr="00A73700">
        <w:rPr>
          <w:rFonts w:ascii="Times New Roman" w:hAnsi="Times New Roman" w:cs="Times New Roman"/>
          <w:sz w:val="28"/>
          <w:szCs w:val="28"/>
        </w:rPr>
        <w:t xml:space="preserve"> бюджет - 10 000 рублей, средства предприятий ЖКХ – 490 000 рублей.</w:t>
      </w:r>
    </w:p>
    <w:p w:rsidR="005C4C64" w:rsidRPr="00A73700" w:rsidRDefault="005C4C64" w:rsidP="005C4C64">
      <w:pPr>
        <w:pStyle w:val="ConsPlusNormal"/>
        <w:widowControl/>
        <w:ind w:firstLine="709"/>
        <w:jc w:val="both"/>
        <w:rPr>
          <w:rFonts w:ascii="Times New Roman" w:hAnsi="Times New Roman" w:cs="Times New Roman"/>
          <w:sz w:val="28"/>
          <w:szCs w:val="28"/>
        </w:rPr>
      </w:pPr>
      <w:r w:rsidRPr="00A73700">
        <w:rPr>
          <w:rFonts w:ascii="Times New Roman" w:hAnsi="Times New Roman" w:cs="Times New Roman"/>
          <w:sz w:val="28"/>
          <w:szCs w:val="28"/>
        </w:rPr>
        <w:t>Объемы финансирования мероприятий Программы подлежат ежегодному уточнению с учетом с учетом складывающейся экономической ситуации по всем направлениям, а также объемом районного бюджета на соответствующий финансовый год, предусматривающих средства на реализацию Программы.</w:t>
      </w:r>
    </w:p>
    <w:p w:rsidR="007F1B0A" w:rsidRPr="00A73700" w:rsidRDefault="007F1B0A" w:rsidP="00B20EDC">
      <w:pPr>
        <w:autoSpaceDE w:val="0"/>
        <w:autoSpaceDN w:val="0"/>
        <w:adjustRightInd w:val="0"/>
        <w:ind w:firstLine="709"/>
        <w:jc w:val="center"/>
        <w:rPr>
          <w:b/>
          <w:sz w:val="28"/>
          <w:szCs w:val="28"/>
        </w:rPr>
      </w:pPr>
    </w:p>
    <w:p w:rsidR="00242742" w:rsidRDefault="00242742" w:rsidP="00B20EDC">
      <w:pPr>
        <w:autoSpaceDE w:val="0"/>
        <w:autoSpaceDN w:val="0"/>
        <w:adjustRightInd w:val="0"/>
        <w:ind w:firstLine="709"/>
        <w:jc w:val="center"/>
        <w:rPr>
          <w:b/>
          <w:sz w:val="28"/>
          <w:szCs w:val="28"/>
        </w:rPr>
      </w:pPr>
      <w:r w:rsidRPr="00B20EDC">
        <w:rPr>
          <w:b/>
          <w:sz w:val="28"/>
          <w:szCs w:val="28"/>
        </w:rPr>
        <w:t>Раздел 5. Механизм реализации программы.</w:t>
      </w:r>
    </w:p>
    <w:p w:rsidR="00B20EDC" w:rsidRPr="00B20EDC" w:rsidRDefault="00B20EDC" w:rsidP="00B20EDC">
      <w:pPr>
        <w:autoSpaceDE w:val="0"/>
        <w:autoSpaceDN w:val="0"/>
        <w:adjustRightInd w:val="0"/>
        <w:ind w:firstLine="709"/>
        <w:jc w:val="center"/>
        <w:rPr>
          <w:b/>
          <w:sz w:val="28"/>
          <w:szCs w:val="28"/>
        </w:rPr>
      </w:pPr>
    </w:p>
    <w:p w:rsidR="00C12B9C" w:rsidRDefault="00C12B9C" w:rsidP="00C12B9C">
      <w:pPr>
        <w:pStyle w:val="af1"/>
        <w:spacing w:after="0"/>
        <w:ind w:firstLine="708"/>
        <w:jc w:val="both"/>
        <w:rPr>
          <w:szCs w:val="28"/>
        </w:rPr>
      </w:pPr>
      <w:r w:rsidRPr="00C12B9C">
        <w:rPr>
          <w:sz w:val="28"/>
          <w:szCs w:val="28"/>
        </w:rPr>
        <w:t>Механизм реализации Программы – это система скоординированных по срокам и объему финансирования мероприятий, обеспечивающих достижение намеченных результатов.</w:t>
      </w:r>
    </w:p>
    <w:p w:rsidR="00C12B9C" w:rsidRDefault="00C12B9C" w:rsidP="00C12B9C">
      <w:pPr>
        <w:ind w:firstLine="708"/>
        <w:jc w:val="both"/>
        <w:rPr>
          <w:sz w:val="28"/>
          <w:szCs w:val="28"/>
        </w:rPr>
      </w:pPr>
      <w:r>
        <w:rPr>
          <w:sz w:val="28"/>
          <w:szCs w:val="28"/>
        </w:rPr>
        <w:t xml:space="preserve">Исполнителями Программы являются </w:t>
      </w:r>
      <w:r w:rsidRPr="00456B71">
        <w:rPr>
          <w:sz w:val="28"/>
          <w:szCs w:val="28"/>
        </w:rPr>
        <w:t>структурные подразделения</w:t>
      </w:r>
      <w:r>
        <w:rPr>
          <w:sz w:val="28"/>
          <w:szCs w:val="28"/>
        </w:rPr>
        <w:t xml:space="preserve"> Администрации муниципального образования «Кардымовский район» </w:t>
      </w:r>
      <w:r w:rsidR="006C454C">
        <w:rPr>
          <w:sz w:val="28"/>
          <w:szCs w:val="28"/>
        </w:rPr>
        <w:t>Кардымовского района</w:t>
      </w:r>
      <w:r w:rsidR="004E6E86">
        <w:rPr>
          <w:sz w:val="28"/>
          <w:szCs w:val="28"/>
        </w:rPr>
        <w:t xml:space="preserve"> </w:t>
      </w:r>
      <w:r>
        <w:rPr>
          <w:sz w:val="28"/>
          <w:szCs w:val="28"/>
        </w:rPr>
        <w:t xml:space="preserve">и </w:t>
      </w:r>
      <w:r w:rsidR="00C66500">
        <w:rPr>
          <w:sz w:val="28"/>
          <w:szCs w:val="28"/>
        </w:rPr>
        <w:t>предприятия ЖКХ Кардымовского района</w:t>
      </w:r>
      <w:r>
        <w:rPr>
          <w:sz w:val="28"/>
          <w:szCs w:val="28"/>
        </w:rPr>
        <w:t>.</w:t>
      </w:r>
    </w:p>
    <w:p w:rsidR="00C12B9C" w:rsidRDefault="00C12B9C" w:rsidP="00C12B9C">
      <w:pPr>
        <w:ind w:right="31" w:firstLine="285"/>
        <w:jc w:val="both"/>
        <w:rPr>
          <w:sz w:val="28"/>
          <w:szCs w:val="28"/>
        </w:rPr>
      </w:pPr>
      <w:r w:rsidRPr="00C2539D">
        <w:rPr>
          <w:color w:val="000000"/>
          <w:sz w:val="28"/>
          <w:szCs w:val="28"/>
        </w:rPr>
        <w:t xml:space="preserve">      Исполнители Программы несут ответственность за качественное</w:t>
      </w:r>
      <w:r w:rsidRPr="001D7B7E">
        <w:rPr>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C12B9C" w:rsidRPr="001D7B7E" w:rsidRDefault="00C12B9C" w:rsidP="00C12B9C">
      <w:pPr>
        <w:ind w:right="31" w:firstLine="285"/>
        <w:jc w:val="both"/>
        <w:rPr>
          <w:sz w:val="28"/>
          <w:szCs w:val="28"/>
        </w:rPr>
      </w:pPr>
      <w:r>
        <w:rPr>
          <w:color w:val="000000"/>
          <w:sz w:val="28"/>
          <w:szCs w:val="28"/>
        </w:rPr>
        <w:t xml:space="preserve">      </w:t>
      </w:r>
      <w:r w:rsidRPr="00C2539D">
        <w:rPr>
          <w:color w:val="000000"/>
          <w:sz w:val="28"/>
          <w:szCs w:val="28"/>
        </w:rPr>
        <w:t>Управление Программой осуществляет заказчик Программы.</w:t>
      </w:r>
    </w:p>
    <w:p w:rsidR="00C12B9C" w:rsidRPr="00124E3C" w:rsidRDefault="00C12B9C" w:rsidP="00C12B9C">
      <w:pPr>
        <w:ind w:firstLine="709"/>
        <w:jc w:val="both"/>
        <w:rPr>
          <w:sz w:val="28"/>
          <w:szCs w:val="28"/>
        </w:rPr>
      </w:pPr>
      <w:r w:rsidRPr="00124E3C">
        <w:rPr>
          <w:sz w:val="28"/>
          <w:szCs w:val="28"/>
        </w:rPr>
        <w:t>Заказчик Программы:</w:t>
      </w:r>
    </w:p>
    <w:p w:rsidR="00C12B9C" w:rsidRPr="00124E3C" w:rsidRDefault="00C12B9C" w:rsidP="00C12B9C">
      <w:pPr>
        <w:ind w:firstLine="709"/>
        <w:jc w:val="both"/>
        <w:rPr>
          <w:sz w:val="28"/>
          <w:szCs w:val="28"/>
        </w:rPr>
      </w:pPr>
      <w:r w:rsidRPr="00124E3C">
        <w:rPr>
          <w:sz w:val="28"/>
          <w:szCs w:val="28"/>
        </w:rPr>
        <w:t>- обеспечивает реализацию Программы и её финансирование;</w:t>
      </w:r>
    </w:p>
    <w:p w:rsidR="00C12B9C" w:rsidRPr="00124E3C" w:rsidRDefault="00C12B9C" w:rsidP="00C12B9C">
      <w:pPr>
        <w:ind w:firstLine="709"/>
        <w:jc w:val="both"/>
        <w:rPr>
          <w:sz w:val="28"/>
          <w:szCs w:val="28"/>
        </w:rPr>
      </w:pPr>
      <w:r w:rsidRPr="00124E3C">
        <w:rPr>
          <w:sz w:val="28"/>
          <w:szCs w:val="28"/>
        </w:rPr>
        <w:t>- осуществляет координацию деятельности её исполнителей и участников;</w:t>
      </w:r>
    </w:p>
    <w:p w:rsidR="00C12B9C" w:rsidRPr="00124E3C" w:rsidRDefault="00C12B9C" w:rsidP="00C12B9C">
      <w:pPr>
        <w:ind w:firstLine="709"/>
        <w:jc w:val="both"/>
        <w:rPr>
          <w:sz w:val="28"/>
          <w:szCs w:val="28"/>
        </w:rPr>
      </w:pPr>
      <w:r w:rsidRPr="00124E3C">
        <w:rPr>
          <w:sz w:val="28"/>
          <w:szCs w:val="28"/>
        </w:rPr>
        <w:t>- представляет в установленном порядке предложения по уточнению перечня мероприятий Программы на очередной финансовый год;</w:t>
      </w:r>
    </w:p>
    <w:p w:rsidR="00C12B9C" w:rsidRPr="00124E3C" w:rsidRDefault="00C12B9C" w:rsidP="00C12B9C">
      <w:pPr>
        <w:ind w:firstLine="709"/>
        <w:jc w:val="both"/>
        <w:rPr>
          <w:sz w:val="28"/>
          <w:szCs w:val="28"/>
        </w:rPr>
      </w:pPr>
      <w:r w:rsidRPr="00124E3C">
        <w:rPr>
          <w:sz w:val="28"/>
          <w:szCs w:val="28"/>
        </w:rPr>
        <w:t>- осуществляет мониторинг результатов реализации мероприятий Программы;</w:t>
      </w:r>
    </w:p>
    <w:p w:rsidR="00C12B9C" w:rsidRPr="00124E3C" w:rsidRDefault="00C12B9C" w:rsidP="00C12B9C">
      <w:pPr>
        <w:ind w:firstLine="709"/>
        <w:jc w:val="both"/>
        <w:rPr>
          <w:sz w:val="28"/>
          <w:szCs w:val="28"/>
        </w:rPr>
      </w:pPr>
      <w:r w:rsidRPr="00124E3C">
        <w:rPr>
          <w:sz w:val="28"/>
          <w:szCs w:val="28"/>
        </w:rPr>
        <w:t>- осуществляет формирование аналитической информации о реализации мероприятий Программы;</w:t>
      </w:r>
    </w:p>
    <w:p w:rsidR="00C12B9C" w:rsidRPr="00124E3C" w:rsidRDefault="00C12B9C" w:rsidP="00C12B9C">
      <w:pPr>
        <w:ind w:firstLine="709"/>
        <w:jc w:val="both"/>
        <w:rPr>
          <w:sz w:val="28"/>
          <w:szCs w:val="28"/>
        </w:rPr>
      </w:pPr>
      <w:r w:rsidRPr="00124E3C">
        <w:rPr>
          <w:sz w:val="28"/>
          <w:szCs w:val="28"/>
        </w:rPr>
        <w:t>- контролирует целевое и эффективное использование выделенных бюджетных средств;</w:t>
      </w:r>
    </w:p>
    <w:p w:rsidR="00C12B9C" w:rsidRPr="00124E3C" w:rsidRDefault="00C12B9C" w:rsidP="00C12B9C">
      <w:pPr>
        <w:ind w:firstLine="709"/>
        <w:jc w:val="both"/>
        <w:rPr>
          <w:sz w:val="28"/>
          <w:szCs w:val="28"/>
        </w:rPr>
      </w:pPr>
      <w:r w:rsidRPr="00124E3C">
        <w:rPr>
          <w:sz w:val="28"/>
          <w:szCs w:val="28"/>
        </w:rPr>
        <w:t>- осуществляет подготовку и предоставление ежегодных отчетов о реализации Программы;</w:t>
      </w:r>
    </w:p>
    <w:p w:rsidR="00C12B9C" w:rsidRDefault="00C12B9C" w:rsidP="00C12B9C">
      <w:pPr>
        <w:ind w:firstLine="709"/>
        <w:jc w:val="both"/>
        <w:rPr>
          <w:sz w:val="28"/>
          <w:szCs w:val="28"/>
        </w:rPr>
      </w:pPr>
      <w:r w:rsidRPr="00124E3C">
        <w:rPr>
          <w:sz w:val="28"/>
          <w:szCs w:val="28"/>
        </w:rPr>
        <w:t>- организует размещение на интернет-сайте текста Программы и информацию о результатах её реализации.</w:t>
      </w:r>
    </w:p>
    <w:p w:rsidR="00C12B9C" w:rsidRPr="001D7B7E" w:rsidRDefault="00C12B9C" w:rsidP="00C12B9C">
      <w:pPr>
        <w:ind w:right="31" w:firstLine="285"/>
        <w:jc w:val="both"/>
        <w:rPr>
          <w:sz w:val="28"/>
          <w:szCs w:val="28"/>
        </w:rPr>
      </w:pPr>
      <w:r w:rsidRPr="001D7B7E">
        <w:rPr>
          <w:sz w:val="28"/>
          <w:szCs w:val="28"/>
        </w:rPr>
        <w:t xml:space="preserve">      Порядок финансирования мероприятий программы из средств </w:t>
      </w:r>
      <w:r>
        <w:rPr>
          <w:sz w:val="28"/>
          <w:szCs w:val="28"/>
        </w:rPr>
        <w:t>районн</w:t>
      </w:r>
      <w:r w:rsidRPr="001D7B7E">
        <w:rPr>
          <w:sz w:val="28"/>
          <w:szCs w:val="28"/>
        </w:rPr>
        <w:t xml:space="preserve">ого бюджета осуществляется путем выделения средств с последующим перечислением исполнителям конкретных мероприятий </w:t>
      </w:r>
      <w:r>
        <w:rPr>
          <w:sz w:val="28"/>
          <w:szCs w:val="28"/>
        </w:rPr>
        <w:t xml:space="preserve"> в установленном законом порядке.</w:t>
      </w:r>
    </w:p>
    <w:p w:rsidR="00C12B9C" w:rsidRDefault="00C12B9C" w:rsidP="00C12B9C">
      <w:pPr>
        <w:pStyle w:val="ConsPlusNormal"/>
        <w:widowControl/>
        <w:jc w:val="both"/>
        <w:rPr>
          <w:rFonts w:ascii="Times New Roman" w:hAnsi="Times New Roman" w:cs="Times New Roman"/>
          <w:color w:val="000000"/>
          <w:sz w:val="28"/>
          <w:szCs w:val="28"/>
        </w:rPr>
      </w:pPr>
      <w:r w:rsidRPr="00E13B8A">
        <w:rPr>
          <w:rFonts w:ascii="Times New Roman" w:hAnsi="Times New Roman" w:cs="Times New Roman"/>
          <w:color w:val="000000"/>
          <w:sz w:val="28"/>
          <w:szCs w:val="28"/>
        </w:rPr>
        <w:lastRenderedPageBreak/>
        <w:t xml:space="preserve">Корректировка программных мероприятий и их ресурсного обеспечения в ходе реализации Программы осуществляется путем внесения изменений в </w:t>
      </w:r>
      <w:r>
        <w:rPr>
          <w:rFonts w:ascii="Times New Roman" w:hAnsi="Times New Roman" w:cs="Times New Roman"/>
          <w:color w:val="000000"/>
          <w:sz w:val="28"/>
          <w:szCs w:val="28"/>
        </w:rPr>
        <w:t>П</w:t>
      </w:r>
      <w:r w:rsidRPr="00E13B8A">
        <w:rPr>
          <w:rFonts w:ascii="Times New Roman" w:hAnsi="Times New Roman" w:cs="Times New Roman"/>
          <w:color w:val="000000"/>
          <w:sz w:val="28"/>
          <w:szCs w:val="28"/>
        </w:rPr>
        <w:t>рограмму и оформляется Постановлением Администрации муниципального образования «Кардымовский район».</w:t>
      </w:r>
    </w:p>
    <w:p w:rsidR="00C12B9C" w:rsidRDefault="00C12B9C" w:rsidP="00C12B9C">
      <w:pPr>
        <w:pStyle w:val="ConsPlusNormal"/>
        <w:widowControl/>
        <w:jc w:val="both"/>
        <w:rPr>
          <w:rFonts w:ascii="Times New Roman" w:hAnsi="Times New Roman" w:cs="Times New Roman"/>
          <w:sz w:val="28"/>
          <w:szCs w:val="28"/>
        </w:rPr>
      </w:pPr>
      <w:r w:rsidRPr="00E13B8A">
        <w:rPr>
          <w:rFonts w:ascii="Times New Roman" w:hAnsi="Times New Roman" w:cs="Times New Roman"/>
          <w:color w:val="000000"/>
          <w:sz w:val="28"/>
          <w:szCs w:val="28"/>
        </w:rPr>
        <w:t>Контроль за реализацией Программы</w:t>
      </w:r>
      <w:r>
        <w:rPr>
          <w:rFonts w:ascii="Times New Roman" w:hAnsi="Times New Roman" w:cs="Times New Roman"/>
          <w:sz w:val="28"/>
          <w:szCs w:val="28"/>
        </w:rPr>
        <w:t xml:space="preserve"> осуществляется З</w:t>
      </w:r>
      <w:r w:rsidRPr="00150AC5">
        <w:rPr>
          <w:rFonts w:ascii="Times New Roman" w:hAnsi="Times New Roman" w:cs="Times New Roman"/>
          <w:sz w:val="28"/>
          <w:szCs w:val="28"/>
        </w:rPr>
        <w:t>аместител</w:t>
      </w:r>
      <w:r>
        <w:rPr>
          <w:rFonts w:ascii="Times New Roman" w:hAnsi="Times New Roman" w:cs="Times New Roman"/>
          <w:sz w:val="28"/>
          <w:szCs w:val="28"/>
        </w:rPr>
        <w:t>ем</w:t>
      </w:r>
      <w:r w:rsidRPr="00150AC5">
        <w:rPr>
          <w:rFonts w:ascii="Times New Roman" w:hAnsi="Times New Roman" w:cs="Times New Roman"/>
          <w:sz w:val="28"/>
          <w:szCs w:val="28"/>
        </w:rPr>
        <w:t xml:space="preserve"> </w:t>
      </w:r>
      <w:r>
        <w:rPr>
          <w:rFonts w:ascii="Times New Roman" w:hAnsi="Times New Roman" w:cs="Times New Roman"/>
          <w:sz w:val="28"/>
          <w:szCs w:val="28"/>
        </w:rPr>
        <w:t>Г</w:t>
      </w:r>
      <w:r w:rsidRPr="00150AC5">
        <w:rPr>
          <w:rFonts w:ascii="Times New Roman" w:hAnsi="Times New Roman" w:cs="Times New Roman"/>
          <w:sz w:val="28"/>
          <w:szCs w:val="28"/>
        </w:rPr>
        <w:t xml:space="preserve">лавы </w:t>
      </w:r>
      <w:r>
        <w:rPr>
          <w:rFonts w:ascii="Times New Roman" w:hAnsi="Times New Roman" w:cs="Times New Roman"/>
          <w:sz w:val="28"/>
          <w:szCs w:val="28"/>
        </w:rPr>
        <w:t xml:space="preserve"> Администрации </w:t>
      </w:r>
      <w:r w:rsidRPr="00150AC5">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«Кардымовский район».</w:t>
      </w:r>
    </w:p>
    <w:p w:rsidR="00C12B9C" w:rsidRDefault="00C12B9C" w:rsidP="00C12B9C">
      <w:pPr>
        <w:autoSpaceDE w:val="0"/>
        <w:autoSpaceDN w:val="0"/>
        <w:adjustRightInd w:val="0"/>
        <w:ind w:firstLine="709"/>
        <w:jc w:val="both"/>
        <w:rPr>
          <w:color w:val="000000"/>
          <w:sz w:val="28"/>
          <w:szCs w:val="28"/>
        </w:rPr>
      </w:pPr>
    </w:p>
    <w:p w:rsidR="00D077A6" w:rsidRDefault="00D077A6" w:rsidP="00D077A6">
      <w:pPr>
        <w:pStyle w:val="ConsPlusNormal"/>
        <w:widowControl/>
        <w:ind w:firstLine="0"/>
        <w:jc w:val="center"/>
        <w:rPr>
          <w:rFonts w:ascii="Times New Roman" w:hAnsi="Times New Roman" w:cs="Times New Roman"/>
          <w:b/>
          <w:sz w:val="28"/>
          <w:szCs w:val="28"/>
        </w:rPr>
      </w:pPr>
    </w:p>
    <w:p w:rsidR="004B3BB4" w:rsidRDefault="004B3BB4" w:rsidP="004B3BB4">
      <w:pPr>
        <w:pStyle w:val="ConsPlusNormal"/>
        <w:widowControl/>
        <w:ind w:firstLine="0"/>
        <w:jc w:val="center"/>
        <w:rPr>
          <w:rFonts w:ascii="Times New Roman" w:hAnsi="Times New Roman" w:cs="Times New Roman"/>
          <w:sz w:val="24"/>
          <w:szCs w:val="24"/>
        </w:rPr>
      </w:pPr>
    </w:p>
    <w:p w:rsidR="004B3BB4" w:rsidRDefault="004B3BB4" w:rsidP="004B3BB4">
      <w:pPr>
        <w:pStyle w:val="ConsPlusNormal"/>
        <w:widowControl/>
        <w:ind w:firstLine="0"/>
        <w:jc w:val="center"/>
        <w:rPr>
          <w:rFonts w:ascii="Times New Roman" w:hAnsi="Times New Roman" w:cs="Times New Roman"/>
          <w:sz w:val="24"/>
          <w:szCs w:val="24"/>
        </w:rPr>
      </w:pPr>
    </w:p>
    <w:p w:rsidR="004B3BB4" w:rsidRDefault="004B3BB4" w:rsidP="004B3BB4">
      <w:pPr>
        <w:pStyle w:val="ConsPlusNormal"/>
        <w:widowControl/>
        <w:ind w:firstLine="0"/>
        <w:jc w:val="center"/>
        <w:rPr>
          <w:rFonts w:ascii="Times New Roman" w:hAnsi="Times New Roman" w:cs="Times New Roman"/>
          <w:sz w:val="24"/>
          <w:szCs w:val="24"/>
        </w:rPr>
      </w:pPr>
    </w:p>
    <w:p w:rsidR="004B3BB4" w:rsidRDefault="004B3BB4" w:rsidP="004B3BB4">
      <w:pPr>
        <w:pStyle w:val="ConsPlusNormal"/>
        <w:widowControl/>
        <w:ind w:firstLine="0"/>
        <w:jc w:val="center"/>
        <w:rPr>
          <w:rFonts w:ascii="Times New Roman" w:hAnsi="Times New Roman" w:cs="Times New Roman"/>
          <w:sz w:val="24"/>
          <w:szCs w:val="24"/>
        </w:rPr>
      </w:pPr>
    </w:p>
    <w:p w:rsidR="004B3BB4" w:rsidRDefault="004B3BB4" w:rsidP="004B3BB4">
      <w:pPr>
        <w:pStyle w:val="ConsPlusNormal"/>
        <w:widowControl/>
        <w:ind w:firstLine="0"/>
        <w:jc w:val="center"/>
        <w:rPr>
          <w:rFonts w:ascii="Times New Roman" w:hAnsi="Times New Roman" w:cs="Times New Roman"/>
          <w:sz w:val="24"/>
          <w:szCs w:val="24"/>
        </w:rPr>
      </w:pPr>
    </w:p>
    <w:p w:rsidR="004B3BB4" w:rsidRDefault="004B3BB4" w:rsidP="004B3BB4">
      <w:pPr>
        <w:pStyle w:val="ConsPlusNormal"/>
        <w:widowControl/>
        <w:ind w:firstLine="0"/>
        <w:jc w:val="center"/>
        <w:rPr>
          <w:rFonts w:ascii="Times New Roman" w:hAnsi="Times New Roman" w:cs="Times New Roman"/>
          <w:sz w:val="24"/>
          <w:szCs w:val="24"/>
        </w:rPr>
      </w:pPr>
    </w:p>
    <w:p w:rsidR="004B3BB4" w:rsidRDefault="004B3BB4" w:rsidP="004B3BB4">
      <w:pPr>
        <w:pStyle w:val="ConsPlusNormal"/>
        <w:widowControl/>
        <w:ind w:firstLine="0"/>
        <w:jc w:val="center"/>
        <w:rPr>
          <w:rFonts w:ascii="Times New Roman" w:hAnsi="Times New Roman" w:cs="Times New Roman"/>
          <w:sz w:val="24"/>
          <w:szCs w:val="24"/>
        </w:rPr>
      </w:pPr>
    </w:p>
    <w:p w:rsidR="004B3BB4" w:rsidRDefault="004B3BB4" w:rsidP="004B3BB4">
      <w:pPr>
        <w:pStyle w:val="ConsPlusNormal"/>
        <w:widowControl/>
        <w:ind w:firstLine="0"/>
        <w:jc w:val="center"/>
        <w:rPr>
          <w:rFonts w:ascii="Times New Roman" w:hAnsi="Times New Roman" w:cs="Times New Roman"/>
          <w:sz w:val="24"/>
          <w:szCs w:val="24"/>
        </w:rPr>
      </w:pPr>
    </w:p>
    <w:p w:rsidR="00534A0E" w:rsidRDefault="00534A0E" w:rsidP="004B3BB4">
      <w:pPr>
        <w:pStyle w:val="ConsPlusNormal"/>
        <w:widowControl/>
        <w:ind w:firstLine="0"/>
        <w:jc w:val="center"/>
        <w:rPr>
          <w:rFonts w:ascii="Times New Roman" w:hAnsi="Times New Roman" w:cs="Times New Roman"/>
          <w:sz w:val="24"/>
          <w:szCs w:val="24"/>
        </w:rPr>
        <w:sectPr w:rsidR="00534A0E" w:rsidSect="00297A9E">
          <w:pgSz w:w="11906" w:h="16838"/>
          <w:pgMar w:top="993" w:right="567" w:bottom="851" w:left="1134" w:header="709" w:footer="709" w:gutter="0"/>
          <w:cols w:space="708"/>
          <w:titlePg/>
          <w:docGrid w:linePitch="360"/>
        </w:sectPr>
      </w:pPr>
    </w:p>
    <w:p w:rsidR="00534A0E" w:rsidRPr="00173499" w:rsidRDefault="00534A0E" w:rsidP="00534A0E">
      <w:pPr>
        <w:autoSpaceDE w:val="0"/>
        <w:autoSpaceDN w:val="0"/>
        <w:adjustRightInd w:val="0"/>
        <w:ind w:firstLine="540"/>
        <w:jc w:val="right"/>
        <w:rPr>
          <w:sz w:val="28"/>
          <w:szCs w:val="28"/>
        </w:rPr>
      </w:pPr>
      <w:r w:rsidRPr="00173499">
        <w:rPr>
          <w:sz w:val="28"/>
          <w:szCs w:val="28"/>
        </w:rPr>
        <w:lastRenderedPageBreak/>
        <w:t>Приложение</w:t>
      </w:r>
      <w:r w:rsidR="00A73700">
        <w:rPr>
          <w:sz w:val="28"/>
          <w:szCs w:val="28"/>
        </w:rPr>
        <w:t xml:space="preserve"> 1</w:t>
      </w:r>
    </w:p>
    <w:p w:rsidR="00173499" w:rsidRPr="00287DD3" w:rsidRDefault="00173499" w:rsidP="00173499">
      <w:pPr>
        <w:pStyle w:val="ConsPlusNormal"/>
        <w:widowControl/>
        <w:ind w:firstLine="0"/>
        <w:jc w:val="right"/>
        <w:rPr>
          <w:rFonts w:ascii="Times New Roman" w:hAnsi="Times New Roman" w:cs="Times New Roman"/>
          <w:sz w:val="28"/>
          <w:szCs w:val="28"/>
        </w:rPr>
      </w:pPr>
    </w:p>
    <w:p w:rsidR="00173499" w:rsidRDefault="00173499" w:rsidP="00173499">
      <w:pPr>
        <w:pStyle w:val="ConsPlusNormal"/>
        <w:widowControl/>
        <w:ind w:firstLine="0"/>
        <w:jc w:val="right"/>
        <w:rPr>
          <w:rFonts w:ascii="Times New Roman" w:hAnsi="Times New Roman" w:cs="Times New Roman"/>
          <w:bCs/>
          <w:sz w:val="28"/>
          <w:szCs w:val="28"/>
        </w:rPr>
      </w:pPr>
      <w:r w:rsidRPr="00287DD3">
        <w:rPr>
          <w:rFonts w:ascii="Times New Roman" w:hAnsi="Times New Roman" w:cs="Times New Roman"/>
          <w:sz w:val="28"/>
          <w:szCs w:val="28"/>
        </w:rPr>
        <w:t>к долгосрочной</w:t>
      </w:r>
      <w:r w:rsidRPr="00287DD3">
        <w:rPr>
          <w:rFonts w:ascii="Times New Roman" w:hAnsi="Times New Roman" w:cs="Times New Roman"/>
          <w:bCs/>
          <w:sz w:val="28"/>
          <w:szCs w:val="28"/>
        </w:rPr>
        <w:t xml:space="preserve"> муниципальной</w:t>
      </w:r>
    </w:p>
    <w:p w:rsidR="00A324C6" w:rsidRDefault="00173499" w:rsidP="00A324C6">
      <w:pPr>
        <w:pStyle w:val="ConsPlusNormal"/>
        <w:widowControl/>
        <w:ind w:firstLine="0"/>
        <w:jc w:val="right"/>
        <w:rPr>
          <w:rFonts w:ascii="Times New Roman" w:hAnsi="Times New Roman" w:cs="Times New Roman"/>
          <w:sz w:val="28"/>
          <w:szCs w:val="28"/>
        </w:rPr>
      </w:pPr>
      <w:r w:rsidRPr="00287DD3">
        <w:rPr>
          <w:rFonts w:ascii="Times New Roman" w:hAnsi="Times New Roman" w:cs="Times New Roman"/>
          <w:bCs/>
          <w:sz w:val="28"/>
          <w:szCs w:val="28"/>
        </w:rPr>
        <w:t xml:space="preserve"> целевой программе </w:t>
      </w:r>
      <w:r w:rsidR="003D4C23" w:rsidRPr="006A6A63">
        <w:rPr>
          <w:rFonts w:ascii="Times New Roman" w:hAnsi="Times New Roman" w:cs="Times New Roman"/>
          <w:sz w:val="28"/>
          <w:szCs w:val="28"/>
        </w:rPr>
        <w:t>«</w:t>
      </w:r>
      <w:r w:rsidR="00A324C6" w:rsidRPr="00A07CDE">
        <w:rPr>
          <w:rFonts w:ascii="Times New Roman" w:hAnsi="Times New Roman" w:cs="Times New Roman"/>
          <w:sz w:val="28"/>
          <w:szCs w:val="28"/>
        </w:rPr>
        <w:t xml:space="preserve">Охрана окружающей среды </w:t>
      </w:r>
    </w:p>
    <w:p w:rsidR="003D4C23" w:rsidRPr="00A324C6" w:rsidRDefault="00A324C6" w:rsidP="00A324C6">
      <w:pPr>
        <w:pStyle w:val="ConsPlusNormal"/>
        <w:widowControl/>
        <w:ind w:firstLine="0"/>
        <w:jc w:val="right"/>
        <w:rPr>
          <w:rFonts w:ascii="Times New Roman" w:hAnsi="Times New Roman" w:cs="Times New Roman"/>
          <w:bCs/>
          <w:sz w:val="28"/>
          <w:szCs w:val="28"/>
        </w:rPr>
      </w:pPr>
      <w:r w:rsidRPr="00A07CDE">
        <w:rPr>
          <w:rFonts w:ascii="Times New Roman" w:hAnsi="Times New Roman" w:cs="Times New Roman"/>
          <w:sz w:val="28"/>
          <w:szCs w:val="28"/>
        </w:rPr>
        <w:t>на территории</w:t>
      </w:r>
      <w:r w:rsidR="003D4C23" w:rsidRPr="006A6A63">
        <w:rPr>
          <w:rFonts w:ascii="Times New Roman" w:hAnsi="Times New Roman" w:cs="Times New Roman"/>
          <w:sz w:val="28"/>
          <w:szCs w:val="28"/>
        </w:rPr>
        <w:t xml:space="preserve"> муниципального образования</w:t>
      </w:r>
    </w:p>
    <w:p w:rsidR="003D4C23" w:rsidRDefault="003D4C23" w:rsidP="003D4C23">
      <w:pPr>
        <w:pStyle w:val="ConsPlusNormal"/>
        <w:widowControl/>
        <w:ind w:firstLine="0"/>
        <w:jc w:val="right"/>
        <w:rPr>
          <w:rFonts w:ascii="Times New Roman" w:hAnsi="Times New Roman" w:cs="Times New Roman"/>
          <w:sz w:val="28"/>
          <w:szCs w:val="28"/>
        </w:rPr>
      </w:pPr>
      <w:r w:rsidRPr="006A6A63">
        <w:rPr>
          <w:rFonts w:ascii="Times New Roman" w:hAnsi="Times New Roman" w:cs="Times New Roman"/>
          <w:sz w:val="28"/>
          <w:szCs w:val="28"/>
        </w:rPr>
        <w:t xml:space="preserve"> «Кардымовский район» Смоленской области» </w:t>
      </w:r>
    </w:p>
    <w:p w:rsidR="00173499" w:rsidRPr="00173499" w:rsidRDefault="003D4C23" w:rsidP="003D4C23">
      <w:pPr>
        <w:pStyle w:val="ConsPlusNormal"/>
        <w:widowControl/>
        <w:ind w:firstLine="0"/>
        <w:jc w:val="right"/>
        <w:rPr>
          <w:rFonts w:ascii="Times New Roman" w:hAnsi="Times New Roman" w:cs="Times New Roman"/>
          <w:b/>
          <w:sz w:val="28"/>
          <w:szCs w:val="28"/>
        </w:rPr>
      </w:pPr>
      <w:r w:rsidRPr="006A6A63">
        <w:rPr>
          <w:rFonts w:ascii="Times New Roman" w:hAnsi="Times New Roman" w:cs="Times New Roman"/>
          <w:sz w:val="28"/>
          <w:szCs w:val="28"/>
        </w:rPr>
        <w:t>на 2013-2015 годы</w:t>
      </w:r>
    </w:p>
    <w:p w:rsidR="00534A0E" w:rsidRDefault="00534A0E" w:rsidP="00534A0E">
      <w:pPr>
        <w:autoSpaceDE w:val="0"/>
        <w:autoSpaceDN w:val="0"/>
        <w:adjustRightInd w:val="0"/>
        <w:ind w:firstLine="540"/>
        <w:jc w:val="center"/>
        <w:rPr>
          <w:b/>
          <w:sz w:val="28"/>
          <w:szCs w:val="28"/>
        </w:rPr>
      </w:pPr>
    </w:p>
    <w:p w:rsidR="00534A0E" w:rsidRPr="002607A8" w:rsidRDefault="00534A0E" w:rsidP="00534A0E">
      <w:pPr>
        <w:autoSpaceDE w:val="0"/>
        <w:autoSpaceDN w:val="0"/>
        <w:adjustRightInd w:val="0"/>
        <w:ind w:firstLine="540"/>
        <w:jc w:val="center"/>
        <w:rPr>
          <w:b/>
          <w:sz w:val="28"/>
          <w:szCs w:val="28"/>
        </w:rPr>
      </w:pPr>
      <w:r w:rsidRPr="002607A8">
        <w:rPr>
          <w:b/>
          <w:sz w:val="28"/>
          <w:szCs w:val="28"/>
        </w:rPr>
        <w:t>ПЕРЕЧЕНЬ</w:t>
      </w:r>
    </w:p>
    <w:p w:rsidR="00534A0E" w:rsidRPr="002607A8" w:rsidRDefault="00534A0E" w:rsidP="00534A0E">
      <w:pPr>
        <w:autoSpaceDE w:val="0"/>
        <w:autoSpaceDN w:val="0"/>
        <w:adjustRightInd w:val="0"/>
        <w:ind w:firstLine="540"/>
        <w:jc w:val="center"/>
        <w:rPr>
          <w:b/>
          <w:sz w:val="28"/>
          <w:szCs w:val="28"/>
        </w:rPr>
      </w:pPr>
      <w:r w:rsidRPr="002607A8">
        <w:rPr>
          <w:b/>
          <w:sz w:val="28"/>
          <w:szCs w:val="28"/>
        </w:rPr>
        <w:t>программных мероприятий</w:t>
      </w:r>
    </w:p>
    <w:p w:rsidR="00D92063" w:rsidRDefault="00D92063" w:rsidP="00B03098">
      <w:pPr>
        <w:autoSpaceDE w:val="0"/>
        <w:autoSpaceDN w:val="0"/>
        <w:adjustRightInd w:val="0"/>
        <w:rPr>
          <w:sz w:val="28"/>
          <w:szCs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394"/>
        <w:gridCol w:w="1417"/>
        <w:gridCol w:w="2978"/>
        <w:gridCol w:w="850"/>
        <w:gridCol w:w="851"/>
        <w:gridCol w:w="850"/>
        <w:gridCol w:w="992"/>
        <w:gridCol w:w="2268"/>
      </w:tblGrid>
      <w:tr w:rsidR="00F51EEF" w:rsidRPr="004615F4" w:rsidTr="000A7D1C">
        <w:tc>
          <w:tcPr>
            <w:tcW w:w="534" w:type="dxa"/>
            <w:vMerge w:val="restart"/>
          </w:tcPr>
          <w:p w:rsidR="00F51EEF" w:rsidRPr="004615F4" w:rsidRDefault="00F51EEF" w:rsidP="001E5DC0">
            <w:pPr>
              <w:autoSpaceDE w:val="0"/>
              <w:autoSpaceDN w:val="0"/>
              <w:adjustRightInd w:val="0"/>
              <w:jc w:val="both"/>
              <w:rPr>
                <w:b/>
                <w:sz w:val="20"/>
                <w:szCs w:val="20"/>
              </w:rPr>
            </w:pPr>
            <w:r w:rsidRPr="004615F4">
              <w:rPr>
                <w:b/>
                <w:sz w:val="20"/>
                <w:szCs w:val="20"/>
              </w:rPr>
              <w:t>№</w:t>
            </w:r>
          </w:p>
          <w:p w:rsidR="00F51EEF" w:rsidRPr="004615F4" w:rsidRDefault="00F51EEF" w:rsidP="003E7DD0">
            <w:pPr>
              <w:autoSpaceDE w:val="0"/>
              <w:autoSpaceDN w:val="0"/>
              <w:adjustRightInd w:val="0"/>
              <w:ind w:right="-108"/>
              <w:jc w:val="both"/>
              <w:rPr>
                <w:b/>
                <w:sz w:val="20"/>
                <w:szCs w:val="20"/>
              </w:rPr>
            </w:pPr>
            <w:r w:rsidRPr="004615F4">
              <w:rPr>
                <w:b/>
                <w:sz w:val="20"/>
                <w:szCs w:val="20"/>
              </w:rPr>
              <w:t>п/п</w:t>
            </w:r>
          </w:p>
        </w:tc>
        <w:tc>
          <w:tcPr>
            <w:tcW w:w="4394" w:type="dxa"/>
            <w:vMerge w:val="restart"/>
          </w:tcPr>
          <w:p w:rsidR="00F51EEF" w:rsidRPr="004615F4" w:rsidRDefault="00F51EEF" w:rsidP="001E5DC0">
            <w:pPr>
              <w:autoSpaceDE w:val="0"/>
              <w:autoSpaceDN w:val="0"/>
              <w:adjustRightInd w:val="0"/>
              <w:jc w:val="both"/>
              <w:rPr>
                <w:b/>
                <w:sz w:val="20"/>
                <w:szCs w:val="20"/>
              </w:rPr>
            </w:pPr>
            <w:r w:rsidRPr="004615F4">
              <w:rPr>
                <w:b/>
                <w:sz w:val="20"/>
                <w:szCs w:val="20"/>
              </w:rPr>
              <w:t xml:space="preserve">Наименование </w:t>
            </w:r>
          </w:p>
          <w:p w:rsidR="00F51EEF" w:rsidRPr="004615F4" w:rsidRDefault="00F51EEF" w:rsidP="001E5DC0">
            <w:pPr>
              <w:autoSpaceDE w:val="0"/>
              <w:autoSpaceDN w:val="0"/>
              <w:adjustRightInd w:val="0"/>
              <w:jc w:val="both"/>
              <w:rPr>
                <w:b/>
                <w:sz w:val="20"/>
                <w:szCs w:val="20"/>
              </w:rPr>
            </w:pPr>
            <w:r w:rsidRPr="004615F4">
              <w:rPr>
                <w:b/>
                <w:sz w:val="20"/>
                <w:szCs w:val="20"/>
              </w:rPr>
              <w:t>мероприятия</w:t>
            </w:r>
          </w:p>
        </w:tc>
        <w:tc>
          <w:tcPr>
            <w:tcW w:w="1417" w:type="dxa"/>
            <w:vMerge w:val="restart"/>
          </w:tcPr>
          <w:p w:rsidR="00F51EEF" w:rsidRPr="004615F4" w:rsidRDefault="00F51EEF" w:rsidP="003E7DD0">
            <w:pPr>
              <w:autoSpaceDE w:val="0"/>
              <w:autoSpaceDN w:val="0"/>
              <w:adjustRightInd w:val="0"/>
              <w:ind w:right="-108"/>
              <w:jc w:val="both"/>
              <w:rPr>
                <w:b/>
                <w:sz w:val="20"/>
                <w:szCs w:val="20"/>
              </w:rPr>
            </w:pPr>
            <w:r w:rsidRPr="004615F4">
              <w:rPr>
                <w:b/>
                <w:sz w:val="20"/>
                <w:szCs w:val="20"/>
              </w:rPr>
              <w:t>Срок реализации</w:t>
            </w:r>
          </w:p>
        </w:tc>
        <w:tc>
          <w:tcPr>
            <w:tcW w:w="2978" w:type="dxa"/>
            <w:vMerge w:val="restart"/>
          </w:tcPr>
          <w:p w:rsidR="00F51EEF" w:rsidRPr="004615F4" w:rsidRDefault="00F51EEF" w:rsidP="00173499">
            <w:pPr>
              <w:autoSpaceDE w:val="0"/>
              <w:autoSpaceDN w:val="0"/>
              <w:adjustRightInd w:val="0"/>
              <w:jc w:val="both"/>
              <w:rPr>
                <w:b/>
                <w:sz w:val="20"/>
                <w:szCs w:val="20"/>
              </w:rPr>
            </w:pPr>
            <w:r w:rsidRPr="004615F4">
              <w:rPr>
                <w:b/>
                <w:sz w:val="20"/>
                <w:szCs w:val="20"/>
              </w:rPr>
              <w:t>Исполнитель</w:t>
            </w:r>
          </w:p>
        </w:tc>
        <w:tc>
          <w:tcPr>
            <w:tcW w:w="3543" w:type="dxa"/>
            <w:gridSpan w:val="4"/>
          </w:tcPr>
          <w:p w:rsidR="00F51EEF" w:rsidRPr="004615F4" w:rsidRDefault="00F51EEF" w:rsidP="001E5DC0">
            <w:pPr>
              <w:autoSpaceDE w:val="0"/>
              <w:autoSpaceDN w:val="0"/>
              <w:adjustRightInd w:val="0"/>
              <w:jc w:val="both"/>
              <w:rPr>
                <w:b/>
                <w:sz w:val="20"/>
                <w:szCs w:val="20"/>
              </w:rPr>
            </w:pPr>
            <w:r w:rsidRPr="004615F4">
              <w:rPr>
                <w:b/>
                <w:sz w:val="20"/>
                <w:szCs w:val="20"/>
              </w:rPr>
              <w:t>Объем финан</w:t>
            </w:r>
            <w:r w:rsidR="00F84212" w:rsidRPr="004615F4">
              <w:rPr>
                <w:b/>
                <w:sz w:val="20"/>
                <w:szCs w:val="20"/>
              </w:rPr>
              <w:t>сирования (</w:t>
            </w:r>
            <w:r w:rsidRPr="004615F4">
              <w:rPr>
                <w:b/>
                <w:sz w:val="20"/>
                <w:szCs w:val="20"/>
              </w:rPr>
              <w:t>руб.)</w:t>
            </w:r>
          </w:p>
        </w:tc>
        <w:tc>
          <w:tcPr>
            <w:tcW w:w="2268" w:type="dxa"/>
            <w:vMerge w:val="restart"/>
          </w:tcPr>
          <w:p w:rsidR="00F51EEF" w:rsidRPr="004615F4" w:rsidRDefault="00F51EEF" w:rsidP="00173499">
            <w:pPr>
              <w:autoSpaceDE w:val="0"/>
              <w:autoSpaceDN w:val="0"/>
              <w:adjustRightInd w:val="0"/>
              <w:jc w:val="both"/>
              <w:rPr>
                <w:b/>
                <w:sz w:val="20"/>
                <w:szCs w:val="20"/>
              </w:rPr>
            </w:pPr>
            <w:r w:rsidRPr="004615F4">
              <w:rPr>
                <w:b/>
                <w:sz w:val="20"/>
                <w:szCs w:val="20"/>
              </w:rPr>
              <w:t>Источник финансирования</w:t>
            </w:r>
          </w:p>
        </w:tc>
      </w:tr>
      <w:tr w:rsidR="00F51EEF" w:rsidRPr="004615F4" w:rsidTr="000A7D1C">
        <w:tc>
          <w:tcPr>
            <w:tcW w:w="534" w:type="dxa"/>
            <w:vMerge/>
          </w:tcPr>
          <w:p w:rsidR="00F51EEF" w:rsidRPr="004615F4" w:rsidRDefault="00F51EEF" w:rsidP="001E5DC0">
            <w:pPr>
              <w:autoSpaceDE w:val="0"/>
              <w:autoSpaceDN w:val="0"/>
              <w:adjustRightInd w:val="0"/>
              <w:jc w:val="both"/>
              <w:rPr>
                <w:b/>
                <w:sz w:val="20"/>
                <w:szCs w:val="20"/>
              </w:rPr>
            </w:pPr>
          </w:p>
        </w:tc>
        <w:tc>
          <w:tcPr>
            <w:tcW w:w="4394" w:type="dxa"/>
            <w:vMerge/>
          </w:tcPr>
          <w:p w:rsidR="00F51EEF" w:rsidRPr="004615F4" w:rsidRDefault="00F51EEF" w:rsidP="001E5DC0">
            <w:pPr>
              <w:autoSpaceDE w:val="0"/>
              <w:autoSpaceDN w:val="0"/>
              <w:adjustRightInd w:val="0"/>
              <w:jc w:val="both"/>
              <w:rPr>
                <w:b/>
                <w:sz w:val="20"/>
                <w:szCs w:val="20"/>
              </w:rPr>
            </w:pPr>
          </w:p>
        </w:tc>
        <w:tc>
          <w:tcPr>
            <w:tcW w:w="1417" w:type="dxa"/>
            <w:vMerge/>
          </w:tcPr>
          <w:p w:rsidR="00F51EEF" w:rsidRPr="004615F4" w:rsidRDefault="00F51EEF" w:rsidP="001E5DC0">
            <w:pPr>
              <w:autoSpaceDE w:val="0"/>
              <w:autoSpaceDN w:val="0"/>
              <w:adjustRightInd w:val="0"/>
              <w:jc w:val="both"/>
              <w:rPr>
                <w:b/>
                <w:sz w:val="20"/>
                <w:szCs w:val="20"/>
              </w:rPr>
            </w:pPr>
          </w:p>
        </w:tc>
        <w:tc>
          <w:tcPr>
            <w:tcW w:w="2978" w:type="dxa"/>
            <w:vMerge/>
          </w:tcPr>
          <w:p w:rsidR="00F51EEF" w:rsidRPr="004615F4" w:rsidRDefault="00F51EEF" w:rsidP="001E5DC0">
            <w:pPr>
              <w:autoSpaceDE w:val="0"/>
              <w:autoSpaceDN w:val="0"/>
              <w:adjustRightInd w:val="0"/>
              <w:jc w:val="both"/>
              <w:rPr>
                <w:b/>
                <w:sz w:val="20"/>
                <w:szCs w:val="20"/>
              </w:rPr>
            </w:pPr>
          </w:p>
        </w:tc>
        <w:tc>
          <w:tcPr>
            <w:tcW w:w="850" w:type="dxa"/>
            <w:vMerge w:val="restart"/>
          </w:tcPr>
          <w:p w:rsidR="00F51EEF" w:rsidRPr="004615F4" w:rsidRDefault="00F51EEF" w:rsidP="003E7DD0">
            <w:pPr>
              <w:autoSpaceDE w:val="0"/>
              <w:autoSpaceDN w:val="0"/>
              <w:adjustRightInd w:val="0"/>
              <w:ind w:right="-108"/>
              <w:jc w:val="both"/>
              <w:rPr>
                <w:b/>
                <w:sz w:val="20"/>
                <w:szCs w:val="20"/>
              </w:rPr>
            </w:pPr>
            <w:r w:rsidRPr="004615F4">
              <w:rPr>
                <w:b/>
                <w:sz w:val="20"/>
                <w:szCs w:val="20"/>
              </w:rPr>
              <w:t>всего</w:t>
            </w:r>
          </w:p>
        </w:tc>
        <w:tc>
          <w:tcPr>
            <w:tcW w:w="2693" w:type="dxa"/>
            <w:gridSpan w:val="3"/>
          </w:tcPr>
          <w:p w:rsidR="00F51EEF" w:rsidRPr="004615F4" w:rsidRDefault="00F51EEF" w:rsidP="001E5DC0">
            <w:pPr>
              <w:autoSpaceDE w:val="0"/>
              <w:autoSpaceDN w:val="0"/>
              <w:adjustRightInd w:val="0"/>
              <w:jc w:val="both"/>
              <w:rPr>
                <w:b/>
                <w:sz w:val="20"/>
                <w:szCs w:val="20"/>
              </w:rPr>
            </w:pPr>
            <w:r w:rsidRPr="004615F4">
              <w:rPr>
                <w:b/>
                <w:sz w:val="20"/>
                <w:szCs w:val="20"/>
              </w:rPr>
              <w:t>в том числе по годам</w:t>
            </w:r>
          </w:p>
        </w:tc>
        <w:tc>
          <w:tcPr>
            <w:tcW w:w="2268" w:type="dxa"/>
            <w:vMerge/>
          </w:tcPr>
          <w:p w:rsidR="00F51EEF" w:rsidRPr="004615F4" w:rsidRDefault="00F51EEF" w:rsidP="001E5DC0">
            <w:pPr>
              <w:autoSpaceDE w:val="0"/>
              <w:autoSpaceDN w:val="0"/>
              <w:adjustRightInd w:val="0"/>
              <w:jc w:val="both"/>
              <w:rPr>
                <w:sz w:val="20"/>
                <w:szCs w:val="20"/>
              </w:rPr>
            </w:pPr>
          </w:p>
        </w:tc>
      </w:tr>
      <w:tr w:rsidR="00F51EEF" w:rsidRPr="004615F4" w:rsidTr="000A7D1C">
        <w:tc>
          <w:tcPr>
            <w:tcW w:w="534" w:type="dxa"/>
            <w:vMerge/>
          </w:tcPr>
          <w:p w:rsidR="00F51EEF" w:rsidRPr="004615F4" w:rsidRDefault="00F51EEF" w:rsidP="001E5DC0">
            <w:pPr>
              <w:autoSpaceDE w:val="0"/>
              <w:autoSpaceDN w:val="0"/>
              <w:adjustRightInd w:val="0"/>
              <w:jc w:val="both"/>
              <w:rPr>
                <w:b/>
                <w:sz w:val="20"/>
                <w:szCs w:val="20"/>
              </w:rPr>
            </w:pPr>
          </w:p>
        </w:tc>
        <w:tc>
          <w:tcPr>
            <w:tcW w:w="4394" w:type="dxa"/>
            <w:vMerge/>
          </w:tcPr>
          <w:p w:rsidR="00F51EEF" w:rsidRPr="004615F4" w:rsidRDefault="00F51EEF" w:rsidP="001E5DC0">
            <w:pPr>
              <w:autoSpaceDE w:val="0"/>
              <w:autoSpaceDN w:val="0"/>
              <w:adjustRightInd w:val="0"/>
              <w:jc w:val="both"/>
              <w:rPr>
                <w:b/>
                <w:sz w:val="20"/>
                <w:szCs w:val="20"/>
              </w:rPr>
            </w:pPr>
          </w:p>
        </w:tc>
        <w:tc>
          <w:tcPr>
            <w:tcW w:w="1417" w:type="dxa"/>
            <w:vMerge/>
          </w:tcPr>
          <w:p w:rsidR="00F51EEF" w:rsidRPr="004615F4" w:rsidRDefault="00F51EEF" w:rsidP="001E5DC0">
            <w:pPr>
              <w:autoSpaceDE w:val="0"/>
              <w:autoSpaceDN w:val="0"/>
              <w:adjustRightInd w:val="0"/>
              <w:jc w:val="both"/>
              <w:rPr>
                <w:b/>
                <w:sz w:val="20"/>
                <w:szCs w:val="20"/>
              </w:rPr>
            </w:pPr>
          </w:p>
        </w:tc>
        <w:tc>
          <w:tcPr>
            <w:tcW w:w="2978" w:type="dxa"/>
            <w:vMerge/>
          </w:tcPr>
          <w:p w:rsidR="00F51EEF" w:rsidRPr="004615F4" w:rsidRDefault="00F51EEF" w:rsidP="001E5DC0">
            <w:pPr>
              <w:autoSpaceDE w:val="0"/>
              <w:autoSpaceDN w:val="0"/>
              <w:adjustRightInd w:val="0"/>
              <w:jc w:val="both"/>
              <w:rPr>
                <w:b/>
                <w:sz w:val="20"/>
                <w:szCs w:val="20"/>
              </w:rPr>
            </w:pPr>
          </w:p>
        </w:tc>
        <w:tc>
          <w:tcPr>
            <w:tcW w:w="850" w:type="dxa"/>
            <w:vMerge/>
          </w:tcPr>
          <w:p w:rsidR="00F51EEF" w:rsidRPr="004615F4" w:rsidRDefault="00F51EEF" w:rsidP="001E5DC0">
            <w:pPr>
              <w:autoSpaceDE w:val="0"/>
              <w:autoSpaceDN w:val="0"/>
              <w:adjustRightInd w:val="0"/>
              <w:jc w:val="both"/>
              <w:rPr>
                <w:b/>
                <w:sz w:val="20"/>
                <w:szCs w:val="20"/>
              </w:rPr>
            </w:pPr>
          </w:p>
        </w:tc>
        <w:tc>
          <w:tcPr>
            <w:tcW w:w="851" w:type="dxa"/>
          </w:tcPr>
          <w:p w:rsidR="00F51EEF" w:rsidRPr="004615F4" w:rsidRDefault="00C52C8B" w:rsidP="001E5DC0">
            <w:pPr>
              <w:autoSpaceDE w:val="0"/>
              <w:autoSpaceDN w:val="0"/>
              <w:adjustRightInd w:val="0"/>
              <w:jc w:val="both"/>
              <w:rPr>
                <w:b/>
                <w:sz w:val="20"/>
                <w:szCs w:val="20"/>
              </w:rPr>
            </w:pPr>
            <w:r w:rsidRPr="004615F4">
              <w:rPr>
                <w:b/>
                <w:sz w:val="20"/>
                <w:szCs w:val="20"/>
              </w:rPr>
              <w:t>2013</w:t>
            </w:r>
          </w:p>
        </w:tc>
        <w:tc>
          <w:tcPr>
            <w:tcW w:w="850" w:type="dxa"/>
          </w:tcPr>
          <w:p w:rsidR="00F51EEF" w:rsidRPr="004615F4" w:rsidRDefault="00C52C8B" w:rsidP="001E5DC0">
            <w:pPr>
              <w:autoSpaceDE w:val="0"/>
              <w:autoSpaceDN w:val="0"/>
              <w:adjustRightInd w:val="0"/>
              <w:jc w:val="both"/>
              <w:rPr>
                <w:b/>
                <w:sz w:val="20"/>
                <w:szCs w:val="20"/>
              </w:rPr>
            </w:pPr>
            <w:r w:rsidRPr="004615F4">
              <w:rPr>
                <w:b/>
                <w:sz w:val="20"/>
                <w:szCs w:val="20"/>
              </w:rPr>
              <w:t>2014</w:t>
            </w:r>
          </w:p>
        </w:tc>
        <w:tc>
          <w:tcPr>
            <w:tcW w:w="992" w:type="dxa"/>
          </w:tcPr>
          <w:p w:rsidR="00F51EEF" w:rsidRPr="004615F4" w:rsidRDefault="00C52C8B" w:rsidP="001E5DC0">
            <w:pPr>
              <w:autoSpaceDE w:val="0"/>
              <w:autoSpaceDN w:val="0"/>
              <w:adjustRightInd w:val="0"/>
              <w:jc w:val="both"/>
              <w:rPr>
                <w:b/>
                <w:sz w:val="20"/>
                <w:szCs w:val="20"/>
              </w:rPr>
            </w:pPr>
            <w:r w:rsidRPr="004615F4">
              <w:rPr>
                <w:b/>
                <w:sz w:val="20"/>
                <w:szCs w:val="20"/>
              </w:rPr>
              <w:t>2015</w:t>
            </w:r>
          </w:p>
        </w:tc>
        <w:tc>
          <w:tcPr>
            <w:tcW w:w="2268" w:type="dxa"/>
            <w:vMerge/>
          </w:tcPr>
          <w:p w:rsidR="00F51EEF" w:rsidRPr="004615F4" w:rsidRDefault="00F51EEF" w:rsidP="001E5DC0">
            <w:pPr>
              <w:autoSpaceDE w:val="0"/>
              <w:autoSpaceDN w:val="0"/>
              <w:adjustRightInd w:val="0"/>
              <w:jc w:val="both"/>
              <w:rPr>
                <w:sz w:val="20"/>
                <w:szCs w:val="20"/>
              </w:rPr>
            </w:pPr>
          </w:p>
        </w:tc>
      </w:tr>
      <w:tr w:rsidR="00F51EEF" w:rsidRPr="004615F4" w:rsidTr="000A7D1C">
        <w:tc>
          <w:tcPr>
            <w:tcW w:w="534" w:type="dxa"/>
          </w:tcPr>
          <w:p w:rsidR="00F51EEF" w:rsidRPr="004615F4" w:rsidRDefault="00F51EEF" w:rsidP="001E5DC0">
            <w:pPr>
              <w:autoSpaceDE w:val="0"/>
              <w:autoSpaceDN w:val="0"/>
              <w:adjustRightInd w:val="0"/>
              <w:jc w:val="center"/>
              <w:rPr>
                <w:sz w:val="20"/>
                <w:szCs w:val="20"/>
              </w:rPr>
            </w:pPr>
            <w:r w:rsidRPr="004615F4">
              <w:rPr>
                <w:sz w:val="20"/>
                <w:szCs w:val="20"/>
              </w:rPr>
              <w:t>1</w:t>
            </w:r>
          </w:p>
        </w:tc>
        <w:tc>
          <w:tcPr>
            <w:tcW w:w="4394" w:type="dxa"/>
          </w:tcPr>
          <w:p w:rsidR="00F51EEF" w:rsidRPr="004615F4" w:rsidRDefault="00F51EEF" w:rsidP="001E5DC0">
            <w:pPr>
              <w:autoSpaceDE w:val="0"/>
              <w:autoSpaceDN w:val="0"/>
              <w:adjustRightInd w:val="0"/>
              <w:jc w:val="center"/>
              <w:rPr>
                <w:sz w:val="20"/>
                <w:szCs w:val="20"/>
              </w:rPr>
            </w:pPr>
            <w:r w:rsidRPr="004615F4">
              <w:rPr>
                <w:sz w:val="20"/>
                <w:szCs w:val="20"/>
              </w:rPr>
              <w:t>2</w:t>
            </w:r>
          </w:p>
        </w:tc>
        <w:tc>
          <w:tcPr>
            <w:tcW w:w="1417" w:type="dxa"/>
          </w:tcPr>
          <w:p w:rsidR="00F51EEF" w:rsidRPr="004615F4" w:rsidRDefault="00F51EEF" w:rsidP="001E5DC0">
            <w:pPr>
              <w:autoSpaceDE w:val="0"/>
              <w:autoSpaceDN w:val="0"/>
              <w:adjustRightInd w:val="0"/>
              <w:jc w:val="center"/>
              <w:rPr>
                <w:sz w:val="20"/>
                <w:szCs w:val="20"/>
              </w:rPr>
            </w:pPr>
            <w:r w:rsidRPr="004615F4">
              <w:rPr>
                <w:sz w:val="20"/>
                <w:szCs w:val="20"/>
              </w:rPr>
              <w:t>3</w:t>
            </w:r>
          </w:p>
        </w:tc>
        <w:tc>
          <w:tcPr>
            <w:tcW w:w="2978" w:type="dxa"/>
          </w:tcPr>
          <w:p w:rsidR="00F51EEF" w:rsidRPr="004615F4" w:rsidRDefault="00F51EEF" w:rsidP="001E5DC0">
            <w:pPr>
              <w:autoSpaceDE w:val="0"/>
              <w:autoSpaceDN w:val="0"/>
              <w:adjustRightInd w:val="0"/>
              <w:jc w:val="center"/>
              <w:rPr>
                <w:sz w:val="20"/>
                <w:szCs w:val="20"/>
              </w:rPr>
            </w:pPr>
            <w:r w:rsidRPr="004615F4">
              <w:rPr>
                <w:sz w:val="20"/>
                <w:szCs w:val="20"/>
              </w:rPr>
              <w:t>4</w:t>
            </w:r>
          </w:p>
        </w:tc>
        <w:tc>
          <w:tcPr>
            <w:tcW w:w="850" w:type="dxa"/>
          </w:tcPr>
          <w:p w:rsidR="00F51EEF" w:rsidRPr="004615F4" w:rsidRDefault="00F51EEF" w:rsidP="001E5DC0">
            <w:pPr>
              <w:autoSpaceDE w:val="0"/>
              <w:autoSpaceDN w:val="0"/>
              <w:adjustRightInd w:val="0"/>
              <w:jc w:val="center"/>
              <w:rPr>
                <w:sz w:val="20"/>
                <w:szCs w:val="20"/>
              </w:rPr>
            </w:pPr>
            <w:r w:rsidRPr="004615F4">
              <w:rPr>
                <w:sz w:val="20"/>
                <w:szCs w:val="20"/>
              </w:rPr>
              <w:t>5</w:t>
            </w:r>
          </w:p>
        </w:tc>
        <w:tc>
          <w:tcPr>
            <w:tcW w:w="851" w:type="dxa"/>
          </w:tcPr>
          <w:p w:rsidR="00F51EEF" w:rsidRPr="004615F4" w:rsidRDefault="00F51EEF" w:rsidP="001E5DC0">
            <w:pPr>
              <w:autoSpaceDE w:val="0"/>
              <w:autoSpaceDN w:val="0"/>
              <w:adjustRightInd w:val="0"/>
              <w:jc w:val="center"/>
              <w:rPr>
                <w:sz w:val="20"/>
                <w:szCs w:val="20"/>
              </w:rPr>
            </w:pPr>
            <w:r w:rsidRPr="004615F4">
              <w:rPr>
                <w:sz w:val="20"/>
                <w:szCs w:val="20"/>
              </w:rPr>
              <w:t>6</w:t>
            </w:r>
          </w:p>
        </w:tc>
        <w:tc>
          <w:tcPr>
            <w:tcW w:w="850" w:type="dxa"/>
          </w:tcPr>
          <w:p w:rsidR="00F51EEF" w:rsidRPr="004615F4" w:rsidRDefault="00F51EEF" w:rsidP="001E5DC0">
            <w:pPr>
              <w:autoSpaceDE w:val="0"/>
              <w:autoSpaceDN w:val="0"/>
              <w:adjustRightInd w:val="0"/>
              <w:jc w:val="center"/>
              <w:rPr>
                <w:sz w:val="20"/>
                <w:szCs w:val="20"/>
              </w:rPr>
            </w:pPr>
            <w:r w:rsidRPr="004615F4">
              <w:rPr>
                <w:sz w:val="20"/>
                <w:szCs w:val="20"/>
              </w:rPr>
              <w:t>7</w:t>
            </w:r>
          </w:p>
        </w:tc>
        <w:tc>
          <w:tcPr>
            <w:tcW w:w="992" w:type="dxa"/>
          </w:tcPr>
          <w:p w:rsidR="00F51EEF" w:rsidRPr="004615F4" w:rsidRDefault="00F51EEF" w:rsidP="001E5DC0">
            <w:pPr>
              <w:autoSpaceDE w:val="0"/>
              <w:autoSpaceDN w:val="0"/>
              <w:adjustRightInd w:val="0"/>
              <w:jc w:val="center"/>
              <w:rPr>
                <w:sz w:val="20"/>
                <w:szCs w:val="20"/>
              </w:rPr>
            </w:pPr>
            <w:r w:rsidRPr="004615F4">
              <w:rPr>
                <w:sz w:val="20"/>
                <w:szCs w:val="20"/>
              </w:rPr>
              <w:t>8</w:t>
            </w:r>
          </w:p>
        </w:tc>
        <w:tc>
          <w:tcPr>
            <w:tcW w:w="2268" w:type="dxa"/>
          </w:tcPr>
          <w:p w:rsidR="00F51EEF" w:rsidRPr="004615F4" w:rsidRDefault="00F51EEF" w:rsidP="001E5DC0">
            <w:pPr>
              <w:autoSpaceDE w:val="0"/>
              <w:autoSpaceDN w:val="0"/>
              <w:adjustRightInd w:val="0"/>
              <w:jc w:val="center"/>
              <w:rPr>
                <w:sz w:val="20"/>
                <w:szCs w:val="20"/>
              </w:rPr>
            </w:pPr>
            <w:r w:rsidRPr="004615F4">
              <w:rPr>
                <w:sz w:val="20"/>
                <w:szCs w:val="20"/>
              </w:rPr>
              <w:t>9</w:t>
            </w:r>
          </w:p>
        </w:tc>
      </w:tr>
      <w:tr w:rsidR="00A32544" w:rsidRPr="004615F4" w:rsidTr="000A7D1C">
        <w:trPr>
          <w:trHeight w:val="301"/>
        </w:trPr>
        <w:tc>
          <w:tcPr>
            <w:tcW w:w="15134" w:type="dxa"/>
            <w:gridSpan w:val="9"/>
          </w:tcPr>
          <w:p w:rsidR="00173499" w:rsidRPr="00E55CEB" w:rsidRDefault="00CF7EA3" w:rsidP="00953F31">
            <w:pPr>
              <w:pStyle w:val="fr5"/>
              <w:spacing w:before="0" w:beforeAutospacing="0" w:after="0" w:afterAutospacing="0"/>
              <w:ind w:firstLine="709"/>
              <w:rPr>
                <w:sz w:val="20"/>
                <w:szCs w:val="20"/>
              </w:rPr>
            </w:pPr>
            <w:r w:rsidRPr="004615F4">
              <w:rPr>
                <w:b/>
                <w:sz w:val="20"/>
                <w:szCs w:val="20"/>
              </w:rPr>
              <w:t>Задача 1</w:t>
            </w:r>
            <w:r w:rsidRPr="00953F31">
              <w:rPr>
                <w:b/>
                <w:sz w:val="20"/>
                <w:szCs w:val="20"/>
              </w:rPr>
              <w:t xml:space="preserve">. </w:t>
            </w:r>
            <w:r w:rsidR="00C66500" w:rsidRPr="00953F31">
              <w:rPr>
                <w:b/>
                <w:sz w:val="20"/>
                <w:szCs w:val="20"/>
              </w:rPr>
              <w:t>Проектирование, рекультивация земель и строительство объектов благоустройства полигона твердых бытовых отходов северо-восточнее д. Попово Кардымовского района Смоленской области</w:t>
            </w:r>
          </w:p>
        </w:tc>
      </w:tr>
      <w:tr w:rsidR="00F84212" w:rsidRPr="004615F4" w:rsidTr="000A7D1C">
        <w:tc>
          <w:tcPr>
            <w:tcW w:w="534" w:type="dxa"/>
          </w:tcPr>
          <w:p w:rsidR="00F84212" w:rsidRPr="004615F4" w:rsidRDefault="00F84212" w:rsidP="00DE03E8">
            <w:pPr>
              <w:autoSpaceDE w:val="0"/>
              <w:autoSpaceDN w:val="0"/>
              <w:adjustRightInd w:val="0"/>
              <w:jc w:val="both"/>
              <w:rPr>
                <w:sz w:val="20"/>
                <w:szCs w:val="20"/>
              </w:rPr>
            </w:pPr>
            <w:r w:rsidRPr="004615F4">
              <w:rPr>
                <w:sz w:val="20"/>
                <w:szCs w:val="20"/>
              </w:rPr>
              <w:t>1</w:t>
            </w:r>
            <w:r w:rsidR="00B03098" w:rsidRPr="004615F4">
              <w:rPr>
                <w:sz w:val="20"/>
                <w:szCs w:val="20"/>
              </w:rPr>
              <w:t>.1</w:t>
            </w:r>
          </w:p>
        </w:tc>
        <w:tc>
          <w:tcPr>
            <w:tcW w:w="4394" w:type="dxa"/>
          </w:tcPr>
          <w:p w:rsidR="00F84212" w:rsidRPr="004615F4" w:rsidRDefault="00EA5A8F" w:rsidP="00DE03E8">
            <w:pPr>
              <w:autoSpaceDE w:val="0"/>
              <w:autoSpaceDN w:val="0"/>
              <w:adjustRightInd w:val="0"/>
              <w:jc w:val="both"/>
              <w:rPr>
                <w:sz w:val="20"/>
                <w:szCs w:val="20"/>
              </w:rPr>
            </w:pPr>
            <w:r>
              <w:rPr>
                <w:sz w:val="20"/>
              </w:rPr>
              <w:t xml:space="preserve">Разработка </w:t>
            </w:r>
            <w:r w:rsidR="00C66500" w:rsidRPr="00C66500">
              <w:rPr>
                <w:sz w:val="20"/>
              </w:rPr>
              <w:t>проект</w:t>
            </w:r>
            <w:r>
              <w:rPr>
                <w:sz w:val="20"/>
              </w:rPr>
              <w:t>а</w:t>
            </w:r>
            <w:r w:rsidR="00C66500" w:rsidRPr="00C66500">
              <w:rPr>
                <w:sz w:val="20"/>
              </w:rPr>
              <w:t xml:space="preserve"> комплекса экологических исследований (гидрогеологических, геологических, почвенных, исследования атмосферы, проверки отходов на радиоактивность</w:t>
            </w:r>
            <w:r w:rsidR="00C66500" w:rsidRPr="00C66500">
              <w:rPr>
                <w:sz w:val="18"/>
              </w:rPr>
              <w:t>)</w:t>
            </w:r>
          </w:p>
        </w:tc>
        <w:tc>
          <w:tcPr>
            <w:tcW w:w="1417" w:type="dxa"/>
          </w:tcPr>
          <w:p w:rsidR="00F84212" w:rsidRPr="004615F4" w:rsidRDefault="00F84212" w:rsidP="00C66500">
            <w:pPr>
              <w:autoSpaceDE w:val="0"/>
              <w:autoSpaceDN w:val="0"/>
              <w:adjustRightInd w:val="0"/>
              <w:ind w:right="-108" w:hanging="108"/>
              <w:jc w:val="center"/>
              <w:rPr>
                <w:sz w:val="20"/>
                <w:szCs w:val="20"/>
              </w:rPr>
            </w:pPr>
            <w:r w:rsidRPr="004615F4">
              <w:rPr>
                <w:sz w:val="20"/>
                <w:szCs w:val="20"/>
              </w:rPr>
              <w:t>2013</w:t>
            </w:r>
            <w:r w:rsidR="00C66500">
              <w:rPr>
                <w:sz w:val="20"/>
                <w:szCs w:val="20"/>
              </w:rPr>
              <w:t>г</w:t>
            </w:r>
            <w:r w:rsidRPr="004615F4">
              <w:rPr>
                <w:sz w:val="20"/>
                <w:szCs w:val="20"/>
              </w:rPr>
              <w:t>.</w:t>
            </w:r>
          </w:p>
        </w:tc>
        <w:tc>
          <w:tcPr>
            <w:tcW w:w="2978" w:type="dxa"/>
          </w:tcPr>
          <w:p w:rsidR="00F84212" w:rsidRPr="004615F4" w:rsidRDefault="00C66500" w:rsidP="004615F4">
            <w:pPr>
              <w:autoSpaceDE w:val="0"/>
              <w:autoSpaceDN w:val="0"/>
              <w:adjustRightInd w:val="0"/>
              <w:jc w:val="center"/>
              <w:rPr>
                <w:sz w:val="20"/>
                <w:szCs w:val="20"/>
              </w:rPr>
            </w:pPr>
            <w:r w:rsidRPr="004615F4">
              <w:rPr>
                <w:sz w:val="20"/>
                <w:szCs w:val="20"/>
              </w:rPr>
              <w:t>Отдел строительства и коммуникаций  Администрации муниципального образования «Кардымовский район» Смоленской области</w:t>
            </w:r>
          </w:p>
        </w:tc>
        <w:tc>
          <w:tcPr>
            <w:tcW w:w="850" w:type="dxa"/>
          </w:tcPr>
          <w:p w:rsidR="00F84212" w:rsidRPr="00F0457D" w:rsidRDefault="00F0457D" w:rsidP="00DE03E8">
            <w:pPr>
              <w:autoSpaceDE w:val="0"/>
              <w:autoSpaceDN w:val="0"/>
              <w:adjustRightInd w:val="0"/>
              <w:jc w:val="right"/>
              <w:rPr>
                <w:sz w:val="20"/>
                <w:szCs w:val="20"/>
              </w:rPr>
            </w:pPr>
            <w:r>
              <w:rPr>
                <w:sz w:val="20"/>
                <w:szCs w:val="20"/>
              </w:rPr>
              <w:t>10000</w:t>
            </w:r>
          </w:p>
        </w:tc>
        <w:tc>
          <w:tcPr>
            <w:tcW w:w="851" w:type="dxa"/>
          </w:tcPr>
          <w:p w:rsidR="00F84212" w:rsidRPr="00F0457D" w:rsidRDefault="00F0457D" w:rsidP="00DE03E8">
            <w:pPr>
              <w:autoSpaceDE w:val="0"/>
              <w:autoSpaceDN w:val="0"/>
              <w:adjustRightInd w:val="0"/>
              <w:jc w:val="right"/>
              <w:rPr>
                <w:sz w:val="20"/>
                <w:szCs w:val="20"/>
              </w:rPr>
            </w:pPr>
            <w:r w:rsidRPr="00F0457D">
              <w:rPr>
                <w:sz w:val="20"/>
                <w:szCs w:val="20"/>
              </w:rPr>
              <w:t>10000</w:t>
            </w:r>
          </w:p>
        </w:tc>
        <w:tc>
          <w:tcPr>
            <w:tcW w:w="850" w:type="dxa"/>
          </w:tcPr>
          <w:p w:rsidR="00F84212" w:rsidRPr="00F0457D" w:rsidRDefault="00C66500" w:rsidP="00DE03E8">
            <w:pPr>
              <w:autoSpaceDE w:val="0"/>
              <w:autoSpaceDN w:val="0"/>
              <w:adjustRightInd w:val="0"/>
              <w:jc w:val="right"/>
              <w:rPr>
                <w:sz w:val="20"/>
                <w:szCs w:val="20"/>
                <w:lang w:val="en-US"/>
              </w:rPr>
            </w:pPr>
            <w:r w:rsidRPr="00F0457D">
              <w:rPr>
                <w:sz w:val="20"/>
                <w:szCs w:val="20"/>
              </w:rPr>
              <w:t>0</w:t>
            </w:r>
          </w:p>
        </w:tc>
        <w:tc>
          <w:tcPr>
            <w:tcW w:w="992" w:type="dxa"/>
          </w:tcPr>
          <w:p w:rsidR="00F84212" w:rsidRPr="004615F4" w:rsidRDefault="00C66500" w:rsidP="00DE03E8">
            <w:pPr>
              <w:autoSpaceDE w:val="0"/>
              <w:autoSpaceDN w:val="0"/>
              <w:adjustRightInd w:val="0"/>
              <w:jc w:val="right"/>
              <w:rPr>
                <w:sz w:val="20"/>
                <w:szCs w:val="20"/>
                <w:lang w:val="en-US"/>
              </w:rPr>
            </w:pPr>
            <w:r>
              <w:rPr>
                <w:sz w:val="20"/>
                <w:szCs w:val="20"/>
              </w:rPr>
              <w:t>0</w:t>
            </w:r>
          </w:p>
        </w:tc>
        <w:tc>
          <w:tcPr>
            <w:tcW w:w="2268" w:type="dxa"/>
          </w:tcPr>
          <w:p w:rsidR="00F84212" w:rsidRPr="004615F4" w:rsidRDefault="000D614F" w:rsidP="000A7D1C">
            <w:pPr>
              <w:autoSpaceDE w:val="0"/>
              <w:autoSpaceDN w:val="0"/>
              <w:adjustRightInd w:val="0"/>
              <w:rPr>
                <w:sz w:val="20"/>
                <w:szCs w:val="20"/>
              </w:rPr>
            </w:pPr>
            <w:r w:rsidRPr="004615F4">
              <w:rPr>
                <w:sz w:val="20"/>
                <w:szCs w:val="20"/>
              </w:rPr>
              <w:t>Районный бюджет</w:t>
            </w:r>
          </w:p>
        </w:tc>
      </w:tr>
      <w:tr w:rsidR="000D614F" w:rsidRPr="004615F4" w:rsidTr="000A7D1C">
        <w:tc>
          <w:tcPr>
            <w:tcW w:w="534" w:type="dxa"/>
          </w:tcPr>
          <w:p w:rsidR="000D614F" w:rsidRPr="004615F4" w:rsidRDefault="000D614F" w:rsidP="00DE03E8">
            <w:pPr>
              <w:autoSpaceDE w:val="0"/>
              <w:autoSpaceDN w:val="0"/>
              <w:adjustRightInd w:val="0"/>
              <w:jc w:val="both"/>
              <w:rPr>
                <w:sz w:val="20"/>
                <w:szCs w:val="20"/>
              </w:rPr>
            </w:pPr>
            <w:r>
              <w:rPr>
                <w:sz w:val="20"/>
                <w:szCs w:val="20"/>
              </w:rPr>
              <w:t>1.2</w:t>
            </w:r>
          </w:p>
        </w:tc>
        <w:tc>
          <w:tcPr>
            <w:tcW w:w="4394" w:type="dxa"/>
          </w:tcPr>
          <w:p w:rsidR="000D614F" w:rsidRPr="00C66500" w:rsidRDefault="00EA5A8F" w:rsidP="00DE03E8">
            <w:pPr>
              <w:autoSpaceDE w:val="0"/>
              <w:autoSpaceDN w:val="0"/>
              <w:adjustRightInd w:val="0"/>
              <w:jc w:val="both"/>
              <w:rPr>
                <w:sz w:val="20"/>
                <w:szCs w:val="20"/>
              </w:rPr>
            </w:pPr>
            <w:r>
              <w:rPr>
                <w:sz w:val="20"/>
                <w:szCs w:val="20"/>
              </w:rPr>
              <w:t xml:space="preserve">Разработка </w:t>
            </w:r>
            <w:r w:rsidR="00C66500" w:rsidRPr="00C66500">
              <w:rPr>
                <w:sz w:val="20"/>
                <w:szCs w:val="20"/>
              </w:rPr>
              <w:t>проект</w:t>
            </w:r>
            <w:r>
              <w:rPr>
                <w:sz w:val="20"/>
                <w:szCs w:val="20"/>
              </w:rPr>
              <w:t>а</w:t>
            </w:r>
            <w:r w:rsidR="00C66500" w:rsidRPr="00C66500">
              <w:rPr>
                <w:sz w:val="20"/>
                <w:szCs w:val="20"/>
              </w:rPr>
              <w:t xml:space="preserve"> рекультивации полигона</w:t>
            </w:r>
            <w:r w:rsidR="00C66500" w:rsidRPr="006B6E02">
              <w:rPr>
                <w:sz w:val="20"/>
                <w:szCs w:val="20"/>
              </w:rPr>
              <w:t xml:space="preserve"> твердых бытовых отходов</w:t>
            </w:r>
          </w:p>
        </w:tc>
        <w:tc>
          <w:tcPr>
            <w:tcW w:w="1417" w:type="dxa"/>
          </w:tcPr>
          <w:p w:rsidR="000D614F" w:rsidRPr="004615F4" w:rsidRDefault="00C66500" w:rsidP="00C66500">
            <w:pPr>
              <w:autoSpaceDE w:val="0"/>
              <w:autoSpaceDN w:val="0"/>
              <w:adjustRightInd w:val="0"/>
              <w:ind w:right="-108"/>
              <w:jc w:val="center"/>
              <w:rPr>
                <w:sz w:val="20"/>
                <w:szCs w:val="20"/>
              </w:rPr>
            </w:pPr>
            <w:r>
              <w:rPr>
                <w:sz w:val="20"/>
                <w:szCs w:val="20"/>
              </w:rPr>
              <w:t>2014</w:t>
            </w:r>
            <w:r w:rsidR="000D614F" w:rsidRPr="004615F4">
              <w:rPr>
                <w:sz w:val="20"/>
                <w:szCs w:val="20"/>
              </w:rPr>
              <w:t xml:space="preserve"> г.</w:t>
            </w:r>
          </w:p>
        </w:tc>
        <w:tc>
          <w:tcPr>
            <w:tcW w:w="2978" w:type="dxa"/>
          </w:tcPr>
          <w:p w:rsidR="000D614F" w:rsidRPr="004615F4" w:rsidRDefault="00C66500" w:rsidP="00F3197B">
            <w:pPr>
              <w:autoSpaceDE w:val="0"/>
              <w:autoSpaceDN w:val="0"/>
              <w:adjustRightInd w:val="0"/>
              <w:jc w:val="center"/>
              <w:rPr>
                <w:sz w:val="20"/>
                <w:szCs w:val="20"/>
              </w:rPr>
            </w:pPr>
            <w:r w:rsidRPr="004615F4">
              <w:rPr>
                <w:sz w:val="20"/>
                <w:szCs w:val="20"/>
              </w:rPr>
              <w:t>Отдел строительства и коммуникаций  Администрации муниципального образования «Кардымовский район» Смоленской области</w:t>
            </w:r>
          </w:p>
        </w:tc>
        <w:tc>
          <w:tcPr>
            <w:tcW w:w="850" w:type="dxa"/>
          </w:tcPr>
          <w:p w:rsidR="000D614F" w:rsidRDefault="00F0457D" w:rsidP="00DE03E8">
            <w:pPr>
              <w:autoSpaceDE w:val="0"/>
              <w:autoSpaceDN w:val="0"/>
              <w:adjustRightInd w:val="0"/>
              <w:jc w:val="right"/>
              <w:rPr>
                <w:sz w:val="20"/>
                <w:szCs w:val="20"/>
              </w:rPr>
            </w:pPr>
            <w:r>
              <w:rPr>
                <w:sz w:val="20"/>
                <w:szCs w:val="20"/>
              </w:rPr>
              <w:t>10000</w:t>
            </w:r>
          </w:p>
        </w:tc>
        <w:tc>
          <w:tcPr>
            <w:tcW w:w="851" w:type="dxa"/>
          </w:tcPr>
          <w:p w:rsidR="000D614F" w:rsidRPr="00F0457D" w:rsidRDefault="00C66500" w:rsidP="00DE03E8">
            <w:pPr>
              <w:autoSpaceDE w:val="0"/>
              <w:autoSpaceDN w:val="0"/>
              <w:adjustRightInd w:val="0"/>
              <w:jc w:val="right"/>
              <w:rPr>
                <w:sz w:val="20"/>
                <w:szCs w:val="20"/>
              </w:rPr>
            </w:pPr>
            <w:r w:rsidRPr="00F0457D">
              <w:rPr>
                <w:sz w:val="20"/>
                <w:szCs w:val="20"/>
              </w:rPr>
              <w:t>0</w:t>
            </w:r>
          </w:p>
        </w:tc>
        <w:tc>
          <w:tcPr>
            <w:tcW w:w="850" w:type="dxa"/>
          </w:tcPr>
          <w:p w:rsidR="000D614F" w:rsidRPr="00F0457D" w:rsidRDefault="00F0457D" w:rsidP="00DE03E8">
            <w:pPr>
              <w:autoSpaceDE w:val="0"/>
              <w:autoSpaceDN w:val="0"/>
              <w:adjustRightInd w:val="0"/>
              <w:jc w:val="right"/>
              <w:rPr>
                <w:sz w:val="20"/>
                <w:szCs w:val="20"/>
              </w:rPr>
            </w:pPr>
            <w:r w:rsidRPr="00F0457D">
              <w:rPr>
                <w:sz w:val="20"/>
                <w:szCs w:val="20"/>
              </w:rPr>
              <w:t>10000</w:t>
            </w:r>
          </w:p>
        </w:tc>
        <w:tc>
          <w:tcPr>
            <w:tcW w:w="992" w:type="dxa"/>
          </w:tcPr>
          <w:p w:rsidR="000D614F" w:rsidRDefault="00C66500" w:rsidP="00DE03E8">
            <w:pPr>
              <w:autoSpaceDE w:val="0"/>
              <w:autoSpaceDN w:val="0"/>
              <w:adjustRightInd w:val="0"/>
              <w:jc w:val="right"/>
              <w:rPr>
                <w:sz w:val="20"/>
                <w:szCs w:val="20"/>
              </w:rPr>
            </w:pPr>
            <w:r>
              <w:rPr>
                <w:sz w:val="20"/>
                <w:szCs w:val="20"/>
              </w:rPr>
              <w:t>0</w:t>
            </w:r>
          </w:p>
        </w:tc>
        <w:tc>
          <w:tcPr>
            <w:tcW w:w="2268" w:type="dxa"/>
          </w:tcPr>
          <w:p w:rsidR="000D614F" w:rsidRPr="004615F4" w:rsidRDefault="00A324C6" w:rsidP="000A7D1C">
            <w:pPr>
              <w:autoSpaceDE w:val="0"/>
              <w:autoSpaceDN w:val="0"/>
              <w:adjustRightInd w:val="0"/>
              <w:rPr>
                <w:sz w:val="20"/>
                <w:szCs w:val="20"/>
              </w:rPr>
            </w:pPr>
            <w:r w:rsidRPr="004615F4">
              <w:rPr>
                <w:sz w:val="20"/>
                <w:szCs w:val="20"/>
              </w:rPr>
              <w:t>Районный бюджет</w:t>
            </w:r>
          </w:p>
        </w:tc>
      </w:tr>
      <w:tr w:rsidR="00C66500" w:rsidRPr="004615F4" w:rsidTr="000A7D1C">
        <w:tc>
          <w:tcPr>
            <w:tcW w:w="534" w:type="dxa"/>
          </w:tcPr>
          <w:p w:rsidR="00C66500" w:rsidRDefault="00C66500" w:rsidP="00DE03E8">
            <w:pPr>
              <w:autoSpaceDE w:val="0"/>
              <w:autoSpaceDN w:val="0"/>
              <w:adjustRightInd w:val="0"/>
              <w:jc w:val="both"/>
              <w:rPr>
                <w:sz w:val="20"/>
                <w:szCs w:val="20"/>
              </w:rPr>
            </w:pPr>
            <w:r>
              <w:rPr>
                <w:sz w:val="20"/>
                <w:szCs w:val="20"/>
              </w:rPr>
              <w:t>1.3</w:t>
            </w:r>
          </w:p>
        </w:tc>
        <w:tc>
          <w:tcPr>
            <w:tcW w:w="4394" w:type="dxa"/>
          </w:tcPr>
          <w:p w:rsidR="00C66500" w:rsidRPr="00C66500" w:rsidRDefault="00EA5A8F" w:rsidP="00EA5A8F">
            <w:pPr>
              <w:autoSpaceDE w:val="0"/>
              <w:autoSpaceDN w:val="0"/>
              <w:adjustRightInd w:val="0"/>
              <w:jc w:val="both"/>
              <w:rPr>
                <w:sz w:val="20"/>
                <w:szCs w:val="20"/>
              </w:rPr>
            </w:pPr>
            <w:r>
              <w:rPr>
                <w:sz w:val="20"/>
                <w:szCs w:val="20"/>
              </w:rPr>
              <w:t>Р</w:t>
            </w:r>
            <w:r w:rsidR="00C66500" w:rsidRPr="00C66500">
              <w:rPr>
                <w:sz w:val="20"/>
                <w:szCs w:val="20"/>
              </w:rPr>
              <w:t xml:space="preserve">екультивация </w:t>
            </w:r>
            <w:r>
              <w:rPr>
                <w:sz w:val="20"/>
                <w:szCs w:val="20"/>
              </w:rPr>
              <w:t xml:space="preserve"> </w:t>
            </w:r>
            <w:r w:rsidR="00C66500" w:rsidRPr="00C66500">
              <w:rPr>
                <w:sz w:val="20"/>
                <w:szCs w:val="20"/>
              </w:rPr>
              <w:t>земель полигона</w:t>
            </w:r>
            <w:r w:rsidR="00C66500" w:rsidRPr="006B6E02">
              <w:rPr>
                <w:sz w:val="20"/>
                <w:szCs w:val="20"/>
              </w:rPr>
              <w:t xml:space="preserve"> твердых бытовых отходов</w:t>
            </w:r>
          </w:p>
        </w:tc>
        <w:tc>
          <w:tcPr>
            <w:tcW w:w="1417" w:type="dxa"/>
          </w:tcPr>
          <w:p w:rsidR="00C66500" w:rsidRPr="004615F4" w:rsidRDefault="00C66500" w:rsidP="00C66500">
            <w:pPr>
              <w:autoSpaceDE w:val="0"/>
              <w:autoSpaceDN w:val="0"/>
              <w:adjustRightInd w:val="0"/>
              <w:ind w:right="-108" w:hanging="108"/>
              <w:jc w:val="center"/>
              <w:rPr>
                <w:sz w:val="20"/>
                <w:szCs w:val="20"/>
              </w:rPr>
            </w:pPr>
            <w:r>
              <w:rPr>
                <w:sz w:val="20"/>
                <w:szCs w:val="20"/>
              </w:rPr>
              <w:t>2015 г.</w:t>
            </w:r>
          </w:p>
        </w:tc>
        <w:tc>
          <w:tcPr>
            <w:tcW w:w="2978" w:type="dxa"/>
          </w:tcPr>
          <w:p w:rsidR="00C66500" w:rsidRDefault="00C66500" w:rsidP="00F3197B">
            <w:pPr>
              <w:autoSpaceDE w:val="0"/>
              <w:autoSpaceDN w:val="0"/>
              <w:adjustRightInd w:val="0"/>
              <w:jc w:val="center"/>
              <w:rPr>
                <w:sz w:val="20"/>
                <w:szCs w:val="20"/>
              </w:rPr>
            </w:pPr>
            <w:r>
              <w:rPr>
                <w:sz w:val="20"/>
                <w:szCs w:val="20"/>
              </w:rPr>
              <w:t>МУП «УК «Жилищник»</w:t>
            </w:r>
          </w:p>
        </w:tc>
        <w:tc>
          <w:tcPr>
            <w:tcW w:w="850" w:type="dxa"/>
          </w:tcPr>
          <w:p w:rsidR="00C66500" w:rsidRDefault="000A7D1C" w:rsidP="00DE03E8">
            <w:pPr>
              <w:autoSpaceDE w:val="0"/>
              <w:autoSpaceDN w:val="0"/>
              <w:adjustRightInd w:val="0"/>
              <w:jc w:val="right"/>
              <w:rPr>
                <w:sz w:val="20"/>
                <w:szCs w:val="20"/>
              </w:rPr>
            </w:pPr>
            <w:r>
              <w:rPr>
                <w:sz w:val="20"/>
                <w:szCs w:val="20"/>
              </w:rPr>
              <w:t>1</w:t>
            </w:r>
            <w:r w:rsidR="00F0457D">
              <w:rPr>
                <w:sz w:val="20"/>
                <w:szCs w:val="20"/>
              </w:rPr>
              <w:t>0000</w:t>
            </w:r>
          </w:p>
          <w:p w:rsidR="000A7D1C" w:rsidRDefault="000A7D1C" w:rsidP="00DE03E8">
            <w:pPr>
              <w:autoSpaceDE w:val="0"/>
              <w:autoSpaceDN w:val="0"/>
              <w:adjustRightInd w:val="0"/>
              <w:jc w:val="right"/>
              <w:rPr>
                <w:sz w:val="20"/>
                <w:szCs w:val="20"/>
              </w:rPr>
            </w:pPr>
            <w:r>
              <w:rPr>
                <w:sz w:val="20"/>
                <w:szCs w:val="20"/>
              </w:rPr>
              <w:t>490000</w:t>
            </w:r>
          </w:p>
          <w:p w:rsidR="000A7D1C" w:rsidRDefault="000A7D1C" w:rsidP="00DE03E8">
            <w:pPr>
              <w:autoSpaceDE w:val="0"/>
              <w:autoSpaceDN w:val="0"/>
              <w:adjustRightInd w:val="0"/>
              <w:jc w:val="right"/>
              <w:rPr>
                <w:sz w:val="20"/>
                <w:szCs w:val="20"/>
              </w:rPr>
            </w:pPr>
          </w:p>
        </w:tc>
        <w:tc>
          <w:tcPr>
            <w:tcW w:w="851" w:type="dxa"/>
          </w:tcPr>
          <w:p w:rsidR="00C66500" w:rsidRDefault="00C66500" w:rsidP="00DE03E8">
            <w:pPr>
              <w:autoSpaceDE w:val="0"/>
              <w:autoSpaceDN w:val="0"/>
              <w:adjustRightInd w:val="0"/>
              <w:jc w:val="right"/>
              <w:rPr>
                <w:sz w:val="20"/>
                <w:szCs w:val="20"/>
              </w:rPr>
            </w:pPr>
            <w:r>
              <w:rPr>
                <w:sz w:val="20"/>
                <w:szCs w:val="20"/>
              </w:rPr>
              <w:t>0</w:t>
            </w:r>
          </w:p>
          <w:p w:rsidR="000A7D1C" w:rsidRDefault="000A7D1C" w:rsidP="00DE03E8">
            <w:pPr>
              <w:autoSpaceDE w:val="0"/>
              <w:autoSpaceDN w:val="0"/>
              <w:adjustRightInd w:val="0"/>
              <w:jc w:val="right"/>
              <w:rPr>
                <w:sz w:val="20"/>
                <w:szCs w:val="20"/>
              </w:rPr>
            </w:pPr>
            <w:r>
              <w:rPr>
                <w:sz w:val="20"/>
                <w:szCs w:val="20"/>
              </w:rPr>
              <w:t>0</w:t>
            </w:r>
          </w:p>
        </w:tc>
        <w:tc>
          <w:tcPr>
            <w:tcW w:w="850" w:type="dxa"/>
          </w:tcPr>
          <w:p w:rsidR="00C66500" w:rsidRDefault="00C66500" w:rsidP="00DE03E8">
            <w:pPr>
              <w:autoSpaceDE w:val="0"/>
              <w:autoSpaceDN w:val="0"/>
              <w:adjustRightInd w:val="0"/>
              <w:jc w:val="right"/>
              <w:rPr>
                <w:sz w:val="20"/>
                <w:szCs w:val="20"/>
              </w:rPr>
            </w:pPr>
            <w:r>
              <w:rPr>
                <w:sz w:val="20"/>
                <w:szCs w:val="20"/>
              </w:rPr>
              <w:t>0</w:t>
            </w:r>
          </w:p>
          <w:p w:rsidR="000A7D1C" w:rsidRDefault="000A7D1C" w:rsidP="00DE03E8">
            <w:pPr>
              <w:autoSpaceDE w:val="0"/>
              <w:autoSpaceDN w:val="0"/>
              <w:adjustRightInd w:val="0"/>
              <w:jc w:val="right"/>
              <w:rPr>
                <w:sz w:val="20"/>
                <w:szCs w:val="20"/>
              </w:rPr>
            </w:pPr>
            <w:r>
              <w:rPr>
                <w:sz w:val="20"/>
                <w:szCs w:val="20"/>
              </w:rPr>
              <w:t>0</w:t>
            </w:r>
          </w:p>
        </w:tc>
        <w:tc>
          <w:tcPr>
            <w:tcW w:w="992" w:type="dxa"/>
          </w:tcPr>
          <w:p w:rsidR="00C66500" w:rsidRDefault="000A7D1C" w:rsidP="00DE03E8">
            <w:pPr>
              <w:autoSpaceDE w:val="0"/>
              <w:autoSpaceDN w:val="0"/>
              <w:adjustRightInd w:val="0"/>
              <w:jc w:val="right"/>
              <w:rPr>
                <w:sz w:val="20"/>
                <w:szCs w:val="20"/>
              </w:rPr>
            </w:pPr>
            <w:r>
              <w:rPr>
                <w:sz w:val="20"/>
                <w:szCs w:val="20"/>
              </w:rPr>
              <w:t>1</w:t>
            </w:r>
            <w:r w:rsidR="00F0457D">
              <w:rPr>
                <w:sz w:val="20"/>
                <w:szCs w:val="20"/>
              </w:rPr>
              <w:t>0000</w:t>
            </w:r>
          </w:p>
          <w:p w:rsidR="000A7D1C" w:rsidRDefault="000A7D1C" w:rsidP="00DE03E8">
            <w:pPr>
              <w:autoSpaceDE w:val="0"/>
              <w:autoSpaceDN w:val="0"/>
              <w:adjustRightInd w:val="0"/>
              <w:jc w:val="right"/>
              <w:rPr>
                <w:sz w:val="20"/>
                <w:szCs w:val="20"/>
              </w:rPr>
            </w:pPr>
            <w:r>
              <w:rPr>
                <w:sz w:val="20"/>
                <w:szCs w:val="20"/>
              </w:rPr>
              <w:t>490000</w:t>
            </w:r>
          </w:p>
        </w:tc>
        <w:tc>
          <w:tcPr>
            <w:tcW w:w="2268" w:type="dxa"/>
          </w:tcPr>
          <w:p w:rsidR="00C66500" w:rsidRPr="004615F4" w:rsidRDefault="00C66500" w:rsidP="000A7D1C">
            <w:pPr>
              <w:autoSpaceDE w:val="0"/>
              <w:autoSpaceDN w:val="0"/>
              <w:adjustRightInd w:val="0"/>
              <w:rPr>
                <w:sz w:val="20"/>
                <w:szCs w:val="20"/>
              </w:rPr>
            </w:pPr>
            <w:r w:rsidRPr="004615F4">
              <w:rPr>
                <w:sz w:val="20"/>
                <w:szCs w:val="20"/>
              </w:rPr>
              <w:t>Районный бюджет</w:t>
            </w:r>
            <w:r>
              <w:rPr>
                <w:sz w:val="20"/>
                <w:szCs w:val="20"/>
              </w:rPr>
              <w:t>, средства предприятий ЖКХ</w:t>
            </w:r>
          </w:p>
        </w:tc>
      </w:tr>
      <w:tr w:rsidR="000D614F" w:rsidRPr="004615F4" w:rsidTr="000A7D1C">
        <w:tc>
          <w:tcPr>
            <w:tcW w:w="9323" w:type="dxa"/>
            <w:gridSpan w:val="4"/>
            <w:tcBorders>
              <w:bottom w:val="nil"/>
            </w:tcBorders>
          </w:tcPr>
          <w:p w:rsidR="000D614F" w:rsidRPr="004615F4" w:rsidRDefault="000D614F" w:rsidP="00DE03E8">
            <w:pPr>
              <w:autoSpaceDE w:val="0"/>
              <w:autoSpaceDN w:val="0"/>
              <w:adjustRightInd w:val="0"/>
              <w:jc w:val="both"/>
              <w:rPr>
                <w:b/>
                <w:sz w:val="20"/>
                <w:szCs w:val="20"/>
              </w:rPr>
            </w:pPr>
            <w:r w:rsidRPr="004615F4">
              <w:rPr>
                <w:b/>
                <w:sz w:val="20"/>
                <w:szCs w:val="20"/>
              </w:rPr>
              <w:t>Итого:</w:t>
            </w:r>
          </w:p>
          <w:p w:rsidR="000D614F" w:rsidRPr="004615F4" w:rsidRDefault="000D614F" w:rsidP="00DE03E8">
            <w:pPr>
              <w:autoSpaceDE w:val="0"/>
              <w:autoSpaceDN w:val="0"/>
              <w:adjustRightInd w:val="0"/>
              <w:jc w:val="both"/>
              <w:rPr>
                <w:sz w:val="20"/>
                <w:szCs w:val="20"/>
              </w:rPr>
            </w:pPr>
            <w:r w:rsidRPr="004615F4">
              <w:rPr>
                <w:sz w:val="20"/>
                <w:szCs w:val="20"/>
              </w:rPr>
              <w:t>в том числе:</w:t>
            </w:r>
          </w:p>
        </w:tc>
        <w:tc>
          <w:tcPr>
            <w:tcW w:w="850" w:type="dxa"/>
            <w:tcBorders>
              <w:bottom w:val="nil"/>
            </w:tcBorders>
          </w:tcPr>
          <w:p w:rsidR="000D614F" w:rsidRPr="00F0457D" w:rsidRDefault="00F0457D" w:rsidP="00F3197B">
            <w:pPr>
              <w:autoSpaceDE w:val="0"/>
              <w:autoSpaceDN w:val="0"/>
              <w:adjustRightInd w:val="0"/>
              <w:jc w:val="right"/>
              <w:rPr>
                <w:b/>
                <w:sz w:val="20"/>
                <w:szCs w:val="20"/>
              </w:rPr>
            </w:pPr>
            <w:r>
              <w:rPr>
                <w:b/>
                <w:sz w:val="20"/>
                <w:szCs w:val="20"/>
              </w:rPr>
              <w:t>520000</w:t>
            </w:r>
          </w:p>
        </w:tc>
        <w:tc>
          <w:tcPr>
            <w:tcW w:w="851" w:type="dxa"/>
            <w:tcBorders>
              <w:bottom w:val="nil"/>
            </w:tcBorders>
          </w:tcPr>
          <w:p w:rsidR="000D614F" w:rsidRPr="00DA7630" w:rsidRDefault="00F0457D" w:rsidP="00F3197B">
            <w:pPr>
              <w:autoSpaceDE w:val="0"/>
              <w:autoSpaceDN w:val="0"/>
              <w:adjustRightInd w:val="0"/>
              <w:jc w:val="right"/>
              <w:rPr>
                <w:b/>
                <w:sz w:val="20"/>
                <w:szCs w:val="20"/>
              </w:rPr>
            </w:pPr>
            <w:r>
              <w:rPr>
                <w:b/>
                <w:sz w:val="20"/>
                <w:szCs w:val="20"/>
              </w:rPr>
              <w:t>10000</w:t>
            </w:r>
          </w:p>
        </w:tc>
        <w:tc>
          <w:tcPr>
            <w:tcW w:w="850" w:type="dxa"/>
            <w:tcBorders>
              <w:bottom w:val="nil"/>
            </w:tcBorders>
          </w:tcPr>
          <w:p w:rsidR="000D614F" w:rsidRPr="00F0457D" w:rsidRDefault="00F0457D" w:rsidP="00F3197B">
            <w:pPr>
              <w:autoSpaceDE w:val="0"/>
              <w:autoSpaceDN w:val="0"/>
              <w:adjustRightInd w:val="0"/>
              <w:jc w:val="right"/>
              <w:rPr>
                <w:b/>
                <w:sz w:val="20"/>
                <w:szCs w:val="20"/>
              </w:rPr>
            </w:pPr>
            <w:r>
              <w:rPr>
                <w:b/>
                <w:sz w:val="20"/>
                <w:szCs w:val="20"/>
              </w:rPr>
              <w:t>10000</w:t>
            </w:r>
          </w:p>
        </w:tc>
        <w:tc>
          <w:tcPr>
            <w:tcW w:w="992" w:type="dxa"/>
            <w:tcBorders>
              <w:bottom w:val="nil"/>
            </w:tcBorders>
          </w:tcPr>
          <w:p w:rsidR="000D614F" w:rsidRPr="00F0457D" w:rsidRDefault="00F0457D" w:rsidP="00F3197B">
            <w:pPr>
              <w:autoSpaceDE w:val="0"/>
              <w:autoSpaceDN w:val="0"/>
              <w:adjustRightInd w:val="0"/>
              <w:jc w:val="right"/>
              <w:rPr>
                <w:b/>
                <w:sz w:val="20"/>
                <w:szCs w:val="20"/>
              </w:rPr>
            </w:pPr>
            <w:r>
              <w:rPr>
                <w:b/>
                <w:sz w:val="20"/>
                <w:szCs w:val="20"/>
              </w:rPr>
              <w:t>500000</w:t>
            </w:r>
          </w:p>
        </w:tc>
        <w:tc>
          <w:tcPr>
            <w:tcW w:w="2268" w:type="dxa"/>
            <w:tcBorders>
              <w:bottom w:val="nil"/>
            </w:tcBorders>
          </w:tcPr>
          <w:p w:rsidR="000D614F" w:rsidRPr="004615F4" w:rsidRDefault="000D614F" w:rsidP="00DE03E8">
            <w:pPr>
              <w:autoSpaceDE w:val="0"/>
              <w:autoSpaceDN w:val="0"/>
              <w:adjustRightInd w:val="0"/>
              <w:jc w:val="right"/>
              <w:rPr>
                <w:sz w:val="20"/>
                <w:szCs w:val="20"/>
              </w:rPr>
            </w:pPr>
          </w:p>
        </w:tc>
      </w:tr>
      <w:tr w:rsidR="000D614F" w:rsidRPr="004615F4" w:rsidTr="000A7D1C">
        <w:tc>
          <w:tcPr>
            <w:tcW w:w="9323" w:type="dxa"/>
            <w:gridSpan w:val="4"/>
            <w:tcBorders>
              <w:top w:val="nil"/>
            </w:tcBorders>
          </w:tcPr>
          <w:p w:rsidR="000D614F" w:rsidRDefault="000D614F" w:rsidP="00DE03E8">
            <w:pPr>
              <w:autoSpaceDE w:val="0"/>
              <w:autoSpaceDN w:val="0"/>
              <w:adjustRightInd w:val="0"/>
              <w:jc w:val="both"/>
              <w:rPr>
                <w:sz w:val="20"/>
                <w:szCs w:val="20"/>
              </w:rPr>
            </w:pPr>
            <w:r w:rsidRPr="004615F4">
              <w:rPr>
                <w:sz w:val="20"/>
                <w:szCs w:val="20"/>
              </w:rPr>
              <w:t>средства районного бюджета</w:t>
            </w:r>
          </w:p>
          <w:p w:rsidR="00C66500" w:rsidRPr="004615F4" w:rsidRDefault="00C66500" w:rsidP="00DE03E8">
            <w:pPr>
              <w:autoSpaceDE w:val="0"/>
              <w:autoSpaceDN w:val="0"/>
              <w:adjustRightInd w:val="0"/>
              <w:jc w:val="both"/>
              <w:rPr>
                <w:sz w:val="20"/>
                <w:szCs w:val="20"/>
              </w:rPr>
            </w:pPr>
            <w:r>
              <w:rPr>
                <w:sz w:val="20"/>
                <w:szCs w:val="20"/>
              </w:rPr>
              <w:t>средства предприятий ЖКХ</w:t>
            </w:r>
          </w:p>
        </w:tc>
        <w:tc>
          <w:tcPr>
            <w:tcW w:w="850" w:type="dxa"/>
            <w:tcBorders>
              <w:top w:val="nil"/>
            </w:tcBorders>
          </w:tcPr>
          <w:p w:rsidR="000D614F" w:rsidRDefault="00435057" w:rsidP="00F3197B">
            <w:pPr>
              <w:autoSpaceDE w:val="0"/>
              <w:autoSpaceDN w:val="0"/>
              <w:adjustRightInd w:val="0"/>
              <w:jc w:val="right"/>
              <w:rPr>
                <w:b/>
                <w:sz w:val="20"/>
                <w:szCs w:val="20"/>
              </w:rPr>
            </w:pPr>
            <w:r>
              <w:rPr>
                <w:b/>
                <w:sz w:val="20"/>
                <w:szCs w:val="20"/>
              </w:rPr>
              <w:t>30000</w:t>
            </w:r>
          </w:p>
          <w:p w:rsidR="00435057" w:rsidRPr="00F0457D" w:rsidRDefault="00435057" w:rsidP="00F3197B">
            <w:pPr>
              <w:autoSpaceDE w:val="0"/>
              <w:autoSpaceDN w:val="0"/>
              <w:adjustRightInd w:val="0"/>
              <w:jc w:val="right"/>
              <w:rPr>
                <w:b/>
                <w:sz w:val="20"/>
                <w:szCs w:val="20"/>
              </w:rPr>
            </w:pPr>
            <w:r>
              <w:rPr>
                <w:b/>
                <w:sz w:val="20"/>
                <w:szCs w:val="20"/>
              </w:rPr>
              <w:t>490000</w:t>
            </w:r>
          </w:p>
        </w:tc>
        <w:tc>
          <w:tcPr>
            <w:tcW w:w="851" w:type="dxa"/>
            <w:tcBorders>
              <w:top w:val="nil"/>
            </w:tcBorders>
          </w:tcPr>
          <w:p w:rsidR="000D614F" w:rsidRDefault="00F0457D" w:rsidP="00F3197B">
            <w:pPr>
              <w:autoSpaceDE w:val="0"/>
              <w:autoSpaceDN w:val="0"/>
              <w:adjustRightInd w:val="0"/>
              <w:jc w:val="right"/>
              <w:rPr>
                <w:b/>
                <w:sz w:val="20"/>
                <w:szCs w:val="20"/>
              </w:rPr>
            </w:pPr>
            <w:r>
              <w:rPr>
                <w:b/>
                <w:sz w:val="20"/>
                <w:szCs w:val="20"/>
              </w:rPr>
              <w:t>10000</w:t>
            </w:r>
          </w:p>
          <w:p w:rsidR="00F0457D" w:rsidRPr="00DA7630" w:rsidRDefault="00F0457D" w:rsidP="00F3197B">
            <w:pPr>
              <w:autoSpaceDE w:val="0"/>
              <w:autoSpaceDN w:val="0"/>
              <w:adjustRightInd w:val="0"/>
              <w:jc w:val="right"/>
              <w:rPr>
                <w:b/>
                <w:sz w:val="20"/>
                <w:szCs w:val="20"/>
              </w:rPr>
            </w:pPr>
            <w:r>
              <w:rPr>
                <w:b/>
                <w:sz w:val="20"/>
                <w:szCs w:val="20"/>
              </w:rPr>
              <w:t>0</w:t>
            </w:r>
          </w:p>
        </w:tc>
        <w:tc>
          <w:tcPr>
            <w:tcW w:w="850" w:type="dxa"/>
            <w:tcBorders>
              <w:top w:val="nil"/>
            </w:tcBorders>
          </w:tcPr>
          <w:p w:rsidR="000D614F" w:rsidRDefault="00F0457D" w:rsidP="00F3197B">
            <w:pPr>
              <w:autoSpaceDE w:val="0"/>
              <w:autoSpaceDN w:val="0"/>
              <w:adjustRightInd w:val="0"/>
              <w:jc w:val="right"/>
              <w:rPr>
                <w:b/>
                <w:sz w:val="20"/>
                <w:szCs w:val="20"/>
              </w:rPr>
            </w:pPr>
            <w:r>
              <w:rPr>
                <w:b/>
                <w:sz w:val="20"/>
                <w:szCs w:val="20"/>
              </w:rPr>
              <w:t>10000</w:t>
            </w:r>
          </w:p>
          <w:p w:rsidR="00F0457D" w:rsidRPr="00F0457D" w:rsidRDefault="00F0457D" w:rsidP="00F3197B">
            <w:pPr>
              <w:autoSpaceDE w:val="0"/>
              <w:autoSpaceDN w:val="0"/>
              <w:adjustRightInd w:val="0"/>
              <w:jc w:val="right"/>
              <w:rPr>
                <w:b/>
                <w:sz w:val="20"/>
                <w:szCs w:val="20"/>
              </w:rPr>
            </w:pPr>
            <w:r>
              <w:rPr>
                <w:b/>
                <w:sz w:val="20"/>
                <w:szCs w:val="20"/>
              </w:rPr>
              <w:t>0</w:t>
            </w:r>
          </w:p>
        </w:tc>
        <w:tc>
          <w:tcPr>
            <w:tcW w:w="992" w:type="dxa"/>
            <w:tcBorders>
              <w:top w:val="nil"/>
            </w:tcBorders>
          </w:tcPr>
          <w:p w:rsidR="000D614F" w:rsidRDefault="00F0457D" w:rsidP="00F3197B">
            <w:pPr>
              <w:autoSpaceDE w:val="0"/>
              <w:autoSpaceDN w:val="0"/>
              <w:adjustRightInd w:val="0"/>
              <w:jc w:val="right"/>
              <w:rPr>
                <w:b/>
                <w:sz w:val="20"/>
                <w:szCs w:val="20"/>
              </w:rPr>
            </w:pPr>
            <w:r>
              <w:rPr>
                <w:b/>
                <w:sz w:val="20"/>
                <w:szCs w:val="20"/>
              </w:rPr>
              <w:t>10000</w:t>
            </w:r>
          </w:p>
          <w:p w:rsidR="00F0457D" w:rsidRPr="00F0457D" w:rsidRDefault="00F0457D" w:rsidP="00F3197B">
            <w:pPr>
              <w:autoSpaceDE w:val="0"/>
              <w:autoSpaceDN w:val="0"/>
              <w:adjustRightInd w:val="0"/>
              <w:jc w:val="right"/>
              <w:rPr>
                <w:b/>
                <w:sz w:val="20"/>
                <w:szCs w:val="20"/>
              </w:rPr>
            </w:pPr>
            <w:r>
              <w:rPr>
                <w:b/>
                <w:sz w:val="20"/>
                <w:szCs w:val="20"/>
              </w:rPr>
              <w:t>490000</w:t>
            </w:r>
          </w:p>
        </w:tc>
        <w:tc>
          <w:tcPr>
            <w:tcW w:w="2268" w:type="dxa"/>
            <w:tcBorders>
              <w:top w:val="nil"/>
            </w:tcBorders>
          </w:tcPr>
          <w:p w:rsidR="000D614F" w:rsidRPr="004615F4" w:rsidRDefault="000D614F" w:rsidP="00DE03E8">
            <w:pPr>
              <w:autoSpaceDE w:val="0"/>
              <w:autoSpaceDN w:val="0"/>
              <w:adjustRightInd w:val="0"/>
              <w:jc w:val="right"/>
              <w:rPr>
                <w:sz w:val="20"/>
                <w:szCs w:val="20"/>
              </w:rPr>
            </w:pPr>
          </w:p>
        </w:tc>
      </w:tr>
      <w:tr w:rsidR="000D614F" w:rsidRPr="004615F4" w:rsidTr="000A7D1C">
        <w:tc>
          <w:tcPr>
            <w:tcW w:w="15134" w:type="dxa"/>
            <w:gridSpan w:val="9"/>
          </w:tcPr>
          <w:p w:rsidR="000D614F" w:rsidRPr="004615F4" w:rsidRDefault="000D614F" w:rsidP="00953F31">
            <w:pPr>
              <w:pStyle w:val="fr5"/>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b/>
                <w:sz w:val="20"/>
                <w:szCs w:val="20"/>
              </w:rPr>
            </w:pPr>
            <w:r w:rsidRPr="004615F4">
              <w:rPr>
                <w:b/>
                <w:sz w:val="20"/>
                <w:szCs w:val="20"/>
              </w:rPr>
              <w:t xml:space="preserve">Задача 2. </w:t>
            </w:r>
            <w:r w:rsidR="00C66500" w:rsidRPr="00953F31">
              <w:rPr>
                <w:b/>
                <w:sz w:val="20"/>
                <w:szCs w:val="28"/>
              </w:rPr>
              <w:t>информирование населения о реализации  мероприятий Программы</w:t>
            </w:r>
          </w:p>
        </w:tc>
      </w:tr>
      <w:tr w:rsidR="000D614F" w:rsidRPr="004615F4" w:rsidTr="000A7D1C">
        <w:tc>
          <w:tcPr>
            <w:tcW w:w="534" w:type="dxa"/>
          </w:tcPr>
          <w:p w:rsidR="000D614F" w:rsidRPr="004615F4" w:rsidRDefault="000D614F" w:rsidP="00DE03E8">
            <w:pPr>
              <w:autoSpaceDE w:val="0"/>
              <w:autoSpaceDN w:val="0"/>
              <w:adjustRightInd w:val="0"/>
              <w:jc w:val="both"/>
              <w:rPr>
                <w:sz w:val="20"/>
                <w:szCs w:val="20"/>
              </w:rPr>
            </w:pPr>
            <w:r w:rsidRPr="004615F4">
              <w:rPr>
                <w:sz w:val="20"/>
                <w:szCs w:val="20"/>
              </w:rPr>
              <w:t>2.1</w:t>
            </w:r>
          </w:p>
        </w:tc>
        <w:tc>
          <w:tcPr>
            <w:tcW w:w="4394" w:type="dxa"/>
          </w:tcPr>
          <w:p w:rsidR="000D614F" w:rsidRPr="00C66500" w:rsidRDefault="00EA5A8F" w:rsidP="00DE03E8">
            <w:pPr>
              <w:autoSpaceDE w:val="0"/>
              <w:autoSpaceDN w:val="0"/>
              <w:adjustRightInd w:val="0"/>
              <w:jc w:val="both"/>
              <w:rPr>
                <w:sz w:val="20"/>
                <w:szCs w:val="20"/>
              </w:rPr>
            </w:pPr>
            <w:r>
              <w:rPr>
                <w:sz w:val="20"/>
                <w:szCs w:val="20"/>
              </w:rPr>
              <w:t>Р</w:t>
            </w:r>
            <w:r w:rsidR="00C66500" w:rsidRPr="00C66500">
              <w:rPr>
                <w:sz w:val="20"/>
                <w:szCs w:val="20"/>
              </w:rPr>
              <w:t>азмещение на официальном сайте Администрации муниципального образования «Кардымовский район» Смоленской области информационных материалов о реализации программных мероприятий</w:t>
            </w:r>
          </w:p>
        </w:tc>
        <w:tc>
          <w:tcPr>
            <w:tcW w:w="1417" w:type="dxa"/>
          </w:tcPr>
          <w:p w:rsidR="000D614F" w:rsidRPr="004615F4" w:rsidRDefault="000D614F" w:rsidP="00DE03E8">
            <w:pPr>
              <w:ind w:right="-108" w:hanging="108"/>
              <w:rPr>
                <w:sz w:val="20"/>
                <w:szCs w:val="20"/>
              </w:rPr>
            </w:pPr>
            <w:r w:rsidRPr="004615F4">
              <w:rPr>
                <w:sz w:val="20"/>
                <w:szCs w:val="20"/>
              </w:rPr>
              <w:t>2013-2015 гг.</w:t>
            </w:r>
          </w:p>
        </w:tc>
        <w:tc>
          <w:tcPr>
            <w:tcW w:w="2978" w:type="dxa"/>
          </w:tcPr>
          <w:p w:rsidR="000D614F" w:rsidRPr="004615F4" w:rsidRDefault="000D614F" w:rsidP="004615F4">
            <w:pPr>
              <w:jc w:val="center"/>
              <w:rPr>
                <w:sz w:val="20"/>
                <w:szCs w:val="20"/>
              </w:rPr>
            </w:pPr>
            <w:r w:rsidRPr="004615F4">
              <w:rPr>
                <w:sz w:val="20"/>
                <w:szCs w:val="20"/>
              </w:rPr>
              <w:t>Отдел строительства и коммуникаций  Администрации муниципального образования «Кардымовский район» Смоленской области,</w:t>
            </w:r>
          </w:p>
          <w:p w:rsidR="000D614F" w:rsidRPr="004615F4" w:rsidRDefault="000D614F" w:rsidP="004615F4">
            <w:pPr>
              <w:jc w:val="center"/>
              <w:rPr>
                <w:sz w:val="20"/>
                <w:szCs w:val="20"/>
              </w:rPr>
            </w:pPr>
          </w:p>
        </w:tc>
        <w:tc>
          <w:tcPr>
            <w:tcW w:w="850" w:type="dxa"/>
          </w:tcPr>
          <w:p w:rsidR="000D614F" w:rsidRPr="000D614F" w:rsidRDefault="001C08BC" w:rsidP="00F3197B">
            <w:pPr>
              <w:autoSpaceDE w:val="0"/>
              <w:autoSpaceDN w:val="0"/>
              <w:adjustRightInd w:val="0"/>
              <w:jc w:val="right"/>
              <w:rPr>
                <w:sz w:val="20"/>
                <w:szCs w:val="20"/>
              </w:rPr>
            </w:pPr>
            <w:r>
              <w:rPr>
                <w:sz w:val="20"/>
                <w:szCs w:val="20"/>
              </w:rPr>
              <w:t>0</w:t>
            </w:r>
          </w:p>
        </w:tc>
        <w:tc>
          <w:tcPr>
            <w:tcW w:w="851" w:type="dxa"/>
          </w:tcPr>
          <w:p w:rsidR="000D614F" w:rsidRPr="000D614F" w:rsidRDefault="001C08BC" w:rsidP="00F3197B">
            <w:pPr>
              <w:autoSpaceDE w:val="0"/>
              <w:autoSpaceDN w:val="0"/>
              <w:adjustRightInd w:val="0"/>
              <w:jc w:val="right"/>
              <w:rPr>
                <w:sz w:val="20"/>
                <w:szCs w:val="20"/>
                <w:lang w:val="en-US"/>
              </w:rPr>
            </w:pPr>
            <w:r>
              <w:rPr>
                <w:sz w:val="20"/>
                <w:szCs w:val="20"/>
              </w:rPr>
              <w:t>0</w:t>
            </w:r>
          </w:p>
        </w:tc>
        <w:tc>
          <w:tcPr>
            <w:tcW w:w="850" w:type="dxa"/>
          </w:tcPr>
          <w:p w:rsidR="000D614F" w:rsidRPr="000D614F" w:rsidRDefault="001C08BC" w:rsidP="00F3197B">
            <w:pPr>
              <w:autoSpaceDE w:val="0"/>
              <w:autoSpaceDN w:val="0"/>
              <w:adjustRightInd w:val="0"/>
              <w:jc w:val="right"/>
              <w:rPr>
                <w:sz w:val="20"/>
                <w:szCs w:val="20"/>
              </w:rPr>
            </w:pPr>
            <w:r>
              <w:rPr>
                <w:sz w:val="20"/>
                <w:szCs w:val="20"/>
              </w:rPr>
              <w:t>0</w:t>
            </w:r>
          </w:p>
        </w:tc>
        <w:tc>
          <w:tcPr>
            <w:tcW w:w="992" w:type="dxa"/>
          </w:tcPr>
          <w:p w:rsidR="000D614F" w:rsidRPr="000D614F" w:rsidRDefault="001C08BC" w:rsidP="00F3197B">
            <w:pPr>
              <w:autoSpaceDE w:val="0"/>
              <w:autoSpaceDN w:val="0"/>
              <w:adjustRightInd w:val="0"/>
              <w:jc w:val="right"/>
              <w:rPr>
                <w:sz w:val="20"/>
                <w:szCs w:val="20"/>
              </w:rPr>
            </w:pPr>
            <w:r>
              <w:rPr>
                <w:sz w:val="20"/>
                <w:szCs w:val="20"/>
              </w:rPr>
              <w:t>0</w:t>
            </w:r>
          </w:p>
        </w:tc>
        <w:tc>
          <w:tcPr>
            <w:tcW w:w="2268" w:type="dxa"/>
          </w:tcPr>
          <w:p w:rsidR="000D614F" w:rsidRPr="004615F4" w:rsidRDefault="00F0457D" w:rsidP="00F0457D">
            <w:pPr>
              <w:autoSpaceDE w:val="0"/>
              <w:autoSpaceDN w:val="0"/>
              <w:adjustRightInd w:val="0"/>
              <w:jc w:val="center"/>
              <w:rPr>
                <w:sz w:val="20"/>
                <w:szCs w:val="20"/>
              </w:rPr>
            </w:pPr>
            <w:r>
              <w:rPr>
                <w:sz w:val="20"/>
                <w:szCs w:val="20"/>
              </w:rPr>
              <w:t>-</w:t>
            </w:r>
          </w:p>
        </w:tc>
      </w:tr>
      <w:tr w:rsidR="000D614F" w:rsidRPr="004615F4" w:rsidTr="000A7D1C">
        <w:tc>
          <w:tcPr>
            <w:tcW w:w="9323" w:type="dxa"/>
            <w:gridSpan w:val="4"/>
            <w:vMerge w:val="restart"/>
          </w:tcPr>
          <w:p w:rsidR="000D614F" w:rsidRPr="004615F4" w:rsidRDefault="000D614F" w:rsidP="00DE03E8">
            <w:pPr>
              <w:autoSpaceDE w:val="0"/>
              <w:autoSpaceDN w:val="0"/>
              <w:adjustRightInd w:val="0"/>
              <w:jc w:val="both"/>
              <w:rPr>
                <w:b/>
                <w:sz w:val="20"/>
                <w:szCs w:val="20"/>
              </w:rPr>
            </w:pPr>
            <w:r w:rsidRPr="004615F4">
              <w:rPr>
                <w:b/>
                <w:sz w:val="20"/>
                <w:szCs w:val="20"/>
              </w:rPr>
              <w:lastRenderedPageBreak/>
              <w:t>Итого:</w:t>
            </w:r>
          </w:p>
          <w:p w:rsidR="000D614F" w:rsidRPr="004615F4" w:rsidRDefault="000D614F" w:rsidP="00DE03E8">
            <w:pPr>
              <w:autoSpaceDE w:val="0"/>
              <w:autoSpaceDN w:val="0"/>
              <w:adjustRightInd w:val="0"/>
              <w:jc w:val="both"/>
              <w:rPr>
                <w:sz w:val="20"/>
                <w:szCs w:val="20"/>
              </w:rPr>
            </w:pPr>
            <w:r w:rsidRPr="004615F4">
              <w:rPr>
                <w:sz w:val="20"/>
                <w:szCs w:val="20"/>
              </w:rPr>
              <w:t>в том числе:</w:t>
            </w:r>
          </w:p>
          <w:p w:rsidR="000D614F" w:rsidRDefault="000D614F" w:rsidP="00DE03E8">
            <w:pPr>
              <w:autoSpaceDE w:val="0"/>
              <w:autoSpaceDN w:val="0"/>
              <w:adjustRightInd w:val="0"/>
              <w:jc w:val="both"/>
              <w:rPr>
                <w:sz w:val="20"/>
                <w:szCs w:val="20"/>
              </w:rPr>
            </w:pPr>
            <w:r w:rsidRPr="004615F4">
              <w:rPr>
                <w:sz w:val="20"/>
                <w:szCs w:val="20"/>
              </w:rPr>
              <w:t>средства районного бюджета</w:t>
            </w:r>
          </w:p>
          <w:p w:rsidR="001C08BC" w:rsidRPr="004615F4" w:rsidRDefault="001C08BC" w:rsidP="00DE03E8">
            <w:pPr>
              <w:autoSpaceDE w:val="0"/>
              <w:autoSpaceDN w:val="0"/>
              <w:adjustRightInd w:val="0"/>
              <w:jc w:val="both"/>
              <w:rPr>
                <w:sz w:val="20"/>
                <w:szCs w:val="20"/>
              </w:rPr>
            </w:pPr>
            <w:r>
              <w:rPr>
                <w:sz w:val="20"/>
                <w:szCs w:val="20"/>
              </w:rPr>
              <w:t>средства предприятий ЖКХ</w:t>
            </w:r>
          </w:p>
        </w:tc>
        <w:tc>
          <w:tcPr>
            <w:tcW w:w="850" w:type="dxa"/>
            <w:tcBorders>
              <w:bottom w:val="nil"/>
            </w:tcBorders>
          </w:tcPr>
          <w:p w:rsidR="000D614F" w:rsidRPr="00DA7630" w:rsidRDefault="001C08BC" w:rsidP="00F3197B">
            <w:pPr>
              <w:autoSpaceDE w:val="0"/>
              <w:autoSpaceDN w:val="0"/>
              <w:adjustRightInd w:val="0"/>
              <w:jc w:val="right"/>
              <w:rPr>
                <w:b/>
                <w:sz w:val="20"/>
                <w:szCs w:val="20"/>
              </w:rPr>
            </w:pPr>
            <w:r>
              <w:rPr>
                <w:b/>
                <w:sz w:val="20"/>
                <w:szCs w:val="20"/>
              </w:rPr>
              <w:t>0</w:t>
            </w:r>
          </w:p>
        </w:tc>
        <w:tc>
          <w:tcPr>
            <w:tcW w:w="851" w:type="dxa"/>
            <w:tcBorders>
              <w:bottom w:val="nil"/>
            </w:tcBorders>
          </w:tcPr>
          <w:p w:rsidR="000D614F" w:rsidRPr="001C08BC" w:rsidRDefault="001C08BC" w:rsidP="00F3197B">
            <w:pPr>
              <w:autoSpaceDE w:val="0"/>
              <w:autoSpaceDN w:val="0"/>
              <w:adjustRightInd w:val="0"/>
              <w:jc w:val="right"/>
              <w:rPr>
                <w:b/>
                <w:sz w:val="20"/>
                <w:szCs w:val="20"/>
              </w:rPr>
            </w:pPr>
            <w:r>
              <w:rPr>
                <w:b/>
                <w:sz w:val="20"/>
                <w:szCs w:val="20"/>
              </w:rPr>
              <w:t>0</w:t>
            </w:r>
          </w:p>
        </w:tc>
        <w:tc>
          <w:tcPr>
            <w:tcW w:w="850" w:type="dxa"/>
            <w:tcBorders>
              <w:bottom w:val="nil"/>
            </w:tcBorders>
          </w:tcPr>
          <w:p w:rsidR="000D614F" w:rsidRPr="00DA7630" w:rsidRDefault="001C08BC" w:rsidP="00F3197B">
            <w:pPr>
              <w:autoSpaceDE w:val="0"/>
              <w:autoSpaceDN w:val="0"/>
              <w:adjustRightInd w:val="0"/>
              <w:jc w:val="right"/>
              <w:rPr>
                <w:b/>
                <w:sz w:val="20"/>
                <w:szCs w:val="20"/>
              </w:rPr>
            </w:pPr>
            <w:r>
              <w:rPr>
                <w:b/>
                <w:sz w:val="20"/>
                <w:szCs w:val="20"/>
              </w:rPr>
              <w:t>0</w:t>
            </w:r>
          </w:p>
        </w:tc>
        <w:tc>
          <w:tcPr>
            <w:tcW w:w="992" w:type="dxa"/>
            <w:tcBorders>
              <w:bottom w:val="nil"/>
            </w:tcBorders>
          </w:tcPr>
          <w:p w:rsidR="000D614F" w:rsidRPr="00DA7630" w:rsidRDefault="001C08BC" w:rsidP="00F3197B">
            <w:pPr>
              <w:autoSpaceDE w:val="0"/>
              <w:autoSpaceDN w:val="0"/>
              <w:adjustRightInd w:val="0"/>
              <w:jc w:val="right"/>
              <w:rPr>
                <w:b/>
                <w:sz w:val="20"/>
                <w:szCs w:val="20"/>
              </w:rPr>
            </w:pPr>
            <w:r>
              <w:rPr>
                <w:b/>
                <w:sz w:val="20"/>
                <w:szCs w:val="20"/>
              </w:rPr>
              <w:t>0</w:t>
            </w:r>
          </w:p>
        </w:tc>
        <w:tc>
          <w:tcPr>
            <w:tcW w:w="2268" w:type="dxa"/>
            <w:tcBorders>
              <w:bottom w:val="nil"/>
            </w:tcBorders>
          </w:tcPr>
          <w:p w:rsidR="000D614F" w:rsidRPr="004615F4" w:rsidRDefault="000D614F" w:rsidP="00DE03E8">
            <w:pPr>
              <w:autoSpaceDE w:val="0"/>
              <w:autoSpaceDN w:val="0"/>
              <w:adjustRightInd w:val="0"/>
              <w:jc w:val="right"/>
              <w:rPr>
                <w:sz w:val="20"/>
                <w:szCs w:val="20"/>
              </w:rPr>
            </w:pPr>
          </w:p>
        </w:tc>
      </w:tr>
      <w:tr w:rsidR="000D614F" w:rsidRPr="004615F4" w:rsidTr="000A7D1C">
        <w:tc>
          <w:tcPr>
            <w:tcW w:w="9323" w:type="dxa"/>
            <w:gridSpan w:val="4"/>
            <w:vMerge/>
          </w:tcPr>
          <w:p w:rsidR="000D614F" w:rsidRPr="004615F4" w:rsidRDefault="000D614F" w:rsidP="00512F20">
            <w:pPr>
              <w:autoSpaceDE w:val="0"/>
              <w:autoSpaceDN w:val="0"/>
              <w:adjustRightInd w:val="0"/>
              <w:jc w:val="center"/>
              <w:rPr>
                <w:sz w:val="20"/>
                <w:szCs w:val="20"/>
              </w:rPr>
            </w:pPr>
          </w:p>
        </w:tc>
        <w:tc>
          <w:tcPr>
            <w:tcW w:w="850" w:type="dxa"/>
            <w:tcBorders>
              <w:top w:val="nil"/>
            </w:tcBorders>
          </w:tcPr>
          <w:p w:rsidR="001C08BC" w:rsidRDefault="001C08BC" w:rsidP="00F3197B">
            <w:pPr>
              <w:autoSpaceDE w:val="0"/>
              <w:autoSpaceDN w:val="0"/>
              <w:adjustRightInd w:val="0"/>
              <w:jc w:val="right"/>
              <w:rPr>
                <w:b/>
                <w:sz w:val="20"/>
                <w:szCs w:val="20"/>
              </w:rPr>
            </w:pPr>
          </w:p>
          <w:p w:rsidR="000D614F" w:rsidRDefault="001C08BC" w:rsidP="00F3197B">
            <w:pPr>
              <w:autoSpaceDE w:val="0"/>
              <w:autoSpaceDN w:val="0"/>
              <w:adjustRightInd w:val="0"/>
              <w:jc w:val="right"/>
              <w:rPr>
                <w:b/>
                <w:sz w:val="20"/>
                <w:szCs w:val="20"/>
              </w:rPr>
            </w:pPr>
            <w:r>
              <w:rPr>
                <w:b/>
                <w:sz w:val="20"/>
                <w:szCs w:val="20"/>
              </w:rPr>
              <w:t>0</w:t>
            </w:r>
          </w:p>
          <w:p w:rsidR="001C08BC" w:rsidRPr="00DA7630" w:rsidRDefault="001C08BC" w:rsidP="00F3197B">
            <w:pPr>
              <w:autoSpaceDE w:val="0"/>
              <w:autoSpaceDN w:val="0"/>
              <w:adjustRightInd w:val="0"/>
              <w:jc w:val="right"/>
              <w:rPr>
                <w:b/>
                <w:sz w:val="20"/>
                <w:szCs w:val="20"/>
              </w:rPr>
            </w:pPr>
            <w:r>
              <w:rPr>
                <w:b/>
                <w:sz w:val="20"/>
                <w:szCs w:val="20"/>
              </w:rPr>
              <w:t>0</w:t>
            </w:r>
          </w:p>
        </w:tc>
        <w:tc>
          <w:tcPr>
            <w:tcW w:w="851" w:type="dxa"/>
            <w:tcBorders>
              <w:top w:val="nil"/>
            </w:tcBorders>
          </w:tcPr>
          <w:p w:rsidR="001C08BC" w:rsidRDefault="001C08BC" w:rsidP="00F3197B">
            <w:pPr>
              <w:autoSpaceDE w:val="0"/>
              <w:autoSpaceDN w:val="0"/>
              <w:adjustRightInd w:val="0"/>
              <w:jc w:val="right"/>
              <w:rPr>
                <w:b/>
                <w:sz w:val="20"/>
                <w:szCs w:val="20"/>
              </w:rPr>
            </w:pPr>
          </w:p>
          <w:p w:rsidR="000D614F" w:rsidRDefault="001C08BC" w:rsidP="00F3197B">
            <w:pPr>
              <w:autoSpaceDE w:val="0"/>
              <w:autoSpaceDN w:val="0"/>
              <w:adjustRightInd w:val="0"/>
              <w:jc w:val="right"/>
              <w:rPr>
                <w:b/>
                <w:sz w:val="20"/>
                <w:szCs w:val="20"/>
              </w:rPr>
            </w:pPr>
            <w:r>
              <w:rPr>
                <w:b/>
                <w:sz w:val="20"/>
                <w:szCs w:val="20"/>
              </w:rPr>
              <w:t>0</w:t>
            </w:r>
          </w:p>
          <w:p w:rsidR="001C08BC" w:rsidRPr="001C08BC" w:rsidRDefault="001C08BC" w:rsidP="00F3197B">
            <w:pPr>
              <w:autoSpaceDE w:val="0"/>
              <w:autoSpaceDN w:val="0"/>
              <w:adjustRightInd w:val="0"/>
              <w:jc w:val="right"/>
              <w:rPr>
                <w:b/>
                <w:sz w:val="20"/>
                <w:szCs w:val="20"/>
              </w:rPr>
            </w:pPr>
            <w:r>
              <w:rPr>
                <w:b/>
                <w:sz w:val="20"/>
                <w:szCs w:val="20"/>
              </w:rPr>
              <w:t>0</w:t>
            </w:r>
          </w:p>
        </w:tc>
        <w:tc>
          <w:tcPr>
            <w:tcW w:w="850" w:type="dxa"/>
            <w:tcBorders>
              <w:top w:val="nil"/>
            </w:tcBorders>
          </w:tcPr>
          <w:p w:rsidR="001C08BC" w:rsidRDefault="001C08BC" w:rsidP="00F3197B">
            <w:pPr>
              <w:autoSpaceDE w:val="0"/>
              <w:autoSpaceDN w:val="0"/>
              <w:adjustRightInd w:val="0"/>
              <w:jc w:val="right"/>
              <w:rPr>
                <w:b/>
                <w:sz w:val="20"/>
                <w:szCs w:val="20"/>
              </w:rPr>
            </w:pPr>
          </w:p>
          <w:p w:rsidR="000D614F" w:rsidRDefault="001C08BC" w:rsidP="00F3197B">
            <w:pPr>
              <w:autoSpaceDE w:val="0"/>
              <w:autoSpaceDN w:val="0"/>
              <w:adjustRightInd w:val="0"/>
              <w:jc w:val="right"/>
              <w:rPr>
                <w:b/>
                <w:sz w:val="20"/>
                <w:szCs w:val="20"/>
              </w:rPr>
            </w:pPr>
            <w:r>
              <w:rPr>
                <w:b/>
                <w:sz w:val="20"/>
                <w:szCs w:val="20"/>
              </w:rPr>
              <w:t>0</w:t>
            </w:r>
          </w:p>
          <w:p w:rsidR="001C08BC" w:rsidRPr="00DA7630" w:rsidRDefault="001C08BC" w:rsidP="00F3197B">
            <w:pPr>
              <w:autoSpaceDE w:val="0"/>
              <w:autoSpaceDN w:val="0"/>
              <w:adjustRightInd w:val="0"/>
              <w:jc w:val="right"/>
              <w:rPr>
                <w:b/>
                <w:sz w:val="20"/>
                <w:szCs w:val="20"/>
              </w:rPr>
            </w:pPr>
            <w:r>
              <w:rPr>
                <w:b/>
                <w:sz w:val="20"/>
                <w:szCs w:val="20"/>
              </w:rPr>
              <w:t>0</w:t>
            </w:r>
          </w:p>
        </w:tc>
        <w:tc>
          <w:tcPr>
            <w:tcW w:w="992" w:type="dxa"/>
            <w:tcBorders>
              <w:top w:val="nil"/>
            </w:tcBorders>
          </w:tcPr>
          <w:p w:rsidR="001C08BC" w:rsidRDefault="001C08BC" w:rsidP="00F3197B">
            <w:pPr>
              <w:autoSpaceDE w:val="0"/>
              <w:autoSpaceDN w:val="0"/>
              <w:adjustRightInd w:val="0"/>
              <w:jc w:val="right"/>
              <w:rPr>
                <w:b/>
                <w:sz w:val="20"/>
                <w:szCs w:val="20"/>
              </w:rPr>
            </w:pPr>
          </w:p>
          <w:p w:rsidR="000D614F" w:rsidRDefault="001C08BC" w:rsidP="00F3197B">
            <w:pPr>
              <w:autoSpaceDE w:val="0"/>
              <w:autoSpaceDN w:val="0"/>
              <w:adjustRightInd w:val="0"/>
              <w:jc w:val="right"/>
              <w:rPr>
                <w:b/>
                <w:sz w:val="20"/>
                <w:szCs w:val="20"/>
              </w:rPr>
            </w:pPr>
            <w:r>
              <w:rPr>
                <w:b/>
                <w:sz w:val="20"/>
                <w:szCs w:val="20"/>
              </w:rPr>
              <w:t>0</w:t>
            </w:r>
          </w:p>
          <w:p w:rsidR="001C08BC" w:rsidRPr="00DA7630" w:rsidRDefault="001C08BC" w:rsidP="00F3197B">
            <w:pPr>
              <w:autoSpaceDE w:val="0"/>
              <w:autoSpaceDN w:val="0"/>
              <w:adjustRightInd w:val="0"/>
              <w:jc w:val="right"/>
              <w:rPr>
                <w:b/>
                <w:sz w:val="20"/>
                <w:szCs w:val="20"/>
              </w:rPr>
            </w:pPr>
            <w:r>
              <w:rPr>
                <w:b/>
                <w:sz w:val="20"/>
                <w:szCs w:val="20"/>
              </w:rPr>
              <w:t>0</w:t>
            </w:r>
          </w:p>
        </w:tc>
        <w:tc>
          <w:tcPr>
            <w:tcW w:w="2268" w:type="dxa"/>
            <w:tcBorders>
              <w:top w:val="nil"/>
            </w:tcBorders>
          </w:tcPr>
          <w:p w:rsidR="000D614F" w:rsidRPr="004615F4" w:rsidRDefault="000D614F" w:rsidP="00257917">
            <w:pPr>
              <w:autoSpaceDE w:val="0"/>
              <w:autoSpaceDN w:val="0"/>
              <w:adjustRightInd w:val="0"/>
              <w:jc w:val="right"/>
              <w:rPr>
                <w:sz w:val="20"/>
                <w:szCs w:val="20"/>
              </w:rPr>
            </w:pPr>
          </w:p>
        </w:tc>
      </w:tr>
      <w:tr w:rsidR="00A73700" w:rsidRPr="004615F4" w:rsidTr="000A7D1C">
        <w:tc>
          <w:tcPr>
            <w:tcW w:w="9323" w:type="dxa"/>
            <w:gridSpan w:val="4"/>
            <w:tcBorders>
              <w:bottom w:val="nil"/>
            </w:tcBorders>
          </w:tcPr>
          <w:p w:rsidR="00A73700" w:rsidRPr="004615F4" w:rsidRDefault="00A73700" w:rsidP="001E5DC0">
            <w:pPr>
              <w:autoSpaceDE w:val="0"/>
              <w:autoSpaceDN w:val="0"/>
              <w:adjustRightInd w:val="0"/>
              <w:jc w:val="both"/>
              <w:rPr>
                <w:b/>
                <w:sz w:val="20"/>
                <w:szCs w:val="20"/>
              </w:rPr>
            </w:pPr>
            <w:r w:rsidRPr="004615F4">
              <w:rPr>
                <w:b/>
                <w:sz w:val="20"/>
                <w:szCs w:val="20"/>
              </w:rPr>
              <w:t>Всего по программе:</w:t>
            </w:r>
          </w:p>
          <w:p w:rsidR="00A73700" w:rsidRPr="004615F4" w:rsidRDefault="00A73700" w:rsidP="006F3A30">
            <w:pPr>
              <w:autoSpaceDE w:val="0"/>
              <w:autoSpaceDN w:val="0"/>
              <w:adjustRightInd w:val="0"/>
              <w:jc w:val="both"/>
              <w:rPr>
                <w:sz w:val="20"/>
                <w:szCs w:val="20"/>
              </w:rPr>
            </w:pPr>
            <w:r w:rsidRPr="004615F4">
              <w:rPr>
                <w:b/>
                <w:sz w:val="20"/>
                <w:szCs w:val="20"/>
              </w:rPr>
              <w:t>в том числе:</w:t>
            </w:r>
          </w:p>
        </w:tc>
        <w:tc>
          <w:tcPr>
            <w:tcW w:w="850" w:type="dxa"/>
            <w:tcBorders>
              <w:bottom w:val="nil"/>
            </w:tcBorders>
          </w:tcPr>
          <w:p w:rsidR="00A73700" w:rsidRPr="00F0457D" w:rsidRDefault="00A73700" w:rsidP="004C4D09">
            <w:pPr>
              <w:autoSpaceDE w:val="0"/>
              <w:autoSpaceDN w:val="0"/>
              <w:adjustRightInd w:val="0"/>
              <w:jc w:val="right"/>
              <w:rPr>
                <w:b/>
                <w:sz w:val="20"/>
                <w:szCs w:val="20"/>
              </w:rPr>
            </w:pPr>
            <w:r>
              <w:rPr>
                <w:b/>
                <w:sz w:val="20"/>
                <w:szCs w:val="20"/>
              </w:rPr>
              <w:t>520000</w:t>
            </w:r>
          </w:p>
        </w:tc>
        <w:tc>
          <w:tcPr>
            <w:tcW w:w="851" w:type="dxa"/>
            <w:tcBorders>
              <w:bottom w:val="nil"/>
            </w:tcBorders>
          </w:tcPr>
          <w:p w:rsidR="00A73700" w:rsidRPr="00DA7630" w:rsidRDefault="00A73700" w:rsidP="004C4D09">
            <w:pPr>
              <w:autoSpaceDE w:val="0"/>
              <w:autoSpaceDN w:val="0"/>
              <w:adjustRightInd w:val="0"/>
              <w:jc w:val="right"/>
              <w:rPr>
                <w:b/>
                <w:sz w:val="20"/>
                <w:szCs w:val="20"/>
              </w:rPr>
            </w:pPr>
            <w:r>
              <w:rPr>
                <w:b/>
                <w:sz w:val="20"/>
                <w:szCs w:val="20"/>
              </w:rPr>
              <w:t>10000</w:t>
            </w:r>
          </w:p>
        </w:tc>
        <w:tc>
          <w:tcPr>
            <w:tcW w:w="850" w:type="dxa"/>
            <w:tcBorders>
              <w:bottom w:val="nil"/>
            </w:tcBorders>
          </w:tcPr>
          <w:p w:rsidR="00A73700" w:rsidRPr="00F0457D" w:rsidRDefault="00A73700" w:rsidP="004C4D09">
            <w:pPr>
              <w:autoSpaceDE w:val="0"/>
              <w:autoSpaceDN w:val="0"/>
              <w:adjustRightInd w:val="0"/>
              <w:jc w:val="right"/>
              <w:rPr>
                <w:b/>
                <w:sz w:val="20"/>
                <w:szCs w:val="20"/>
              </w:rPr>
            </w:pPr>
            <w:r>
              <w:rPr>
                <w:b/>
                <w:sz w:val="20"/>
                <w:szCs w:val="20"/>
              </w:rPr>
              <w:t>10000</w:t>
            </w:r>
          </w:p>
        </w:tc>
        <w:tc>
          <w:tcPr>
            <w:tcW w:w="992" w:type="dxa"/>
            <w:tcBorders>
              <w:bottom w:val="nil"/>
            </w:tcBorders>
          </w:tcPr>
          <w:p w:rsidR="00A73700" w:rsidRPr="00F0457D" w:rsidRDefault="00A73700" w:rsidP="004C4D09">
            <w:pPr>
              <w:autoSpaceDE w:val="0"/>
              <w:autoSpaceDN w:val="0"/>
              <w:adjustRightInd w:val="0"/>
              <w:jc w:val="right"/>
              <w:rPr>
                <w:b/>
                <w:sz w:val="20"/>
                <w:szCs w:val="20"/>
              </w:rPr>
            </w:pPr>
            <w:r>
              <w:rPr>
                <w:b/>
                <w:sz w:val="20"/>
                <w:szCs w:val="20"/>
              </w:rPr>
              <w:t>500000</w:t>
            </w:r>
          </w:p>
        </w:tc>
        <w:tc>
          <w:tcPr>
            <w:tcW w:w="2268" w:type="dxa"/>
            <w:tcBorders>
              <w:bottom w:val="nil"/>
            </w:tcBorders>
          </w:tcPr>
          <w:p w:rsidR="00A73700" w:rsidRPr="004615F4" w:rsidRDefault="00A73700" w:rsidP="006F3A30">
            <w:pPr>
              <w:autoSpaceDE w:val="0"/>
              <w:autoSpaceDN w:val="0"/>
              <w:adjustRightInd w:val="0"/>
              <w:jc w:val="right"/>
              <w:rPr>
                <w:sz w:val="20"/>
                <w:szCs w:val="20"/>
              </w:rPr>
            </w:pPr>
          </w:p>
        </w:tc>
      </w:tr>
      <w:tr w:rsidR="00A73700" w:rsidRPr="004615F4" w:rsidTr="000A7D1C">
        <w:tc>
          <w:tcPr>
            <w:tcW w:w="9323" w:type="dxa"/>
            <w:gridSpan w:val="4"/>
            <w:tcBorders>
              <w:top w:val="nil"/>
            </w:tcBorders>
          </w:tcPr>
          <w:p w:rsidR="00A73700" w:rsidRDefault="00A73700" w:rsidP="001E5DC0">
            <w:pPr>
              <w:autoSpaceDE w:val="0"/>
              <w:autoSpaceDN w:val="0"/>
              <w:adjustRightInd w:val="0"/>
              <w:jc w:val="both"/>
              <w:rPr>
                <w:b/>
                <w:sz w:val="20"/>
                <w:szCs w:val="20"/>
              </w:rPr>
            </w:pPr>
            <w:r w:rsidRPr="004615F4">
              <w:rPr>
                <w:b/>
                <w:sz w:val="20"/>
                <w:szCs w:val="20"/>
              </w:rPr>
              <w:t>средства районного бюджета</w:t>
            </w:r>
          </w:p>
          <w:p w:rsidR="00A73700" w:rsidRPr="001C08BC" w:rsidRDefault="00A73700" w:rsidP="001E5DC0">
            <w:pPr>
              <w:autoSpaceDE w:val="0"/>
              <w:autoSpaceDN w:val="0"/>
              <w:adjustRightInd w:val="0"/>
              <w:jc w:val="both"/>
              <w:rPr>
                <w:b/>
                <w:sz w:val="20"/>
                <w:szCs w:val="20"/>
              </w:rPr>
            </w:pPr>
            <w:r w:rsidRPr="001C08BC">
              <w:rPr>
                <w:b/>
                <w:sz w:val="20"/>
                <w:szCs w:val="20"/>
              </w:rPr>
              <w:t>средства предприятий ЖКХ</w:t>
            </w:r>
          </w:p>
        </w:tc>
        <w:tc>
          <w:tcPr>
            <w:tcW w:w="850" w:type="dxa"/>
            <w:tcBorders>
              <w:top w:val="nil"/>
            </w:tcBorders>
          </w:tcPr>
          <w:p w:rsidR="00A73700" w:rsidRDefault="00A70947" w:rsidP="004C4D09">
            <w:pPr>
              <w:autoSpaceDE w:val="0"/>
              <w:autoSpaceDN w:val="0"/>
              <w:adjustRightInd w:val="0"/>
              <w:jc w:val="right"/>
              <w:rPr>
                <w:b/>
                <w:sz w:val="20"/>
                <w:szCs w:val="20"/>
              </w:rPr>
            </w:pPr>
            <w:r>
              <w:rPr>
                <w:b/>
                <w:sz w:val="20"/>
                <w:szCs w:val="20"/>
              </w:rPr>
              <w:t>30000</w:t>
            </w:r>
          </w:p>
          <w:p w:rsidR="00A70947" w:rsidRPr="00F0457D" w:rsidRDefault="00A70947" w:rsidP="004C4D09">
            <w:pPr>
              <w:autoSpaceDE w:val="0"/>
              <w:autoSpaceDN w:val="0"/>
              <w:adjustRightInd w:val="0"/>
              <w:jc w:val="right"/>
              <w:rPr>
                <w:b/>
                <w:sz w:val="20"/>
                <w:szCs w:val="20"/>
              </w:rPr>
            </w:pPr>
            <w:r>
              <w:rPr>
                <w:b/>
                <w:sz w:val="20"/>
                <w:szCs w:val="20"/>
              </w:rPr>
              <w:t>490000</w:t>
            </w:r>
          </w:p>
        </w:tc>
        <w:tc>
          <w:tcPr>
            <w:tcW w:w="851" w:type="dxa"/>
            <w:tcBorders>
              <w:top w:val="nil"/>
            </w:tcBorders>
          </w:tcPr>
          <w:p w:rsidR="00A73700" w:rsidRDefault="00A73700" w:rsidP="004C4D09">
            <w:pPr>
              <w:autoSpaceDE w:val="0"/>
              <w:autoSpaceDN w:val="0"/>
              <w:adjustRightInd w:val="0"/>
              <w:jc w:val="right"/>
              <w:rPr>
                <w:b/>
                <w:sz w:val="20"/>
                <w:szCs w:val="20"/>
              </w:rPr>
            </w:pPr>
            <w:r>
              <w:rPr>
                <w:b/>
                <w:sz w:val="20"/>
                <w:szCs w:val="20"/>
              </w:rPr>
              <w:t>10000</w:t>
            </w:r>
          </w:p>
          <w:p w:rsidR="00A73700" w:rsidRPr="00DA7630" w:rsidRDefault="00A73700" w:rsidP="004C4D09">
            <w:pPr>
              <w:autoSpaceDE w:val="0"/>
              <w:autoSpaceDN w:val="0"/>
              <w:adjustRightInd w:val="0"/>
              <w:jc w:val="right"/>
              <w:rPr>
                <w:b/>
                <w:sz w:val="20"/>
                <w:szCs w:val="20"/>
              </w:rPr>
            </w:pPr>
            <w:r>
              <w:rPr>
                <w:b/>
                <w:sz w:val="20"/>
                <w:szCs w:val="20"/>
              </w:rPr>
              <w:t>0</w:t>
            </w:r>
          </w:p>
        </w:tc>
        <w:tc>
          <w:tcPr>
            <w:tcW w:w="850" w:type="dxa"/>
            <w:tcBorders>
              <w:top w:val="nil"/>
            </w:tcBorders>
          </w:tcPr>
          <w:p w:rsidR="00A73700" w:rsidRDefault="00A73700" w:rsidP="004C4D09">
            <w:pPr>
              <w:autoSpaceDE w:val="0"/>
              <w:autoSpaceDN w:val="0"/>
              <w:adjustRightInd w:val="0"/>
              <w:jc w:val="right"/>
              <w:rPr>
                <w:b/>
                <w:sz w:val="20"/>
                <w:szCs w:val="20"/>
              </w:rPr>
            </w:pPr>
            <w:r>
              <w:rPr>
                <w:b/>
                <w:sz w:val="20"/>
                <w:szCs w:val="20"/>
              </w:rPr>
              <w:t>10000</w:t>
            </w:r>
          </w:p>
          <w:p w:rsidR="00A73700" w:rsidRPr="00F0457D" w:rsidRDefault="00A73700" w:rsidP="004C4D09">
            <w:pPr>
              <w:autoSpaceDE w:val="0"/>
              <w:autoSpaceDN w:val="0"/>
              <w:adjustRightInd w:val="0"/>
              <w:jc w:val="right"/>
              <w:rPr>
                <w:b/>
                <w:sz w:val="20"/>
                <w:szCs w:val="20"/>
              </w:rPr>
            </w:pPr>
            <w:r>
              <w:rPr>
                <w:b/>
                <w:sz w:val="20"/>
                <w:szCs w:val="20"/>
              </w:rPr>
              <w:t>0</w:t>
            </w:r>
          </w:p>
        </w:tc>
        <w:tc>
          <w:tcPr>
            <w:tcW w:w="992" w:type="dxa"/>
            <w:tcBorders>
              <w:top w:val="nil"/>
            </w:tcBorders>
          </w:tcPr>
          <w:p w:rsidR="00A73700" w:rsidRDefault="00A73700" w:rsidP="004C4D09">
            <w:pPr>
              <w:autoSpaceDE w:val="0"/>
              <w:autoSpaceDN w:val="0"/>
              <w:adjustRightInd w:val="0"/>
              <w:jc w:val="right"/>
              <w:rPr>
                <w:b/>
                <w:sz w:val="20"/>
                <w:szCs w:val="20"/>
              </w:rPr>
            </w:pPr>
            <w:r>
              <w:rPr>
                <w:b/>
                <w:sz w:val="20"/>
                <w:szCs w:val="20"/>
              </w:rPr>
              <w:t>10000</w:t>
            </w:r>
          </w:p>
          <w:p w:rsidR="00A73700" w:rsidRPr="00F0457D" w:rsidRDefault="00A73700" w:rsidP="004C4D09">
            <w:pPr>
              <w:autoSpaceDE w:val="0"/>
              <w:autoSpaceDN w:val="0"/>
              <w:adjustRightInd w:val="0"/>
              <w:jc w:val="right"/>
              <w:rPr>
                <w:b/>
                <w:sz w:val="20"/>
                <w:szCs w:val="20"/>
              </w:rPr>
            </w:pPr>
            <w:r>
              <w:rPr>
                <w:b/>
                <w:sz w:val="20"/>
                <w:szCs w:val="20"/>
              </w:rPr>
              <w:t>490000</w:t>
            </w:r>
          </w:p>
        </w:tc>
        <w:tc>
          <w:tcPr>
            <w:tcW w:w="2268" w:type="dxa"/>
            <w:tcBorders>
              <w:top w:val="nil"/>
            </w:tcBorders>
          </w:tcPr>
          <w:p w:rsidR="00A73700" w:rsidRPr="004615F4" w:rsidRDefault="00A73700" w:rsidP="006F3A30">
            <w:pPr>
              <w:autoSpaceDE w:val="0"/>
              <w:autoSpaceDN w:val="0"/>
              <w:adjustRightInd w:val="0"/>
              <w:jc w:val="right"/>
              <w:rPr>
                <w:sz w:val="20"/>
                <w:szCs w:val="20"/>
              </w:rPr>
            </w:pPr>
          </w:p>
        </w:tc>
      </w:tr>
    </w:tbl>
    <w:p w:rsidR="00534A0E" w:rsidRDefault="00534A0E" w:rsidP="00DE03E8">
      <w:pPr>
        <w:pStyle w:val="ConsPlusNormal"/>
        <w:widowControl/>
        <w:ind w:firstLine="0"/>
        <w:jc w:val="center"/>
        <w:rPr>
          <w:rFonts w:ascii="Times New Roman" w:hAnsi="Times New Roman" w:cs="Times New Roman"/>
          <w:color w:val="FF0000"/>
          <w:sz w:val="24"/>
          <w:szCs w:val="24"/>
        </w:rPr>
      </w:pPr>
    </w:p>
    <w:p w:rsidR="00DE03E8" w:rsidRPr="00AF1469" w:rsidRDefault="00DE03E8" w:rsidP="00DE03E8">
      <w:pPr>
        <w:pStyle w:val="ConsPlusNormal"/>
        <w:widowControl/>
        <w:ind w:firstLine="0"/>
        <w:jc w:val="center"/>
        <w:rPr>
          <w:rFonts w:ascii="Times New Roman" w:hAnsi="Times New Roman" w:cs="Times New Roman"/>
          <w:color w:val="FF0000"/>
          <w:sz w:val="24"/>
          <w:szCs w:val="24"/>
        </w:rPr>
      </w:pPr>
    </w:p>
    <w:sectPr w:rsidR="00DE03E8" w:rsidRPr="00AF1469" w:rsidSect="00F84212">
      <w:pgSz w:w="16838" w:h="11906" w:orient="landscape"/>
      <w:pgMar w:top="567" w:right="678"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63E" w:rsidRDefault="0061663E">
      <w:r>
        <w:separator/>
      </w:r>
    </w:p>
  </w:endnote>
  <w:endnote w:type="continuationSeparator" w:id="1">
    <w:p w:rsidR="0061663E" w:rsidRDefault="00616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63E" w:rsidRDefault="0061663E">
      <w:r>
        <w:separator/>
      </w:r>
    </w:p>
  </w:footnote>
  <w:footnote w:type="continuationSeparator" w:id="1">
    <w:p w:rsidR="0061663E" w:rsidRDefault="00616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D36D0"/>
    <w:multiLevelType w:val="multilevel"/>
    <w:tmpl w:val="D2F8304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9E27066"/>
    <w:multiLevelType w:val="hybridMultilevel"/>
    <w:tmpl w:val="B41E7FE8"/>
    <w:lvl w:ilvl="0" w:tplc="961E845C">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160C23"/>
    <w:multiLevelType w:val="multilevel"/>
    <w:tmpl w:val="783C1094"/>
    <w:lvl w:ilvl="0">
      <w:start w:val="3"/>
      <w:numFmt w:val="decimal"/>
      <w:lvlText w:val="%1."/>
      <w:lvlJc w:val="left"/>
      <w:pPr>
        <w:ind w:left="1211"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3690B8B"/>
    <w:multiLevelType w:val="multilevel"/>
    <w:tmpl w:val="587030E8"/>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5">
    <w:nsid w:val="4E9B5949"/>
    <w:multiLevelType w:val="multilevel"/>
    <w:tmpl w:val="D2F8304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6D0C2B7F"/>
    <w:multiLevelType w:val="hybridMultilevel"/>
    <w:tmpl w:val="C2C4941C"/>
    <w:lvl w:ilvl="0" w:tplc="376A30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83687E"/>
    <w:multiLevelType w:val="multilevel"/>
    <w:tmpl w:val="E43C7056"/>
    <w:lvl w:ilvl="0">
      <w:start w:val="5"/>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75156D13"/>
    <w:multiLevelType w:val="multilevel"/>
    <w:tmpl w:val="D2F8304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7E055370"/>
    <w:multiLevelType w:val="multilevel"/>
    <w:tmpl w:val="587030E8"/>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9"/>
  </w:num>
  <w:num w:numId="2">
    <w:abstractNumId w:val="0"/>
  </w:num>
  <w:num w:numId="3">
    <w:abstractNumId w:val="5"/>
  </w:num>
  <w:num w:numId="4">
    <w:abstractNumId w:val="7"/>
  </w:num>
  <w:num w:numId="5">
    <w:abstractNumId w:val="8"/>
  </w:num>
  <w:num w:numId="6">
    <w:abstractNumId w:val="2"/>
  </w:num>
  <w:num w:numId="7">
    <w:abstractNumId w:val="3"/>
  </w:num>
  <w:num w:numId="8">
    <w:abstractNumId w:val="1"/>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AE3F04"/>
    <w:rsid w:val="0000081B"/>
    <w:rsid w:val="00003B66"/>
    <w:rsid w:val="00007730"/>
    <w:rsid w:val="0002074A"/>
    <w:rsid w:val="00020D66"/>
    <w:rsid w:val="00022C94"/>
    <w:rsid w:val="0003392B"/>
    <w:rsid w:val="00047D6A"/>
    <w:rsid w:val="0005247D"/>
    <w:rsid w:val="00057B9E"/>
    <w:rsid w:val="000655DD"/>
    <w:rsid w:val="00067B8E"/>
    <w:rsid w:val="0007410A"/>
    <w:rsid w:val="000760F3"/>
    <w:rsid w:val="0007643D"/>
    <w:rsid w:val="0008751F"/>
    <w:rsid w:val="000A0770"/>
    <w:rsid w:val="000A2E2C"/>
    <w:rsid w:val="000A55C7"/>
    <w:rsid w:val="000A7D1C"/>
    <w:rsid w:val="000B1237"/>
    <w:rsid w:val="000B4052"/>
    <w:rsid w:val="000B63B8"/>
    <w:rsid w:val="000B7E9D"/>
    <w:rsid w:val="000C05A9"/>
    <w:rsid w:val="000D56B1"/>
    <w:rsid w:val="000D614F"/>
    <w:rsid w:val="000D6FC6"/>
    <w:rsid w:val="000E232C"/>
    <w:rsid w:val="000E6AC2"/>
    <w:rsid w:val="001011AE"/>
    <w:rsid w:val="00101371"/>
    <w:rsid w:val="001123E7"/>
    <w:rsid w:val="0011371B"/>
    <w:rsid w:val="00114196"/>
    <w:rsid w:val="001162C3"/>
    <w:rsid w:val="00120468"/>
    <w:rsid w:val="0012187B"/>
    <w:rsid w:val="001227DF"/>
    <w:rsid w:val="00124CF4"/>
    <w:rsid w:val="00125C38"/>
    <w:rsid w:val="001276E1"/>
    <w:rsid w:val="0013356A"/>
    <w:rsid w:val="00135164"/>
    <w:rsid w:val="00152D00"/>
    <w:rsid w:val="00164AC4"/>
    <w:rsid w:val="0016581B"/>
    <w:rsid w:val="00172803"/>
    <w:rsid w:val="0017337E"/>
    <w:rsid w:val="00173499"/>
    <w:rsid w:val="00176B2F"/>
    <w:rsid w:val="00176B58"/>
    <w:rsid w:val="00184D64"/>
    <w:rsid w:val="001912BA"/>
    <w:rsid w:val="0019383A"/>
    <w:rsid w:val="0019496B"/>
    <w:rsid w:val="001B0BE0"/>
    <w:rsid w:val="001B1406"/>
    <w:rsid w:val="001B21BE"/>
    <w:rsid w:val="001C08BC"/>
    <w:rsid w:val="001C3467"/>
    <w:rsid w:val="001C4484"/>
    <w:rsid w:val="001D1247"/>
    <w:rsid w:val="001D5E72"/>
    <w:rsid w:val="001E3203"/>
    <w:rsid w:val="001E5625"/>
    <w:rsid w:val="001E596D"/>
    <w:rsid w:val="001E5DC0"/>
    <w:rsid w:val="001E691D"/>
    <w:rsid w:val="001F7ACF"/>
    <w:rsid w:val="00205543"/>
    <w:rsid w:val="00214763"/>
    <w:rsid w:val="00216D47"/>
    <w:rsid w:val="002218E0"/>
    <w:rsid w:val="002255A1"/>
    <w:rsid w:val="00231034"/>
    <w:rsid w:val="00242742"/>
    <w:rsid w:val="00242E2D"/>
    <w:rsid w:val="00245966"/>
    <w:rsid w:val="00253234"/>
    <w:rsid w:val="00253EDB"/>
    <w:rsid w:val="00257917"/>
    <w:rsid w:val="002607A8"/>
    <w:rsid w:val="00267B84"/>
    <w:rsid w:val="00270273"/>
    <w:rsid w:val="00272122"/>
    <w:rsid w:val="00272EE1"/>
    <w:rsid w:val="002769EC"/>
    <w:rsid w:val="00281647"/>
    <w:rsid w:val="00285F76"/>
    <w:rsid w:val="0028616A"/>
    <w:rsid w:val="002879D4"/>
    <w:rsid w:val="00294189"/>
    <w:rsid w:val="00297A9E"/>
    <w:rsid w:val="002A40ED"/>
    <w:rsid w:val="002A64F6"/>
    <w:rsid w:val="002D0161"/>
    <w:rsid w:val="002D0536"/>
    <w:rsid w:val="002D1911"/>
    <w:rsid w:val="002D4C57"/>
    <w:rsid w:val="002D7A90"/>
    <w:rsid w:val="002F6DCE"/>
    <w:rsid w:val="002F7326"/>
    <w:rsid w:val="002F73AE"/>
    <w:rsid w:val="0031013E"/>
    <w:rsid w:val="00316BC4"/>
    <w:rsid w:val="00321EA2"/>
    <w:rsid w:val="00323DF9"/>
    <w:rsid w:val="0032460D"/>
    <w:rsid w:val="003301E6"/>
    <w:rsid w:val="003306F4"/>
    <w:rsid w:val="00336DAD"/>
    <w:rsid w:val="00343A5B"/>
    <w:rsid w:val="00353460"/>
    <w:rsid w:val="00364CDE"/>
    <w:rsid w:val="00366D49"/>
    <w:rsid w:val="00372749"/>
    <w:rsid w:val="00391882"/>
    <w:rsid w:val="00391955"/>
    <w:rsid w:val="003A00E0"/>
    <w:rsid w:val="003A0BED"/>
    <w:rsid w:val="003B1F5C"/>
    <w:rsid w:val="003B28ED"/>
    <w:rsid w:val="003B4ED6"/>
    <w:rsid w:val="003B51E7"/>
    <w:rsid w:val="003B592F"/>
    <w:rsid w:val="003D0B4A"/>
    <w:rsid w:val="003D164D"/>
    <w:rsid w:val="003D2D63"/>
    <w:rsid w:val="003D4C23"/>
    <w:rsid w:val="003D50A4"/>
    <w:rsid w:val="003D7868"/>
    <w:rsid w:val="003E1174"/>
    <w:rsid w:val="003E6A1B"/>
    <w:rsid w:val="003E7DD0"/>
    <w:rsid w:val="003F0581"/>
    <w:rsid w:val="003F2F1E"/>
    <w:rsid w:val="00400A5D"/>
    <w:rsid w:val="00404674"/>
    <w:rsid w:val="004065AD"/>
    <w:rsid w:val="00416B3A"/>
    <w:rsid w:val="00423899"/>
    <w:rsid w:val="0043124B"/>
    <w:rsid w:val="00435057"/>
    <w:rsid w:val="0043721C"/>
    <w:rsid w:val="0044649E"/>
    <w:rsid w:val="0045200F"/>
    <w:rsid w:val="004523A7"/>
    <w:rsid w:val="00452E3B"/>
    <w:rsid w:val="004615F4"/>
    <w:rsid w:val="004672D2"/>
    <w:rsid w:val="00473AD3"/>
    <w:rsid w:val="004755AF"/>
    <w:rsid w:val="004759DE"/>
    <w:rsid w:val="00483245"/>
    <w:rsid w:val="00491D5D"/>
    <w:rsid w:val="00497D2B"/>
    <w:rsid w:val="004B036D"/>
    <w:rsid w:val="004B1EE0"/>
    <w:rsid w:val="004B3099"/>
    <w:rsid w:val="004B3898"/>
    <w:rsid w:val="004B3BB4"/>
    <w:rsid w:val="004C0F0B"/>
    <w:rsid w:val="004C66A1"/>
    <w:rsid w:val="004C74CC"/>
    <w:rsid w:val="004D16F3"/>
    <w:rsid w:val="004D439F"/>
    <w:rsid w:val="004E6E86"/>
    <w:rsid w:val="004F2185"/>
    <w:rsid w:val="004F2CEE"/>
    <w:rsid w:val="004F722E"/>
    <w:rsid w:val="00512F20"/>
    <w:rsid w:val="00513A8F"/>
    <w:rsid w:val="005147E1"/>
    <w:rsid w:val="00534A0E"/>
    <w:rsid w:val="005425D1"/>
    <w:rsid w:val="00544144"/>
    <w:rsid w:val="005443E7"/>
    <w:rsid w:val="0054555F"/>
    <w:rsid w:val="00552909"/>
    <w:rsid w:val="00562255"/>
    <w:rsid w:val="005709F5"/>
    <w:rsid w:val="0057514D"/>
    <w:rsid w:val="00582C9D"/>
    <w:rsid w:val="00582ED4"/>
    <w:rsid w:val="0058324A"/>
    <w:rsid w:val="005834A3"/>
    <w:rsid w:val="005838DC"/>
    <w:rsid w:val="00596AE2"/>
    <w:rsid w:val="005A2CA2"/>
    <w:rsid w:val="005A7FE7"/>
    <w:rsid w:val="005B1B2A"/>
    <w:rsid w:val="005B2FEE"/>
    <w:rsid w:val="005C4C64"/>
    <w:rsid w:val="005D27A1"/>
    <w:rsid w:val="005D3B52"/>
    <w:rsid w:val="005E6D1D"/>
    <w:rsid w:val="005E71FC"/>
    <w:rsid w:val="005F19F0"/>
    <w:rsid w:val="005F3AC7"/>
    <w:rsid w:val="00603E28"/>
    <w:rsid w:val="00604F92"/>
    <w:rsid w:val="0061663E"/>
    <w:rsid w:val="0062034E"/>
    <w:rsid w:val="0063191F"/>
    <w:rsid w:val="0063281B"/>
    <w:rsid w:val="00634F3B"/>
    <w:rsid w:val="006465BB"/>
    <w:rsid w:val="006502BD"/>
    <w:rsid w:val="00660D05"/>
    <w:rsid w:val="00660FCD"/>
    <w:rsid w:val="00667071"/>
    <w:rsid w:val="0067357A"/>
    <w:rsid w:val="00683543"/>
    <w:rsid w:val="006A0A8A"/>
    <w:rsid w:val="006A214E"/>
    <w:rsid w:val="006A6A63"/>
    <w:rsid w:val="006B0F57"/>
    <w:rsid w:val="006C1D32"/>
    <w:rsid w:val="006C454C"/>
    <w:rsid w:val="006C4832"/>
    <w:rsid w:val="006C6616"/>
    <w:rsid w:val="006C6F59"/>
    <w:rsid w:val="006C7518"/>
    <w:rsid w:val="006D362F"/>
    <w:rsid w:val="006D3B6A"/>
    <w:rsid w:val="006D485E"/>
    <w:rsid w:val="006D5C7C"/>
    <w:rsid w:val="006E04DA"/>
    <w:rsid w:val="006E2B78"/>
    <w:rsid w:val="006E5F76"/>
    <w:rsid w:val="006F3A30"/>
    <w:rsid w:val="006F4189"/>
    <w:rsid w:val="0070126F"/>
    <w:rsid w:val="00705D9F"/>
    <w:rsid w:val="00707DB5"/>
    <w:rsid w:val="00715116"/>
    <w:rsid w:val="00716938"/>
    <w:rsid w:val="00723848"/>
    <w:rsid w:val="00726837"/>
    <w:rsid w:val="00745F90"/>
    <w:rsid w:val="00750E4C"/>
    <w:rsid w:val="00756040"/>
    <w:rsid w:val="00767D56"/>
    <w:rsid w:val="0077259A"/>
    <w:rsid w:val="007752D5"/>
    <w:rsid w:val="00776671"/>
    <w:rsid w:val="007801F7"/>
    <w:rsid w:val="00785475"/>
    <w:rsid w:val="00785D9A"/>
    <w:rsid w:val="0078677E"/>
    <w:rsid w:val="007947F0"/>
    <w:rsid w:val="00797B02"/>
    <w:rsid w:val="007A48E7"/>
    <w:rsid w:val="007B6290"/>
    <w:rsid w:val="007C1E80"/>
    <w:rsid w:val="007C2E1E"/>
    <w:rsid w:val="007D0D52"/>
    <w:rsid w:val="007D1490"/>
    <w:rsid w:val="007D5406"/>
    <w:rsid w:val="007E0433"/>
    <w:rsid w:val="007E2DA5"/>
    <w:rsid w:val="007F0014"/>
    <w:rsid w:val="007F1B0A"/>
    <w:rsid w:val="007F6D89"/>
    <w:rsid w:val="00802BD1"/>
    <w:rsid w:val="008216B0"/>
    <w:rsid w:val="00830553"/>
    <w:rsid w:val="00831707"/>
    <w:rsid w:val="00833D09"/>
    <w:rsid w:val="008373E7"/>
    <w:rsid w:val="00837EEB"/>
    <w:rsid w:val="00844FFF"/>
    <w:rsid w:val="008516DD"/>
    <w:rsid w:val="0085369B"/>
    <w:rsid w:val="00853A64"/>
    <w:rsid w:val="00856F3C"/>
    <w:rsid w:val="0086441D"/>
    <w:rsid w:val="00865EB7"/>
    <w:rsid w:val="00866230"/>
    <w:rsid w:val="0086758C"/>
    <w:rsid w:val="00873DD0"/>
    <w:rsid w:val="008857D7"/>
    <w:rsid w:val="008931D1"/>
    <w:rsid w:val="0089761B"/>
    <w:rsid w:val="008A493C"/>
    <w:rsid w:val="008B35BE"/>
    <w:rsid w:val="008B3C83"/>
    <w:rsid w:val="008D0FA7"/>
    <w:rsid w:val="008D4133"/>
    <w:rsid w:val="008E430D"/>
    <w:rsid w:val="008E487B"/>
    <w:rsid w:val="008E63B3"/>
    <w:rsid w:val="008E63D5"/>
    <w:rsid w:val="008E79FB"/>
    <w:rsid w:val="008F2E96"/>
    <w:rsid w:val="00906CDF"/>
    <w:rsid w:val="0090709F"/>
    <w:rsid w:val="0092055C"/>
    <w:rsid w:val="00923FEB"/>
    <w:rsid w:val="00925D75"/>
    <w:rsid w:val="00926FFA"/>
    <w:rsid w:val="009446FC"/>
    <w:rsid w:val="00946E45"/>
    <w:rsid w:val="00947BDC"/>
    <w:rsid w:val="00952F93"/>
    <w:rsid w:val="00953F31"/>
    <w:rsid w:val="009547F7"/>
    <w:rsid w:val="009568D2"/>
    <w:rsid w:val="0096226C"/>
    <w:rsid w:val="00970A30"/>
    <w:rsid w:val="00982F54"/>
    <w:rsid w:val="009A1438"/>
    <w:rsid w:val="009A3276"/>
    <w:rsid w:val="009A54D7"/>
    <w:rsid w:val="009B3B7F"/>
    <w:rsid w:val="009C21C4"/>
    <w:rsid w:val="009C68EC"/>
    <w:rsid w:val="009D0337"/>
    <w:rsid w:val="009E265A"/>
    <w:rsid w:val="009E3FE5"/>
    <w:rsid w:val="009F5D05"/>
    <w:rsid w:val="00A008EB"/>
    <w:rsid w:val="00A02941"/>
    <w:rsid w:val="00A07CDE"/>
    <w:rsid w:val="00A120CD"/>
    <w:rsid w:val="00A167E5"/>
    <w:rsid w:val="00A16AD9"/>
    <w:rsid w:val="00A2108A"/>
    <w:rsid w:val="00A221AE"/>
    <w:rsid w:val="00A2282F"/>
    <w:rsid w:val="00A237A7"/>
    <w:rsid w:val="00A24880"/>
    <w:rsid w:val="00A24B74"/>
    <w:rsid w:val="00A316FD"/>
    <w:rsid w:val="00A324C6"/>
    <w:rsid w:val="00A32544"/>
    <w:rsid w:val="00A53F66"/>
    <w:rsid w:val="00A56F7F"/>
    <w:rsid w:val="00A57B0C"/>
    <w:rsid w:val="00A6534B"/>
    <w:rsid w:val="00A66B4E"/>
    <w:rsid w:val="00A70947"/>
    <w:rsid w:val="00A70A97"/>
    <w:rsid w:val="00A73700"/>
    <w:rsid w:val="00A741EE"/>
    <w:rsid w:val="00A8106A"/>
    <w:rsid w:val="00A840EE"/>
    <w:rsid w:val="00A871CC"/>
    <w:rsid w:val="00A87C8B"/>
    <w:rsid w:val="00A918BC"/>
    <w:rsid w:val="00AA2D85"/>
    <w:rsid w:val="00AA7BBB"/>
    <w:rsid w:val="00AC0235"/>
    <w:rsid w:val="00AC21A7"/>
    <w:rsid w:val="00AD09E3"/>
    <w:rsid w:val="00AD2BC6"/>
    <w:rsid w:val="00AE1198"/>
    <w:rsid w:val="00AE2369"/>
    <w:rsid w:val="00AE3F04"/>
    <w:rsid w:val="00AE4514"/>
    <w:rsid w:val="00AE72E8"/>
    <w:rsid w:val="00AF0E7E"/>
    <w:rsid w:val="00AF1469"/>
    <w:rsid w:val="00AF6623"/>
    <w:rsid w:val="00B005C5"/>
    <w:rsid w:val="00B03098"/>
    <w:rsid w:val="00B04A36"/>
    <w:rsid w:val="00B06112"/>
    <w:rsid w:val="00B078C9"/>
    <w:rsid w:val="00B12A4D"/>
    <w:rsid w:val="00B20EDC"/>
    <w:rsid w:val="00B20F98"/>
    <w:rsid w:val="00B225ED"/>
    <w:rsid w:val="00B25465"/>
    <w:rsid w:val="00B269AD"/>
    <w:rsid w:val="00B26FFC"/>
    <w:rsid w:val="00B3321F"/>
    <w:rsid w:val="00B37E0B"/>
    <w:rsid w:val="00B43BF5"/>
    <w:rsid w:val="00B5266C"/>
    <w:rsid w:val="00B578FD"/>
    <w:rsid w:val="00B60185"/>
    <w:rsid w:val="00B623D3"/>
    <w:rsid w:val="00B8049E"/>
    <w:rsid w:val="00B80CF9"/>
    <w:rsid w:val="00B813A1"/>
    <w:rsid w:val="00B823D7"/>
    <w:rsid w:val="00B83949"/>
    <w:rsid w:val="00B8776E"/>
    <w:rsid w:val="00B93548"/>
    <w:rsid w:val="00B94827"/>
    <w:rsid w:val="00BA36B0"/>
    <w:rsid w:val="00BB0397"/>
    <w:rsid w:val="00BB077D"/>
    <w:rsid w:val="00BB12A1"/>
    <w:rsid w:val="00BB255A"/>
    <w:rsid w:val="00BC4C47"/>
    <w:rsid w:val="00BC6102"/>
    <w:rsid w:val="00BD2FBC"/>
    <w:rsid w:val="00BD3AA5"/>
    <w:rsid w:val="00BD3B12"/>
    <w:rsid w:val="00BE3328"/>
    <w:rsid w:val="00BE7EAA"/>
    <w:rsid w:val="00BF3EDD"/>
    <w:rsid w:val="00BF448C"/>
    <w:rsid w:val="00BF5305"/>
    <w:rsid w:val="00C02B26"/>
    <w:rsid w:val="00C12B9C"/>
    <w:rsid w:val="00C14C53"/>
    <w:rsid w:val="00C209EF"/>
    <w:rsid w:val="00C2539D"/>
    <w:rsid w:val="00C25683"/>
    <w:rsid w:val="00C2606E"/>
    <w:rsid w:val="00C26A12"/>
    <w:rsid w:val="00C3049D"/>
    <w:rsid w:val="00C30B27"/>
    <w:rsid w:val="00C3444B"/>
    <w:rsid w:val="00C41E0D"/>
    <w:rsid w:val="00C428DE"/>
    <w:rsid w:val="00C46FEE"/>
    <w:rsid w:val="00C51959"/>
    <w:rsid w:val="00C526C3"/>
    <w:rsid w:val="00C52C8B"/>
    <w:rsid w:val="00C5758F"/>
    <w:rsid w:val="00C62F39"/>
    <w:rsid w:val="00C64A6D"/>
    <w:rsid w:val="00C66500"/>
    <w:rsid w:val="00C67B94"/>
    <w:rsid w:val="00C778A3"/>
    <w:rsid w:val="00C80307"/>
    <w:rsid w:val="00C81E99"/>
    <w:rsid w:val="00C82683"/>
    <w:rsid w:val="00C94F8E"/>
    <w:rsid w:val="00C951DB"/>
    <w:rsid w:val="00CA3B76"/>
    <w:rsid w:val="00CA53A3"/>
    <w:rsid w:val="00CA5ECA"/>
    <w:rsid w:val="00CA5F58"/>
    <w:rsid w:val="00CB3A70"/>
    <w:rsid w:val="00CB5712"/>
    <w:rsid w:val="00CC6AE2"/>
    <w:rsid w:val="00CE2A6F"/>
    <w:rsid w:val="00CF181E"/>
    <w:rsid w:val="00CF1F4E"/>
    <w:rsid w:val="00CF7EA3"/>
    <w:rsid w:val="00D04F19"/>
    <w:rsid w:val="00D077A6"/>
    <w:rsid w:val="00D14493"/>
    <w:rsid w:val="00D23D58"/>
    <w:rsid w:val="00D30382"/>
    <w:rsid w:val="00D36789"/>
    <w:rsid w:val="00D40890"/>
    <w:rsid w:val="00D446C8"/>
    <w:rsid w:val="00D4530B"/>
    <w:rsid w:val="00D45669"/>
    <w:rsid w:val="00D4628F"/>
    <w:rsid w:val="00D5016E"/>
    <w:rsid w:val="00D510E1"/>
    <w:rsid w:val="00D51422"/>
    <w:rsid w:val="00D539C2"/>
    <w:rsid w:val="00D54F0B"/>
    <w:rsid w:val="00D56B81"/>
    <w:rsid w:val="00D6095D"/>
    <w:rsid w:val="00D60FC7"/>
    <w:rsid w:val="00D6492D"/>
    <w:rsid w:val="00D7153D"/>
    <w:rsid w:val="00D763C7"/>
    <w:rsid w:val="00D77F37"/>
    <w:rsid w:val="00D92063"/>
    <w:rsid w:val="00DA7630"/>
    <w:rsid w:val="00DC336B"/>
    <w:rsid w:val="00DC4599"/>
    <w:rsid w:val="00DC762F"/>
    <w:rsid w:val="00DD6A9A"/>
    <w:rsid w:val="00DD6C1A"/>
    <w:rsid w:val="00DE03E8"/>
    <w:rsid w:val="00DF0762"/>
    <w:rsid w:val="00DF25FF"/>
    <w:rsid w:val="00DF3FE5"/>
    <w:rsid w:val="00DF496B"/>
    <w:rsid w:val="00E022E1"/>
    <w:rsid w:val="00E13280"/>
    <w:rsid w:val="00E13B8A"/>
    <w:rsid w:val="00E163B1"/>
    <w:rsid w:val="00E255EA"/>
    <w:rsid w:val="00E30DC7"/>
    <w:rsid w:val="00E34383"/>
    <w:rsid w:val="00E40E45"/>
    <w:rsid w:val="00E552D7"/>
    <w:rsid w:val="00E55441"/>
    <w:rsid w:val="00E55CEB"/>
    <w:rsid w:val="00E64EBA"/>
    <w:rsid w:val="00E835AD"/>
    <w:rsid w:val="00E8396B"/>
    <w:rsid w:val="00E95A4A"/>
    <w:rsid w:val="00EA1DD4"/>
    <w:rsid w:val="00EA2E90"/>
    <w:rsid w:val="00EA5A8F"/>
    <w:rsid w:val="00EA68CB"/>
    <w:rsid w:val="00EB497D"/>
    <w:rsid w:val="00EB5F3A"/>
    <w:rsid w:val="00EB60F7"/>
    <w:rsid w:val="00EC3D84"/>
    <w:rsid w:val="00ED0D2B"/>
    <w:rsid w:val="00ED3F62"/>
    <w:rsid w:val="00ED41F3"/>
    <w:rsid w:val="00ED6CAB"/>
    <w:rsid w:val="00EE34AE"/>
    <w:rsid w:val="00EF4323"/>
    <w:rsid w:val="00F0457D"/>
    <w:rsid w:val="00F10BA8"/>
    <w:rsid w:val="00F13F45"/>
    <w:rsid w:val="00F16075"/>
    <w:rsid w:val="00F27313"/>
    <w:rsid w:val="00F31C2F"/>
    <w:rsid w:val="00F32FC3"/>
    <w:rsid w:val="00F3367B"/>
    <w:rsid w:val="00F342B4"/>
    <w:rsid w:val="00F42990"/>
    <w:rsid w:val="00F460D4"/>
    <w:rsid w:val="00F51EEF"/>
    <w:rsid w:val="00F55754"/>
    <w:rsid w:val="00F65EAF"/>
    <w:rsid w:val="00F67D9B"/>
    <w:rsid w:val="00F7721C"/>
    <w:rsid w:val="00F84212"/>
    <w:rsid w:val="00F84278"/>
    <w:rsid w:val="00F86C1C"/>
    <w:rsid w:val="00F949F3"/>
    <w:rsid w:val="00FA2B57"/>
    <w:rsid w:val="00FB5751"/>
    <w:rsid w:val="00FB5BA9"/>
    <w:rsid w:val="00FD4947"/>
    <w:rsid w:val="00FE3079"/>
    <w:rsid w:val="00FE7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F2F1E"/>
    <w:rPr>
      <w:sz w:val="24"/>
      <w:szCs w:val="24"/>
    </w:rPr>
  </w:style>
  <w:style w:type="paragraph" w:styleId="1">
    <w:name w:val="heading 1"/>
    <w:basedOn w:val="a0"/>
    <w:next w:val="a0"/>
    <w:link w:val="10"/>
    <w:qFormat/>
    <w:rsid w:val="00A24880"/>
    <w:pPr>
      <w:keepNext/>
      <w:ind w:left="720" w:firstLine="720"/>
      <w:jc w:val="center"/>
      <w:outlineLvl w:val="0"/>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AE3F04"/>
    <w:pPr>
      <w:widowControl w:val="0"/>
      <w:autoSpaceDE w:val="0"/>
      <w:autoSpaceDN w:val="0"/>
      <w:adjustRightInd w:val="0"/>
      <w:ind w:firstLine="720"/>
    </w:pPr>
    <w:rPr>
      <w:rFonts w:ascii="Arial" w:hAnsi="Arial" w:cs="Arial"/>
    </w:rPr>
  </w:style>
  <w:style w:type="paragraph" w:customStyle="1" w:styleId="ConsPlusNonformat">
    <w:name w:val="ConsPlusNonformat"/>
    <w:rsid w:val="00AE3F04"/>
    <w:pPr>
      <w:widowControl w:val="0"/>
      <w:autoSpaceDE w:val="0"/>
      <w:autoSpaceDN w:val="0"/>
      <w:adjustRightInd w:val="0"/>
    </w:pPr>
    <w:rPr>
      <w:rFonts w:ascii="Courier New" w:hAnsi="Courier New" w:cs="Courier New"/>
    </w:rPr>
  </w:style>
  <w:style w:type="paragraph" w:customStyle="1" w:styleId="ConsPlusTitle">
    <w:name w:val="ConsPlusTitle"/>
    <w:rsid w:val="00AE3F04"/>
    <w:pPr>
      <w:widowControl w:val="0"/>
      <w:autoSpaceDE w:val="0"/>
      <w:autoSpaceDN w:val="0"/>
      <w:adjustRightInd w:val="0"/>
    </w:pPr>
    <w:rPr>
      <w:rFonts w:ascii="Arial" w:hAnsi="Arial" w:cs="Arial"/>
      <w:b/>
      <w:bCs/>
    </w:rPr>
  </w:style>
  <w:style w:type="paragraph" w:styleId="a4">
    <w:name w:val="Plain Text"/>
    <w:basedOn w:val="a0"/>
    <w:rsid w:val="007B6290"/>
    <w:rPr>
      <w:rFonts w:ascii="Courier New" w:hAnsi="Courier New"/>
      <w:sz w:val="20"/>
      <w:szCs w:val="20"/>
    </w:rPr>
  </w:style>
  <w:style w:type="paragraph" w:styleId="a5">
    <w:name w:val="Title"/>
    <w:basedOn w:val="a0"/>
    <w:qFormat/>
    <w:rsid w:val="007B6290"/>
    <w:pPr>
      <w:jc w:val="center"/>
    </w:pPr>
    <w:rPr>
      <w:b/>
      <w:bCs/>
      <w:sz w:val="28"/>
    </w:rPr>
  </w:style>
  <w:style w:type="paragraph" w:styleId="a6">
    <w:name w:val="header"/>
    <w:aliases w:val="ВерхКолонтитул"/>
    <w:basedOn w:val="a0"/>
    <w:link w:val="a7"/>
    <w:rsid w:val="000A0770"/>
    <w:pPr>
      <w:tabs>
        <w:tab w:val="center" w:pos="4677"/>
        <w:tab w:val="right" w:pos="9355"/>
      </w:tabs>
    </w:pPr>
  </w:style>
  <w:style w:type="character" w:styleId="a8">
    <w:name w:val="page number"/>
    <w:basedOn w:val="a1"/>
    <w:rsid w:val="000A0770"/>
  </w:style>
  <w:style w:type="paragraph" w:styleId="a9">
    <w:name w:val="List Paragraph"/>
    <w:basedOn w:val="a0"/>
    <w:uiPriority w:val="34"/>
    <w:qFormat/>
    <w:rsid w:val="006D362F"/>
    <w:pPr>
      <w:ind w:left="708"/>
    </w:pPr>
  </w:style>
  <w:style w:type="paragraph" w:styleId="aa">
    <w:name w:val="Normal (Web)"/>
    <w:basedOn w:val="a0"/>
    <w:uiPriority w:val="99"/>
    <w:rsid w:val="00E255EA"/>
    <w:pPr>
      <w:suppressAutoHyphens/>
      <w:spacing w:before="280" w:after="280"/>
    </w:pPr>
    <w:rPr>
      <w:lang w:eastAsia="ar-SA"/>
    </w:rPr>
  </w:style>
  <w:style w:type="paragraph" w:customStyle="1" w:styleId="ConsPlusCell">
    <w:name w:val="ConsPlusCell"/>
    <w:uiPriority w:val="99"/>
    <w:rsid w:val="001912BA"/>
    <w:pPr>
      <w:widowControl w:val="0"/>
      <w:autoSpaceDE w:val="0"/>
      <w:autoSpaceDN w:val="0"/>
      <w:adjustRightInd w:val="0"/>
    </w:pPr>
    <w:rPr>
      <w:rFonts w:ascii="Arial" w:hAnsi="Arial" w:cs="Arial"/>
    </w:rPr>
  </w:style>
  <w:style w:type="paragraph" w:styleId="ab">
    <w:name w:val="Balloon Text"/>
    <w:basedOn w:val="a0"/>
    <w:link w:val="ac"/>
    <w:rsid w:val="00253EDB"/>
    <w:rPr>
      <w:rFonts w:ascii="Tahoma" w:hAnsi="Tahoma" w:cs="Tahoma"/>
      <w:sz w:val="16"/>
      <w:szCs w:val="16"/>
    </w:rPr>
  </w:style>
  <w:style w:type="character" w:customStyle="1" w:styleId="ac">
    <w:name w:val="Текст выноски Знак"/>
    <w:basedOn w:val="a1"/>
    <w:link w:val="ab"/>
    <w:rsid w:val="00253EDB"/>
    <w:rPr>
      <w:rFonts w:ascii="Tahoma" w:hAnsi="Tahoma" w:cs="Tahoma"/>
      <w:sz w:val="16"/>
      <w:szCs w:val="16"/>
    </w:rPr>
  </w:style>
  <w:style w:type="table" w:styleId="ad">
    <w:name w:val="Table Grid"/>
    <w:basedOn w:val="a2"/>
    <w:uiPriority w:val="59"/>
    <w:rsid w:val="000E232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1"/>
    <w:qFormat/>
    <w:rsid w:val="00D077A6"/>
    <w:rPr>
      <w:rFonts w:ascii="Calibri" w:hAnsi="Calibri"/>
      <w:sz w:val="22"/>
      <w:szCs w:val="22"/>
    </w:rPr>
  </w:style>
  <w:style w:type="paragraph" w:customStyle="1" w:styleId="a">
    <w:name w:val="Пункт_пост"/>
    <w:basedOn w:val="a0"/>
    <w:rsid w:val="004D439F"/>
    <w:pPr>
      <w:numPr>
        <w:numId w:val="10"/>
      </w:numPr>
      <w:spacing w:before="120"/>
      <w:jc w:val="both"/>
    </w:pPr>
    <w:rPr>
      <w:sz w:val="26"/>
    </w:rPr>
  </w:style>
  <w:style w:type="character" w:customStyle="1" w:styleId="a7">
    <w:name w:val="Верхний колонтитул Знак"/>
    <w:aliases w:val="ВерхКолонтитул Знак"/>
    <w:basedOn w:val="a1"/>
    <w:link w:val="a6"/>
    <w:rsid w:val="00A24880"/>
    <w:rPr>
      <w:sz w:val="24"/>
      <w:szCs w:val="24"/>
    </w:rPr>
  </w:style>
  <w:style w:type="character" w:customStyle="1" w:styleId="10">
    <w:name w:val="Заголовок 1 Знак"/>
    <w:basedOn w:val="a1"/>
    <w:link w:val="1"/>
    <w:rsid w:val="00A24880"/>
    <w:rPr>
      <w:b/>
      <w:sz w:val="32"/>
    </w:rPr>
  </w:style>
  <w:style w:type="paragraph" w:styleId="af">
    <w:name w:val="Body Text Indent"/>
    <w:basedOn w:val="a0"/>
    <w:link w:val="af0"/>
    <w:uiPriority w:val="99"/>
    <w:rsid w:val="00A24880"/>
    <w:pPr>
      <w:spacing w:after="120"/>
      <w:ind w:left="283"/>
    </w:pPr>
  </w:style>
  <w:style w:type="character" w:customStyle="1" w:styleId="af0">
    <w:name w:val="Основной текст с отступом Знак"/>
    <w:basedOn w:val="a1"/>
    <w:link w:val="af"/>
    <w:uiPriority w:val="99"/>
    <w:rsid w:val="00A24880"/>
    <w:rPr>
      <w:sz w:val="24"/>
      <w:szCs w:val="24"/>
    </w:rPr>
  </w:style>
  <w:style w:type="paragraph" w:styleId="af1">
    <w:name w:val="Body Text"/>
    <w:basedOn w:val="a0"/>
    <w:link w:val="af2"/>
    <w:rsid w:val="00C12B9C"/>
    <w:pPr>
      <w:spacing w:after="120"/>
    </w:pPr>
  </w:style>
  <w:style w:type="character" w:customStyle="1" w:styleId="af2">
    <w:name w:val="Основной текст Знак"/>
    <w:basedOn w:val="a1"/>
    <w:link w:val="af1"/>
    <w:rsid w:val="00C12B9C"/>
    <w:rPr>
      <w:sz w:val="24"/>
      <w:szCs w:val="24"/>
    </w:rPr>
  </w:style>
  <w:style w:type="paragraph" w:customStyle="1" w:styleId="af3">
    <w:name w:val="a"/>
    <w:basedOn w:val="a0"/>
    <w:rsid w:val="006A6A63"/>
    <w:pPr>
      <w:spacing w:before="100" w:beforeAutospacing="1" w:after="100" w:afterAutospacing="1"/>
    </w:pPr>
  </w:style>
  <w:style w:type="paragraph" w:customStyle="1" w:styleId="fr5">
    <w:name w:val="fr5"/>
    <w:basedOn w:val="a0"/>
    <w:rsid w:val="006A6A63"/>
    <w:pPr>
      <w:spacing w:before="100" w:beforeAutospacing="1" w:after="100" w:afterAutospacing="1"/>
    </w:pPr>
  </w:style>
  <w:style w:type="character" w:customStyle="1" w:styleId="grame">
    <w:name w:val="grame"/>
    <w:basedOn w:val="a1"/>
    <w:rsid w:val="006A6A63"/>
  </w:style>
  <w:style w:type="character" w:customStyle="1" w:styleId="spelle">
    <w:name w:val="spelle"/>
    <w:basedOn w:val="a1"/>
    <w:rsid w:val="00E13280"/>
  </w:style>
  <w:style w:type="paragraph" w:styleId="af4">
    <w:name w:val="footnote text"/>
    <w:aliases w:val=" Знак"/>
    <w:basedOn w:val="a0"/>
    <w:link w:val="af5"/>
    <w:rsid w:val="00A07CDE"/>
    <w:rPr>
      <w:sz w:val="20"/>
      <w:szCs w:val="20"/>
    </w:rPr>
  </w:style>
  <w:style w:type="character" w:customStyle="1" w:styleId="af5">
    <w:name w:val="Текст сноски Знак"/>
    <w:aliases w:val=" Знак Знак"/>
    <w:basedOn w:val="a1"/>
    <w:link w:val="af4"/>
    <w:rsid w:val="00A07CDE"/>
  </w:style>
  <w:style w:type="paragraph" w:customStyle="1" w:styleId="11">
    <w:name w:val="Обычный1"/>
    <w:rsid w:val="006C4832"/>
    <w:pPr>
      <w:widowControl w:val="0"/>
      <w:spacing w:line="300" w:lineRule="auto"/>
      <w:ind w:left="1040" w:hanging="360"/>
      <w:jc w:val="both"/>
    </w:pPr>
    <w:rPr>
      <w:snapToGrid w:val="0"/>
      <w:sz w:val="24"/>
    </w:rPr>
  </w:style>
  <w:style w:type="paragraph" w:styleId="af6">
    <w:name w:val="footer"/>
    <w:basedOn w:val="a0"/>
    <w:link w:val="af7"/>
    <w:rsid w:val="006C6F59"/>
    <w:pPr>
      <w:tabs>
        <w:tab w:val="center" w:pos="4677"/>
        <w:tab w:val="right" w:pos="9355"/>
      </w:tabs>
    </w:pPr>
  </w:style>
  <w:style w:type="character" w:customStyle="1" w:styleId="af7">
    <w:name w:val="Нижний колонтитул Знак"/>
    <w:basedOn w:val="a1"/>
    <w:link w:val="af6"/>
    <w:rsid w:val="006C6F59"/>
    <w:rPr>
      <w:sz w:val="24"/>
      <w:szCs w:val="24"/>
    </w:rPr>
  </w:style>
</w:styles>
</file>

<file path=word/webSettings.xml><?xml version="1.0" encoding="utf-8"?>
<w:webSettings xmlns:r="http://schemas.openxmlformats.org/officeDocument/2006/relationships" xmlns:w="http://schemas.openxmlformats.org/wordprocessingml/2006/main">
  <w:divs>
    <w:div w:id="631717704">
      <w:bodyDiv w:val="1"/>
      <w:marLeft w:val="0"/>
      <w:marRight w:val="0"/>
      <w:marTop w:val="0"/>
      <w:marBottom w:val="0"/>
      <w:divBdr>
        <w:top w:val="none" w:sz="0" w:space="0" w:color="auto"/>
        <w:left w:val="none" w:sz="0" w:space="0" w:color="auto"/>
        <w:bottom w:val="none" w:sz="0" w:space="0" w:color="auto"/>
        <w:right w:val="none" w:sz="0" w:space="0" w:color="auto"/>
      </w:divBdr>
      <w:divsChild>
        <w:div w:id="200093113">
          <w:marLeft w:val="0"/>
          <w:marRight w:val="0"/>
          <w:marTop w:val="0"/>
          <w:marBottom w:val="0"/>
          <w:divBdr>
            <w:top w:val="none" w:sz="0" w:space="0" w:color="auto"/>
            <w:left w:val="none" w:sz="0" w:space="0" w:color="auto"/>
            <w:bottom w:val="none" w:sz="0" w:space="0" w:color="auto"/>
            <w:right w:val="none" w:sz="0" w:space="0" w:color="auto"/>
          </w:divBdr>
        </w:div>
      </w:divsChild>
    </w:div>
    <w:div w:id="1212694445">
      <w:bodyDiv w:val="1"/>
      <w:marLeft w:val="0"/>
      <w:marRight w:val="0"/>
      <w:marTop w:val="0"/>
      <w:marBottom w:val="0"/>
      <w:divBdr>
        <w:top w:val="none" w:sz="0" w:space="0" w:color="auto"/>
        <w:left w:val="none" w:sz="0" w:space="0" w:color="auto"/>
        <w:bottom w:val="none" w:sz="0" w:space="0" w:color="auto"/>
        <w:right w:val="none" w:sz="0" w:space="0" w:color="auto"/>
      </w:divBdr>
    </w:div>
    <w:div w:id="1275210780">
      <w:bodyDiv w:val="1"/>
      <w:marLeft w:val="0"/>
      <w:marRight w:val="0"/>
      <w:marTop w:val="0"/>
      <w:marBottom w:val="0"/>
      <w:divBdr>
        <w:top w:val="none" w:sz="0" w:space="0" w:color="auto"/>
        <w:left w:val="none" w:sz="0" w:space="0" w:color="auto"/>
        <w:bottom w:val="none" w:sz="0" w:space="0" w:color="auto"/>
        <w:right w:val="none" w:sz="0" w:space="0" w:color="auto"/>
      </w:divBdr>
    </w:div>
    <w:div w:id="1289118449">
      <w:bodyDiv w:val="1"/>
      <w:marLeft w:val="0"/>
      <w:marRight w:val="0"/>
      <w:marTop w:val="0"/>
      <w:marBottom w:val="0"/>
      <w:divBdr>
        <w:top w:val="none" w:sz="0" w:space="0" w:color="auto"/>
        <w:left w:val="none" w:sz="0" w:space="0" w:color="auto"/>
        <w:bottom w:val="none" w:sz="0" w:space="0" w:color="auto"/>
        <w:right w:val="none" w:sz="0" w:space="0" w:color="auto"/>
      </w:divBdr>
    </w:div>
    <w:div w:id="1814373917">
      <w:bodyDiv w:val="1"/>
      <w:marLeft w:val="0"/>
      <w:marRight w:val="0"/>
      <w:marTop w:val="0"/>
      <w:marBottom w:val="0"/>
      <w:divBdr>
        <w:top w:val="none" w:sz="0" w:space="0" w:color="auto"/>
        <w:left w:val="none" w:sz="0" w:space="0" w:color="auto"/>
        <w:bottom w:val="none" w:sz="0" w:space="0" w:color="auto"/>
        <w:right w:val="none" w:sz="0" w:space="0" w:color="auto"/>
      </w:divBdr>
    </w:div>
    <w:div w:id="197224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AF3E9-8942-4CC4-8203-514D647B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2281</Words>
  <Characters>13003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27 февраля 2002 года N 21-з</vt:lpstr>
    </vt:vector>
  </TitlesOfParts>
  <Company>Home</Company>
  <LinksUpToDate>false</LinksUpToDate>
  <CharactersWithSpaces>15254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февраля 2002 года N 21-з</dc:title>
  <dc:subject/>
  <dc:creator>Bydjet</dc:creator>
  <cp:keywords/>
  <dc:description/>
  <cp:lastModifiedBy>Языкова А В</cp:lastModifiedBy>
  <cp:revision>2</cp:revision>
  <cp:lastPrinted>2012-11-16T11:45:00Z</cp:lastPrinted>
  <dcterms:created xsi:type="dcterms:W3CDTF">2012-12-24T13:45:00Z</dcterms:created>
  <dcterms:modified xsi:type="dcterms:W3CDTF">2012-12-24T13:45:00Z</dcterms:modified>
</cp:coreProperties>
</file>