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Default="00F36A40" w:rsidP="00414B2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Default="00414B20" w:rsidP="00414B20">
      <w:pPr>
        <w:pStyle w:val="ConsPlusNormal"/>
        <w:widowControl/>
        <w:ind w:firstLine="0"/>
        <w:jc w:val="center"/>
        <w:rPr>
          <w:lang w:val="en-US"/>
        </w:rPr>
      </w:pP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426ED0">
        <w:rPr>
          <w:b/>
          <w:sz w:val="28"/>
          <w:szCs w:val="28"/>
        </w:rPr>
        <w:t>24</w:t>
      </w:r>
      <w:r w:rsidR="00563C9F">
        <w:rPr>
          <w:b/>
          <w:sz w:val="28"/>
          <w:szCs w:val="28"/>
        </w:rPr>
        <w:t xml:space="preserve">. </w:t>
      </w:r>
      <w:r w:rsidR="00426ED0">
        <w:rPr>
          <w:b/>
          <w:sz w:val="28"/>
          <w:szCs w:val="28"/>
        </w:rPr>
        <w:t>02</w:t>
      </w:r>
      <w:r w:rsidR="00563C9F">
        <w:rPr>
          <w:b/>
          <w:sz w:val="28"/>
          <w:szCs w:val="28"/>
        </w:rPr>
        <w:t>. 202</w:t>
      </w:r>
      <w:r w:rsidR="00FC547A">
        <w:rPr>
          <w:b/>
          <w:sz w:val="28"/>
          <w:szCs w:val="28"/>
        </w:rPr>
        <w:t>2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 </w:t>
      </w:r>
      <w:r w:rsidRPr="00F77C9A">
        <w:rPr>
          <w:b/>
          <w:sz w:val="28"/>
          <w:szCs w:val="28"/>
        </w:rPr>
        <w:t xml:space="preserve">№ </w:t>
      </w:r>
      <w:r w:rsidR="00426ED0">
        <w:rPr>
          <w:b/>
          <w:sz w:val="28"/>
          <w:szCs w:val="28"/>
        </w:rPr>
        <w:t>Ре-00010</w:t>
      </w:r>
    </w:p>
    <w:p w:rsidR="00414B20" w:rsidRDefault="006E0A91" w:rsidP="00414B20">
      <w:pPr>
        <w:jc w:val="both"/>
        <w:rPr>
          <w:sz w:val="28"/>
          <w:szCs w:val="28"/>
        </w:rPr>
      </w:pPr>
      <w:r w:rsidRPr="006E0A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94.55pt;z-index:251657728" stroked="f">
            <v:textbox style="mso-next-textbox:#_x0000_s1027">
              <w:txbxContent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CC134F">
                    <w:rPr>
                      <w:sz w:val="28"/>
                      <w:szCs w:val="28"/>
                    </w:rPr>
                    <w:t xml:space="preserve"> отчета Администрации муниципального образования «Кардымовский район» Смоленской области о выполнении прогнозного п</w:t>
                  </w:r>
                  <w:r>
                    <w:rPr>
                      <w:sz w:val="28"/>
                      <w:szCs w:val="28"/>
                    </w:rPr>
                    <w:t xml:space="preserve">лана приватизации </w:t>
                  </w:r>
                  <w:r w:rsidR="009407B9">
                    <w:rPr>
                      <w:sz w:val="28"/>
                      <w:szCs w:val="28"/>
                    </w:rPr>
                    <w:t xml:space="preserve">объектов </w:t>
                  </w:r>
                  <w:r w:rsidR="00AD0A1A">
                    <w:rPr>
                      <w:sz w:val="28"/>
                      <w:szCs w:val="28"/>
                    </w:rPr>
                    <w:t>муниципально</w:t>
                  </w:r>
                  <w:r w:rsidR="009407B9">
                    <w:rPr>
                      <w:sz w:val="28"/>
                      <w:szCs w:val="28"/>
                    </w:rPr>
                    <w:t>й</w:t>
                  </w:r>
                  <w:r w:rsidR="00AD0A1A">
                    <w:rPr>
                      <w:sz w:val="28"/>
                      <w:szCs w:val="28"/>
                    </w:rPr>
                    <w:t xml:space="preserve"> </w:t>
                  </w:r>
                  <w:r w:rsidR="009407B9">
                    <w:rPr>
                      <w:sz w:val="28"/>
                      <w:szCs w:val="28"/>
                    </w:rPr>
                    <w:t>собственности</w:t>
                  </w:r>
                  <w:r w:rsidR="000D6D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«Кардымовский ра</w:t>
                  </w:r>
                  <w:r w:rsidR="00EF4E2B">
                    <w:rPr>
                      <w:sz w:val="28"/>
                      <w:szCs w:val="28"/>
                    </w:rPr>
                    <w:t xml:space="preserve">йон» Смоленской области </w:t>
                  </w:r>
                  <w:r w:rsidR="00F36A40">
                    <w:rPr>
                      <w:sz w:val="28"/>
                      <w:szCs w:val="28"/>
                    </w:rPr>
                    <w:t>за  20</w:t>
                  </w:r>
                  <w:r w:rsidR="0043506E">
                    <w:rPr>
                      <w:sz w:val="28"/>
                      <w:szCs w:val="28"/>
                    </w:rPr>
                    <w:t>2</w:t>
                  </w:r>
                  <w:r w:rsidR="00FC547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AD0A1A" w:rsidRDefault="00AD0A1A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E17B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</w:t>
      </w:r>
      <w:proofErr w:type="spellStart"/>
      <w:r w:rsidR="00DB31B8">
        <w:rPr>
          <w:sz w:val="28"/>
          <w:szCs w:val="28"/>
        </w:rPr>
        <w:t>Кардымовского</w:t>
      </w:r>
      <w:proofErr w:type="spellEnd"/>
      <w:r w:rsidR="00DB31B8">
        <w:rPr>
          <w:sz w:val="28"/>
          <w:szCs w:val="28"/>
        </w:rPr>
        <w:t xml:space="preserve">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</w:t>
      </w:r>
      <w:proofErr w:type="gramEnd"/>
      <w:r w:rsidR="00E17B8F">
        <w:rPr>
          <w:sz w:val="28"/>
          <w:szCs w:val="28"/>
        </w:rPr>
        <w:t xml:space="preserve">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9407B9">
        <w:rPr>
          <w:sz w:val="28"/>
          <w:szCs w:val="28"/>
        </w:rPr>
        <w:t xml:space="preserve">объектов муниципальной собственности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20</w:t>
      </w:r>
      <w:r w:rsidR="00CC134F">
        <w:rPr>
          <w:sz w:val="28"/>
          <w:szCs w:val="28"/>
        </w:rPr>
        <w:t xml:space="preserve"> год.</w:t>
      </w:r>
    </w:p>
    <w:p w:rsidR="00F77C9A" w:rsidRDefault="007A6B81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</w:t>
      </w:r>
      <w:proofErr w:type="gramStart"/>
      <w:r w:rsidR="00F77C9A">
        <w:rPr>
          <w:sz w:val="28"/>
          <w:szCs w:val="28"/>
        </w:rPr>
        <w:t>»-</w:t>
      </w:r>
      <w:proofErr w:type="gramEnd"/>
      <w:r w:rsidR="00F77C9A">
        <w:rPr>
          <w:sz w:val="28"/>
          <w:szCs w:val="28"/>
        </w:rPr>
        <w:t>Кардымово».</w:t>
      </w:r>
    </w:p>
    <w:p w:rsidR="00921FBB" w:rsidRPr="00A7380B" w:rsidRDefault="00921FBB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0B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постоянную финансово-бюджетную комиссию (председатель</w:t>
      </w:r>
      <w:r w:rsidR="00F77C9A">
        <w:rPr>
          <w:sz w:val="28"/>
          <w:szCs w:val="28"/>
        </w:rPr>
        <w:t xml:space="preserve"> </w:t>
      </w:r>
      <w:r w:rsidR="0043506E">
        <w:rPr>
          <w:sz w:val="28"/>
          <w:szCs w:val="28"/>
        </w:rPr>
        <w:t>С.С. Ануфриев</w:t>
      </w:r>
      <w:r>
        <w:rPr>
          <w:sz w:val="28"/>
          <w:szCs w:val="28"/>
        </w:rPr>
        <w:t>)</w:t>
      </w:r>
      <w:r w:rsidRPr="00A7380B">
        <w:rPr>
          <w:sz w:val="28"/>
          <w:szCs w:val="28"/>
        </w:rPr>
        <w:t xml:space="preserve">. </w:t>
      </w:r>
    </w:p>
    <w:p w:rsidR="00921FBB" w:rsidRPr="00A7380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921FBB" w:rsidRPr="002D5370" w:rsidTr="0048407C">
        <w:tc>
          <w:tcPr>
            <w:tcW w:w="5211" w:type="dxa"/>
          </w:tcPr>
          <w:p w:rsidR="00921FBB" w:rsidRPr="002D5370" w:rsidRDefault="00921FBB" w:rsidP="0048407C">
            <w:pPr>
              <w:jc w:val="both"/>
              <w:rPr>
                <w:sz w:val="28"/>
                <w:szCs w:val="28"/>
              </w:rPr>
            </w:pPr>
            <w:r w:rsidRPr="002D537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21FBB" w:rsidRPr="002D5370" w:rsidRDefault="00F77C9A" w:rsidP="004840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</w:t>
      </w:r>
      <w:proofErr w:type="spellStart"/>
      <w:r w:rsidRPr="00AE4EB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563C9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426ED0">
        <w:rPr>
          <w:rFonts w:ascii="Times New Roman" w:hAnsi="Times New Roman" w:cs="Times New Roman"/>
          <w:sz w:val="28"/>
          <w:szCs w:val="28"/>
        </w:rPr>
        <w:t xml:space="preserve"> 24</w:t>
      </w:r>
      <w:r w:rsidR="00563C9F">
        <w:rPr>
          <w:rFonts w:ascii="Times New Roman" w:hAnsi="Times New Roman" w:cs="Times New Roman"/>
          <w:sz w:val="28"/>
          <w:szCs w:val="28"/>
        </w:rPr>
        <w:t xml:space="preserve">. </w:t>
      </w:r>
      <w:r w:rsidR="00426ED0">
        <w:rPr>
          <w:rFonts w:ascii="Times New Roman" w:hAnsi="Times New Roman" w:cs="Times New Roman"/>
          <w:sz w:val="28"/>
          <w:szCs w:val="28"/>
        </w:rPr>
        <w:t>02</w:t>
      </w:r>
      <w:r w:rsidR="00563C9F">
        <w:rPr>
          <w:rFonts w:ascii="Times New Roman" w:hAnsi="Times New Roman" w:cs="Times New Roman"/>
          <w:sz w:val="28"/>
          <w:szCs w:val="28"/>
        </w:rPr>
        <w:t>.20</w:t>
      </w:r>
      <w:r w:rsidR="000261DE">
        <w:rPr>
          <w:rFonts w:ascii="Times New Roman" w:hAnsi="Times New Roman" w:cs="Times New Roman"/>
          <w:sz w:val="28"/>
          <w:szCs w:val="28"/>
        </w:rPr>
        <w:t>2</w:t>
      </w:r>
      <w:r w:rsidR="00FC547A">
        <w:rPr>
          <w:rFonts w:ascii="Times New Roman" w:hAnsi="Times New Roman" w:cs="Times New Roman"/>
          <w:sz w:val="28"/>
          <w:szCs w:val="28"/>
        </w:rPr>
        <w:t>2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="00426ED0">
        <w:rPr>
          <w:rFonts w:ascii="Times New Roman" w:hAnsi="Times New Roman" w:cs="Times New Roman"/>
          <w:sz w:val="28"/>
          <w:szCs w:val="28"/>
        </w:rPr>
        <w:t>Ре-00010</w:t>
      </w:r>
    </w:p>
    <w:p w:rsidR="00414B20" w:rsidRDefault="00414B20" w:rsidP="00414B20">
      <w:pPr>
        <w:pStyle w:val="ConsPlusNormal"/>
        <w:widowControl/>
        <w:ind w:firstLine="0"/>
      </w:pP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AD0A1A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43506E">
        <w:rPr>
          <w:rFonts w:ascii="Times New Roman" w:hAnsi="Times New Roman" w:cs="Times New Roman"/>
          <w:b/>
          <w:sz w:val="28"/>
          <w:szCs w:val="28"/>
        </w:rPr>
        <w:t>2</w:t>
      </w:r>
      <w:r w:rsidR="00FC547A">
        <w:rPr>
          <w:rFonts w:ascii="Times New Roman" w:hAnsi="Times New Roman" w:cs="Times New Roman"/>
          <w:b/>
          <w:sz w:val="28"/>
          <w:szCs w:val="28"/>
        </w:rPr>
        <w:t>1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A1A" w:rsidRPr="00DD3F10" w:rsidRDefault="00AD0A1A" w:rsidP="00AD0A1A">
      <w:pPr>
        <w:pStyle w:val="a7"/>
        <w:spacing w:before="0" w:beforeAutospacing="0" w:after="0" w:afterAutospacing="0"/>
      </w:pPr>
      <w:r>
        <w:rPr>
          <w:rStyle w:val="a9"/>
        </w:rPr>
        <w:t> </w:t>
      </w:r>
    </w:p>
    <w:p w:rsidR="00563C9F" w:rsidRPr="00307844" w:rsidRDefault="00AD0A1A" w:rsidP="00563C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9407B9" w:rsidRPr="009407B9">
        <w:rPr>
          <w:rFonts w:ascii="Times New Roman" w:hAnsi="Times New Roman" w:cs="Times New Roman"/>
          <w:b w:val="0"/>
          <w:sz w:val="28"/>
          <w:szCs w:val="28"/>
        </w:rPr>
        <w:t xml:space="preserve">объектов муниципальной собственности </w:t>
      </w:r>
      <w:r w:rsidRPr="009407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</w:t>
      </w:r>
      <w:r w:rsidR="005E60FD" w:rsidRPr="009407B9">
        <w:rPr>
          <w:rFonts w:ascii="Times New Roman" w:hAnsi="Times New Roman" w:cs="Times New Roman"/>
          <w:b w:val="0"/>
          <w:sz w:val="28"/>
          <w:szCs w:val="28"/>
        </w:rPr>
        <w:t>айон» Смоленской</w:t>
      </w:r>
      <w:r w:rsidR="005E60FD">
        <w:rPr>
          <w:rFonts w:ascii="Times New Roman" w:hAnsi="Times New Roman" w:cs="Times New Roman"/>
          <w:b w:val="0"/>
          <w:sz w:val="28"/>
          <w:szCs w:val="28"/>
        </w:rPr>
        <w:t xml:space="preserve"> области на 20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2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онног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о Совета депутатов от 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05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.1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20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 года № 000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</w:t>
      </w:r>
      <w:proofErr w:type="gramEnd"/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«Кардымовский район» Смоленской области, утвержденным решением </w:t>
      </w:r>
      <w:proofErr w:type="spellStart"/>
      <w:r w:rsidRPr="00307844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ного Совета депутатов № 119 от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30.09.2011года.</w:t>
      </w:r>
    </w:p>
    <w:p w:rsidR="00AD0A1A" w:rsidRPr="00DD3F10" w:rsidRDefault="00563C9F" w:rsidP="00AD0A1A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</w:t>
      </w:r>
      <w:r w:rsidR="00192C32">
        <w:rPr>
          <w:rFonts w:ascii="Times New Roman" w:hAnsi="Times New Roman" w:cs="Times New Roman"/>
          <w:b w:val="0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b w:val="0"/>
          <w:sz w:val="28"/>
          <w:szCs w:val="28"/>
        </w:rPr>
        <w:t>включено 11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собственности. 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A86EAC" w:rsidRPr="001038A2" w:rsidTr="001E55AA">
        <w:trPr>
          <w:trHeight w:val="551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A86EAC" w:rsidRPr="001038A2" w:rsidTr="001E55AA">
        <w:trPr>
          <w:trHeight w:val="63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Березкинского</w:t>
            </w:r>
            <w:proofErr w:type="spellEnd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(Одноэтажное кирпичное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65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Здание  Слободского сельского клуба (Двухэтажное кирпичное здание, 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Пнево</w:t>
            </w:r>
            <w:proofErr w:type="spellEnd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A86EAC" w:rsidRPr="001038A2" w:rsidTr="001E55AA">
        <w:trPr>
          <w:trHeight w:val="60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котельной – склада </w:t>
            </w:r>
            <w:proofErr w:type="spellStart"/>
            <w:r w:rsidRPr="001038A2">
              <w:rPr>
                <w:sz w:val="24"/>
                <w:szCs w:val="24"/>
              </w:rPr>
              <w:t>лесорамы</w:t>
            </w:r>
            <w:proofErr w:type="spellEnd"/>
            <w:r w:rsidRPr="001038A2">
              <w:rPr>
                <w:sz w:val="24"/>
                <w:szCs w:val="24"/>
              </w:rPr>
              <w:t xml:space="preserve"> ( Остатки одноэтажного кирпичного здания,  площадью 136,1 </w:t>
            </w:r>
            <w:r w:rsidRPr="001038A2">
              <w:rPr>
                <w:sz w:val="22"/>
                <w:szCs w:val="22"/>
              </w:rPr>
              <w:t>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</w:t>
            </w:r>
            <w:proofErr w:type="spellStart"/>
            <w:r w:rsidRPr="001038A2">
              <w:rPr>
                <w:sz w:val="24"/>
                <w:szCs w:val="24"/>
              </w:rPr>
              <w:t>лесорамы</w:t>
            </w:r>
            <w:proofErr w:type="spellEnd"/>
            <w:r w:rsidRPr="001038A2">
              <w:rPr>
                <w:sz w:val="24"/>
                <w:szCs w:val="24"/>
              </w:rPr>
              <w:t xml:space="preserve"> кирпичной (Остатки одноэтажного, кирпичного здания, площадью 98,0 </w:t>
            </w:r>
            <w:r w:rsidRPr="001038A2">
              <w:rPr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3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площадью 167,8 </w:t>
            </w:r>
            <w:r w:rsidRPr="001038A2">
              <w:rPr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 год возведения -1985)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44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Здание очистных сооружений ОАО «</w:t>
            </w:r>
            <w:proofErr w:type="spellStart"/>
            <w:r w:rsidRPr="001038A2">
              <w:rPr>
                <w:sz w:val="24"/>
                <w:szCs w:val="24"/>
              </w:rPr>
              <w:t>Заднепровье</w:t>
            </w:r>
            <w:proofErr w:type="spellEnd"/>
            <w:r w:rsidRPr="001038A2">
              <w:rPr>
                <w:sz w:val="24"/>
                <w:szCs w:val="24"/>
              </w:rPr>
              <w:t xml:space="preserve">»  (Одноэтажное кирпичное здание,  площадью 244,7 </w:t>
            </w:r>
            <w:r w:rsidRPr="001038A2">
              <w:rPr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год возведения -1983)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7780,0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котельной </w:t>
            </w:r>
            <w:proofErr w:type="spellStart"/>
            <w:r w:rsidRPr="001038A2">
              <w:rPr>
                <w:sz w:val="24"/>
                <w:szCs w:val="24"/>
              </w:rPr>
              <w:t>Кардымовской</w:t>
            </w:r>
            <w:proofErr w:type="spellEnd"/>
            <w:r w:rsidRPr="001038A2">
              <w:rPr>
                <w:sz w:val="24"/>
                <w:szCs w:val="24"/>
              </w:rPr>
              <w:t xml:space="preserve"> школы-интерната (Остатки одноэтажного кирпичного здания, </w:t>
            </w:r>
            <w:r w:rsidRPr="001038A2">
              <w:rPr>
                <w:sz w:val="24"/>
                <w:szCs w:val="24"/>
              </w:rPr>
              <w:lastRenderedPageBreak/>
              <w:t xml:space="preserve">площадью 142,8 </w:t>
            </w:r>
            <w:r w:rsidRPr="001038A2">
              <w:rPr>
                <w:sz w:val="22"/>
                <w:szCs w:val="22"/>
              </w:rPr>
              <w:t xml:space="preserve"> 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 год возведения -1975)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Пищулино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</w:t>
            </w:r>
            <w:proofErr w:type="spellStart"/>
            <w:r w:rsidRPr="001038A2">
              <w:rPr>
                <w:sz w:val="24"/>
                <w:szCs w:val="24"/>
              </w:rPr>
              <w:t>Лопинского</w:t>
            </w:r>
            <w:proofErr w:type="spellEnd"/>
            <w:r w:rsidRPr="001038A2">
              <w:rPr>
                <w:sz w:val="24"/>
                <w:szCs w:val="24"/>
              </w:rPr>
              <w:t xml:space="preserve"> сельского клуба и библиотеки (бывшая </w:t>
            </w:r>
            <w:proofErr w:type="spellStart"/>
            <w:r w:rsidRPr="001038A2">
              <w:rPr>
                <w:sz w:val="24"/>
                <w:szCs w:val="24"/>
              </w:rPr>
              <w:t>Лопинская</w:t>
            </w:r>
            <w:proofErr w:type="spellEnd"/>
            <w:r w:rsidRPr="001038A2">
              <w:rPr>
                <w:sz w:val="24"/>
                <w:szCs w:val="24"/>
              </w:rPr>
              <w:t xml:space="preserve"> начальная школа) (Двухэтажное кирпичное здание,  площадью 1450,0 </w:t>
            </w:r>
            <w:r w:rsidRPr="001038A2">
              <w:rPr>
                <w:sz w:val="22"/>
                <w:szCs w:val="22"/>
              </w:rPr>
              <w:t>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год возведения -1990)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</w:t>
            </w:r>
            <w:proofErr w:type="spellStart"/>
            <w:r w:rsidRPr="001038A2">
              <w:rPr>
                <w:sz w:val="24"/>
                <w:szCs w:val="24"/>
              </w:rPr>
              <w:t>Мольковского</w:t>
            </w:r>
            <w:proofErr w:type="spellEnd"/>
            <w:r w:rsidRPr="001038A2">
              <w:rPr>
                <w:sz w:val="24"/>
                <w:szCs w:val="24"/>
              </w:rPr>
              <w:t xml:space="preserve"> сельского Дома культуры (Двухэтажное кирпичное здание,  площадью 1433,8 </w:t>
            </w:r>
            <w:r w:rsidRPr="001038A2">
              <w:rPr>
                <w:sz w:val="22"/>
                <w:szCs w:val="22"/>
              </w:rPr>
              <w:t>кв</w:t>
            </w:r>
            <w:proofErr w:type="gramStart"/>
            <w:r w:rsidRPr="001038A2">
              <w:rPr>
                <w:sz w:val="22"/>
                <w:szCs w:val="22"/>
              </w:rPr>
              <w:t>.м</w:t>
            </w:r>
            <w:proofErr w:type="gramEnd"/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год возведения -1974)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Мольково</w:t>
            </w:r>
            <w:proofErr w:type="spellEnd"/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63C9F" w:rsidRPr="001038A2" w:rsidTr="001E55AA">
        <w:tc>
          <w:tcPr>
            <w:tcW w:w="534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больницы</w:t>
            </w:r>
            <w:r w:rsidRPr="001038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Двухэтажное кирпичное здание, площадью 845,9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  <w:r w:rsidRPr="001038A2"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год возведения – данные отсутствуют</w:t>
            </w:r>
            <w:r w:rsidRPr="001038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к</w:t>
            </w:r>
            <w:r w:rsidRPr="000767B6">
              <w:rPr>
                <w:sz w:val="24"/>
                <w:szCs w:val="24"/>
              </w:rPr>
              <w:t xml:space="preserve">омплектная трансформаторная подстанция напряжением 10/0.4 кВ мощностью 250 </w:t>
            </w:r>
            <w:proofErr w:type="spellStart"/>
            <w:r w:rsidRPr="000767B6">
              <w:rPr>
                <w:sz w:val="24"/>
                <w:szCs w:val="24"/>
              </w:rPr>
              <w:t>кВ</w:t>
            </w:r>
            <w:proofErr w:type="gramStart"/>
            <w:r w:rsidRPr="000767B6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0767B6">
              <w:rPr>
                <w:sz w:val="24"/>
                <w:szCs w:val="24"/>
              </w:rPr>
              <w:t xml:space="preserve"> шкафного типа площадью 1 кв. м, </w:t>
            </w:r>
            <w:r>
              <w:rPr>
                <w:sz w:val="24"/>
                <w:szCs w:val="24"/>
              </w:rPr>
              <w:t xml:space="preserve">расположенные на земельном участке площадью 2994,0 кв.м., кадастровый номер 67:10:0110101:140 </w:t>
            </w:r>
          </w:p>
        </w:tc>
        <w:tc>
          <w:tcPr>
            <w:tcW w:w="2552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здания больницы: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 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омплектной трансформаторной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</w:tcPr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здания больницы – </w:t>
            </w:r>
            <w:r w:rsidRPr="001038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руб.</w:t>
            </w:r>
          </w:p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</w:p>
          <w:p w:rsidR="00BE7319" w:rsidRDefault="00BE7319" w:rsidP="00563C9F">
            <w:pPr>
              <w:jc w:val="center"/>
              <w:rPr>
                <w:sz w:val="24"/>
                <w:szCs w:val="24"/>
              </w:rPr>
            </w:pPr>
          </w:p>
          <w:p w:rsidR="00563C9F" w:rsidRPr="001038A2" w:rsidRDefault="00563C9F" w:rsidP="00BE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</w:t>
            </w:r>
            <w:r w:rsidRPr="001A468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омплектной трансформаторной</w:t>
            </w:r>
            <w:r w:rsidRPr="001A4687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 – 387521,43 руб.</w:t>
            </w:r>
          </w:p>
        </w:tc>
      </w:tr>
    </w:tbl>
    <w:p w:rsidR="00AD0A1A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</w:t>
      </w:r>
      <w:r w:rsidR="0043506E">
        <w:rPr>
          <w:sz w:val="28"/>
          <w:szCs w:val="28"/>
        </w:rPr>
        <w:t>2</w:t>
      </w:r>
      <w:r w:rsidR="00BE7319">
        <w:rPr>
          <w:sz w:val="28"/>
          <w:szCs w:val="28"/>
        </w:rPr>
        <w:t>1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5E60FD" w:rsidRDefault="005E60FD" w:rsidP="005E60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</w:t>
      </w:r>
      <w:r w:rsidR="0043506E">
        <w:rPr>
          <w:sz w:val="28"/>
          <w:szCs w:val="28"/>
        </w:rPr>
        <w:t>2</w:t>
      </w:r>
      <w:r w:rsidR="00192C3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обращений от заинтересованных лиц о намерении приобретения муниципального имущества, подлежащего приватизации в 20</w:t>
      </w:r>
      <w:r w:rsidR="0043506E">
        <w:rPr>
          <w:sz w:val="28"/>
          <w:szCs w:val="28"/>
        </w:rPr>
        <w:t>2</w:t>
      </w:r>
      <w:r w:rsidR="00192C32">
        <w:rPr>
          <w:sz w:val="28"/>
          <w:szCs w:val="28"/>
        </w:rPr>
        <w:t>1</w:t>
      </w:r>
      <w:r w:rsidR="0043506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192C32">
        <w:rPr>
          <w:sz w:val="28"/>
          <w:szCs w:val="28"/>
        </w:rPr>
        <w:t>,</w:t>
      </w:r>
      <w:r>
        <w:rPr>
          <w:sz w:val="28"/>
          <w:szCs w:val="28"/>
        </w:rPr>
        <w:t xml:space="preserve"> в Администрацию муниципального образования «Кардымовский район» Смоленской области не поступало, мероприятия по организации и проведению аукционов по продаже муниципального имущества не осуществлялись.</w:t>
      </w:r>
    </w:p>
    <w:p w:rsidR="005E60FD" w:rsidRDefault="005E60FD" w:rsidP="005E6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4E" w:rsidRPr="00CC134F" w:rsidRDefault="00A1024E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A1024E" w:rsidRPr="00CC134F" w:rsidSect="000D6DEC">
      <w:pgSz w:w="11906" w:h="16838"/>
      <w:pgMar w:top="56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89" w:rsidRDefault="00300789">
      <w:r>
        <w:separator/>
      </w:r>
    </w:p>
  </w:endnote>
  <w:endnote w:type="continuationSeparator" w:id="0">
    <w:p w:rsidR="00300789" w:rsidRDefault="0030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89" w:rsidRDefault="00300789">
      <w:r>
        <w:separator/>
      </w:r>
    </w:p>
  </w:footnote>
  <w:footnote w:type="continuationSeparator" w:id="0">
    <w:p w:rsidR="00300789" w:rsidRDefault="0030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20"/>
    <w:rsid w:val="00012532"/>
    <w:rsid w:val="0002466E"/>
    <w:rsid w:val="000252D4"/>
    <w:rsid w:val="000261DE"/>
    <w:rsid w:val="000479E2"/>
    <w:rsid w:val="00061E39"/>
    <w:rsid w:val="00080C71"/>
    <w:rsid w:val="000C5CC4"/>
    <w:rsid w:val="000C7E00"/>
    <w:rsid w:val="000D6DEC"/>
    <w:rsid w:val="001400B2"/>
    <w:rsid w:val="00177FE8"/>
    <w:rsid w:val="001907EC"/>
    <w:rsid w:val="00192C32"/>
    <w:rsid w:val="001D3921"/>
    <w:rsid w:val="001D395E"/>
    <w:rsid w:val="001E55AA"/>
    <w:rsid w:val="002151F7"/>
    <w:rsid w:val="00226FFE"/>
    <w:rsid w:val="002314E2"/>
    <w:rsid w:val="00240601"/>
    <w:rsid w:val="00247DF6"/>
    <w:rsid w:val="0028183C"/>
    <w:rsid w:val="00286E14"/>
    <w:rsid w:val="002A1893"/>
    <w:rsid w:val="002A2783"/>
    <w:rsid w:val="002C7821"/>
    <w:rsid w:val="002F6D81"/>
    <w:rsid w:val="00300789"/>
    <w:rsid w:val="00302CFC"/>
    <w:rsid w:val="0031459F"/>
    <w:rsid w:val="0032728F"/>
    <w:rsid w:val="0033241F"/>
    <w:rsid w:val="00343313"/>
    <w:rsid w:val="00346BA0"/>
    <w:rsid w:val="003574B2"/>
    <w:rsid w:val="00360359"/>
    <w:rsid w:val="00360B78"/>
    <w:rsid w:val="0036665E"/>
    <w:rsid w:val="0039267E"/>
    <w:rsid w:val="004044A6"/>
    <w:rsid w:val="00414B20"/>
    <w:rsid w:val="00426ED0"/>
    <w:rsid w:val="004316BB"/>
    <w:rsid w:val="00434C7A"/>
    <w:rsid w:val="0043506E"/>
    <w:rsid w:val="00441B76"/>
    <w:rsid w:val="004563A4"/>
    <w:rsid w:val="0045670D"/>
    <w:rsid w:val="00464E74"/>
    <w:rsid w:val="0048407C"/>
    <w:rsid w:val="004A0E0C"/>
    <w:rsid w:val="004B4FC8"/>
    <w:rsid w:val="004D3504"/>
    <w:rsid w:val="00512707"/>
    <w:rsid w:val="00563C9F"/>
    <w:rsid w:val="0058205A"/>
    <w:rsid w:val="0058720F"/>
    <w:rsid w:val="0059738D"/>
    <w:rsid w:val="005A121D"/>
    <w:rsid w:val="005B159C"/>
    <w:rsid w:val="005D2A36"/>
    <w:rsid w:val="005D34F7"/>
    <w:rsid w:val="005D72A9"/>
    <w:rsid w:val="005E47BE"/>
    <w:rsid w:val="005E60FD"/>
    <w:rsid w:val="00631EF4"/>
    <w:rsid w:val="006371E8"/>
    <w:rsid w:val="00652378"/>
    <w:rsid w:val="00653623"/>
    <w:rsid w:val="00674BDD"/>
    <w:rsid w:val="00676CFB"/>
    <w:rsid w:val="006820E2"/>
    <w:rsid w:val="006978F2"/>
    <w:rsid w:val="006A35E0"/>
    <w:rsid w:val="006A6D8C"/>
    <w:rsid w:val="006B181A"/>
    <w:rsid w:val="006E0A91"/>
    <w:rsid w:val="0075282B"/>
    <w:rsid w:val="007714CC"/>
    <w:rsid w:val="007735AE"/>
    <w:rsid w:val="00775E81"/>
    <w:rsid w:val="00791911"/>
    <w:rsid w:val="00792334"/>
    <w:rsid w:val="00794919"/>
    <w:rsid w:val="007A0340"/>
    <w:rsid w:val="007A6B81"/>
    <w:rsid w:val="007A7703"/>
    <w:rsid w:val="007C05EB"/>
    <w:rsid w:val="007E020A"/>
    <w:rsid w:val="007E2D2D"/>
    <w:rsid w:val="00802A48"/>
    <w:rsid w:val="0082527F"/>
    <w:rsid w:val="008274AE"/>
    <w:rsid w:val="0084239A"/>
    <w:rsid w:val="00857AEC"/>
    <w:rsid w:val="00863590"/>
    <w:rsid w:val="00895A88"/>
    <w:rsid w:val="008A3DAC"/>
    <w:rsid w:val="008D0E19"/>
    <w:rsid w:val="0090287F"/>
    <w:rsid w:val="00903C94"/>
    <w:rsid w:val="00920270"/>
    <w:rsid w:val="00921FBB"/>
    <w:rsid w:val="009407B9"/>
    <w:rsid w:val="00943833"/>
    <w:rsid w:val="00943D1E"/>
    <w:rsid w:val="00947889"/>
    <w:rsid w:val="00991D23"/>
    <w:rsid w:val="009A25CD"/>
    <w:rsid w:val="009A3AAE"/>
    <w:rsid w:val="009A6537"/>
    <w:rsid w:val="009F651C"/>
    <w:rsid w:val="00A03CF4"/>
    <w:rsid w:val="00A1024E"/>
    <w:rsid w:val="00A24002"/>
    <w:rsid w:val="00A457E6"/>
    <w:rsid w:val="00A51FF3"/>
    <w:rsid w:val="00A6214F"/>
    <w:rsid w:val="00A70E8B"/>
    <w:rsid w:val="00A7380B"/>
    <w:rsid w:val="00A86EAC"/>
    <w:rsid w:val="00A92AC2"/>
    <w:rsid w:val="00AA0E51"/>
    <w:rsid w:val="00AB06F1"/>
    <w:rsid w:val="00AC0435"/>
    <w:rsid w:val="00AC07CB"/>
    <w:rsid w:val="00AD0A1A"/>
    <w:rsid w:val="00AE4EBD"/>
    <w:rsid w:val="00B01C79"/>
    <w:rsid w:val="00B026D6"/>
    <w:rsid w:val="00B04252"/>
    <w:rsid w:val="00B044A3"/>
    <w:rsid w:val="00B13444"/>
    <w:rsid w:val="00B355B7"/>
    <w:rsid w:val="00B43CFB"/>
    <w:rsid w:val="00B44846"/>
    <w:rsid w:val="00B477AC"/>
    <w:rsid w:val="00BA0D62"/>
    <w:rsid w:val="00BB68FB"/>
    <w:rsid w:val="00BC1432"/>
    <w:rsid w:val="00BE7319"/>
    <w:rsid w:val="00C11088"/>
    <w:rsid w:val="00C4326B"/>
    <w:rsid w:val="00C467E6"/>
    <w:rsid w:val="00C47A16"/>
    <w:rsid w:val="00C63B11"/>
    <w:rsid w:val="00C66DC2"/>
    <w:rsid w:val="00C9063A"/>
    <w:rsid w:val="00CB0B52"/>
    <w:rsid w:val="00CB442A"/>
    <w:rsid w:val="00CB5476"/>
    <w:rsid w:val="00CC134F"/>
    <w:rsid w:val="00CC47F8"/>
    <w:rsid w:val="00CD4154"/>
    <w:rsid w:val="00D24162"/>
    <w:rsid w:val="00D34BA7"/>
    <w:rsid w:val="00D3512F"/>
    <w:rsid w:val="00D35A86"/>
    <w:rsid w:val="00D63125"/>
    <w:rsid w:val="00D72A23"/>
    <w:rsid w:val="00D82798"/>
    <w:rsid w:val="00DA25B2"/>
    <w:rsid w:val="00DB31B8"/>
    <w:rsid w:val="00DD2954"/>
    <w:rsid w:val="00DF25CB"/>
    <w:rsid w:val="00E17B8F"/>
    <w:rsid w:val="00E36C23"/>
    <w:rsid w:val="00E42670"/>
    <w:rsid w:val="00E535D4"/>
    <w:rsid w:val="00EB5DFF"/>
    <w:rsid w:val="00EC0828"/>
    <w:rsid w:val="00EC4512"/>
    <w:rsid w:val="00EC56F6"/>
    <w:rsid w:val="00EE0D04"/>
    <w:rsid w:val="00EF4E2B"/>
    <w:rsid w:val="00EF66F8"/>
    <w:rsid w:val="00F23820"/>
    <w:rsid w:val="00F3346A"/>
    <w:rsid w:val="00F36A40"/>
    <w:rsid w:val="00F55D7B"/>
    <w:rsid w:val="00F71673"/>
    <w:rsid w:val="00F77C9A"/>
    <w:rsid w:val="00FA62D0"/>
    <w:rsid w:val="00FC547A"/>
    <w:rsid w:val="00FE7EBD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9D6D-0D6A-4893-A2F3-F5BCA7B0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2021-02-16T07:55:00Z</cp:lastPrinted>
  <dcterms:created xsi:type="dcterms:W3CDTF">2022-03-11T10:04:00Z</dcterms:created>
  <dcterms:modified xsi:type="dcterms:W3CDTF">2022-03-11T10:04:00Z</dcterms:modified>
</cp:coreProperties>
</file>