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1FC7" w14:textId="77777777" w:rsidR="00E077CF" w:rsidRPr="00DA071B" w:rsidRDefault="00E077CF" w:rsidP="00E077CF">
      <w:pPr>
        <w:widowControl w:val="0"/>
        <w:spacing w:after="0" w:line="240" w:lineRule="auto"/>
        <w:jc w:val="right"/>
        <w:rPr>
          <w:rStyle w:val="ac"/>
          <w:rFonts w:ascii="Times New Roman" w:hAnsi="Times New Roman" w:cs="Times New Roman"/>
          <w:b w:val="0"/>
          <w:bCs/>
          <w:sz w:val="28"/>
        </w:rPr>
      </w:pPr>
      <w:r w:rsidRPr="00124010">
        <w:rPr>
          <w:rFonts w:ascii="Times New Roman" w:hAnsi="Times New Roman" w:cs="Times New Roman"/>
          <w:b/>
          <w:noProof/>
          <w:sz w:val="28"/>
          <w:szCs w:val="28"/>
        </w:rPr>
        <w:drawing>
          <wp:anchor distT="0" distB="0" distL="114300" distR="114300" simplePos="0" relativeHeight="251659264" behindDoc="1" locked="0" layoutInCell="1" allowOverlap="1" wp14:anchorId="39544477" wp14:editId="70D35D5F">
            <wp:simplePos x="0" y="0"/>
            <wp:positionH relativeFrom="column">
              <wp:posOffset>2771775</wp:posOffset>
            </wp:positionH>
            <wp:positionV relativeFrom="paragraph">
              <wp:posOffset>13335</wp:posOffset>
            </wp:positionV>
            <wp:extent cx="514350" cy="767715"/>
            <wp:effectExtent l="0" t="0" r="0" b="0"/>
            <wp:wrapTopAndBottom/>
            <wp:docPr id="20510659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BFA4C" w14:textId="77777777" w:rsidR="00E077CF" w:rsidRPr="007F6163" w:rsidRDefault="00E077CF" w:rsidP="00E077CF">
      <w:pPr>
        <w:spacing w:after="0" w:line="240" w:lineRule="auto"/>
        <w:jc w:val="center"/>
        <w:rPr>
          <w:rFonts w:ascii="Times New Roman" w:hAnsi="Times New Roman" w:cs="Times New Roman"/>
          <w:b/>
          <w:sz w:val="28"/>
          <w:szCs w:val="28"/>
        </w:rPr>
      </w:pPr>
      <w:r w:rsidRPr="007F6163">
        <w:rPr>
          <w:rFonts w:ascii="Times New Roman" w:hAnsi="Times New Roman" w:cs="Times New Roman"/>
          <w:b/>
          <w:sz w:val="28"/>
          <w:szCs w:val="28"/>
        </w:rPr>
        <w:t>АДМИНИСТРАЦИЯ МУНИЦИПАЛЬНОГО ОБРАЗОВАНИЯ</w:t>
      </w:r>
    </w:p>
    <w:p w14:paraId="72EE09C0" w14:textId="77777777" w:rsidR="00E077CF" w:rsidRDefault="00E077CF" w:rsidP="00E077CF">
      <w:pPr>
        <w:spacing w:after="0" w:line="240" w:lineRule="auto"/>
        <w:jc w:val="center"/>
        <w:rPr>
          <w:rFonts w:ascii="Times New Roman" w:hAnsi="Times New Roman" w:cs="Times New Roman"/>
          <w:b/>
          <w:sz w:val="28"/>
          <w:szCs w:val="28"/>
        </w:rPr>
      </w:pPr>
      <w:r w:rsidRPr="00D62205">
        <w:rPr>
          <w:rFonts w:ascii="Times New Roman" w:hAnsi="Times New Roman" w:cs="Times New Roman"/>
          <w:b/>
          <w:sz w:val="28"/>
          <w:szCs w:val="28"/>
        </w:rPr>
        <w:t>«</w:t>
      </w:r>
      <w:r w:rsidRPr="007F6163">
        <w:rPr>
          <w:rFonts w:ascii="Times New Roman" w:hAnsi="Times New Roman" w:cs="Times New Roman"/>
          <w:b/>
          <w:sz w:val="28"/>
          <w:szCs w:val="28"/>
        </w:rPr>
        <w:t>КАРДЫМОВСКИЙ МУНИЦИПАЛЬНЫЙ</w:t>
      </w:r>
      <w:r>
        <w:rPr>
          <w:rFonts w:ascii="Times New Roman" w:hAnsi="Times New Roman" w:cs="Times New Roman"/>
          <w:b/>
          <w:sz w:val="28"/>
          <w:szCs w:val="28"/>
        </w:rPr>
        <w:t xml:space="preserve"> ОКРУГ</w:t>
      </w:r>
      <w:r w:rsidRPr="00D62205">
        <w:rPr>
          <w:rFonts w:ascii="Times New Roman" w:hAnsi="Times New Roman" w:cs="Times New Roman"/>
          <w:b/>
          <w:sz w:val="28"/>
          <w:szCs w:val="28"/>
        </w:rPr>
        <w:t>»</w:t>
      </w:r>
      <w:r w:rsidRPr="007F6163">
        <w:rPr>
          <w:rFonts w:ascii="Times New Roman" w:hAnsi="Times New Roman" w:cs="Times New Roman"/>
          <w:b/>
          <w:sz w:val="28"/>
          <w:szCs w:val="28"/>
        </w:rPr>
        <w:t xml:space="preserve"> </w:t>
      </w:r>
    </w:p>
    <w:p w14:paraId="30F90A47" w14:textId="77777777" w:rsidR="00E077CF" w:rsidRPr="007F6163" w:rsidRDefault="00E077CF" w:rsidP="00E077CF">
      <w:pPr>
        <w:spacing w:after="0" w:line="240" w:lineRule="auto"/>
        <w:jc w:val="center"/>
        <w:rPr>
          <w:rFonts w:ascii="Times New Roman" w:hAnsi="Times New Roman" w:cs="Times New Roman"/>
          <w:b/>
          <w:sz w:val="28"/>
          <w:szCs w:val="28"/>
        </w:rPr>
      </w:pPr>
      <w:r w:rsidRPr="007F6163">
        <w:rPr>
          <w:rFonts w:ascii="Times New Roman" w:hAnsi="Times New Roman" w:cs="Times New Roman"/>
          <w:b/>
          <w:sz w:val="28"/>
          <w:szCs w:val="28"/>
        </w:rPr>
        <w:t xml:space="preserve">СМОЛЕНСКОЙ ОБЛАСТИ </w:t>
      </w:r>
    </w:p>
    <w:p w14:paraId="5D0C25A0" w14:textId="77777777" w:rsidR="00E077CF" w:rsidRPr="007F6163" w:rsidRDefault="00E077CF" w:rsidP="00E077CF">
      <w:pPr>
        <w:spacing w:after="0" w:line="240" w:lineRule="auto"/>
        <w:jc w:val="center"/>
        <w:rPr>
          <w:rFonts w:ascii="Times New Roman" w:hAnsi="Times New Roman" w:cs="Times New Roman"/>
          <w:b/>
          <w:sz w:val="28"/>
          <w:szCs w:val="28"/>
        </w:rPr>
      </w:pPr>
    </w:p>
    <w:p w14:paraId="360C512E" w14:textId="77777777" w:rsidR="00E077CF" w:rsidRPr="007F6163" w:rsidRDefault="00E077CF" w:rsidP="00E077CF">
      <w:pPr>
        <w:spacing w:after="0" w:line="240" w:lineRule="auto"/>
        <w:jc w:val="center"/>
        <w:rPr>
          <w:rFonts w:ascii="Times New Roman" w:hAnsi="Times New Roman" w:cs="Times New Roman"/>
          <w:sz w:val="28"/>
          <w:szCs w:val="20"/>
        </w:rPr>
      </w:pPr>
      <w:r>
        <w:rPr>
          <w:rFonts w:ascii="Times New Roman" w:hAnsi="Times New Roman" w:cs="Times New Roman"/>
          <w:b/>
          <w:sz w:val="28"/>
        </w:rPr>
        <w:t>П О С Т А Н О В Л Е Н И Е</w:t>
      </w:r>
    </w:p>
    <w:p w14:paraId="11931453" w14:textId="77777777" w:rsidR="00E077CF" w:rsidRDefault="00E077CF" w:rsidP="00E077CF">
      <w:pPr>
        <w:spacing w:after="0" w:line="240" w:lineRule="auto"/>
        <w:jc w:val="center"/>
        <w:rPr>
          <w:rFonts w:ascii="Times New Roman" w:hAnsi="Times New Roman" w:cs="Times New Roman"/>
          <w:b/>
          <w:sz w:val="28"/>
          <w:szCs w:val="28"/>
        </w:rPr>
      </w:pPr>
    </w:p>
    <w:p w14:paraId="527F79FC" w14:textId="5EE8CD74" w:rsidR="00E077CF" w:rsidRPr="007F6163" w:rsidRDefault="00E077CF" w:rsidP="00E077CF">
      <w:pPr>
        <w:spacing w:after="0" w:line="240" w:lineRule="auto"/>
        <w:jc w:val="both"/>
        <w:rPr>
          <w:rFonts w:ascii="Times New Roman" w:hAnsi="Times New Roman" w:cs="Times New Roman"/>
          <w:b/>
          <w:sz w:val="28"/>
          <w:szCs w:val="28"/>
          <w:u w:val="single"/>
        </w:rPr>
      </w:pPr>
      <w:r w:rsidRPr="007F6163">
        <w:rPr>
          <w:rFonts w:ascii="Times New Roman" w:hAnsi="Times New Roman" w:cs="Times New Roman"/>
          <w:b/>
          <w:sz w:val="28"/>
          <w:szCs w:val="28"/>
        </w:rPr>
        <w:t xml:space="preserve">от  </w:t>
      </w:r>
      <w:r w:rsidR="00C828A1">
        <w:rPr>
          <w:rFonts w:ascii="Times New Roman" w:hAnsi="Times New Roman" w:cs="Times New Roman"/>
          <w:b/>
          <w:sz w:val="28"/>
          <w:szCs w:val="28"/>
        </w:rPr>
        <w:t>02.06.2026</w:t>
      </w:r>
      <w:r w:rsidRPr="007F6163">
        <w:rPr>
          <w:rFonts w:ascii="Times New Roman" w:hAnsi="Times New Roman" w:cs="Times New Roman"/>
          <w:b/>
          <w:sz w:val="28"/>
          <w:szCs w:val="28"/>
        </w:rPr>
        <w:t xml:space="preserve">   №  </w:t>
      </w:r>
      <w:r>
        <w:rPr>
          <w:rFonts w:ascii="Times New Roman" w:hAnsi="Times New Roman" w:cs="Times New Roman"/>
          <w:b/>
          <w:sz w:val="28"/>
          <w:szCs w:val="28"/>
        </w:rPr>
        <w:t xml:space="preserve">  </w:t>
      </w:r>
      <w:r w:rsidR="00C828A1">
        <w:rPr>
          <w:rFonts w:ascii="Times New Roman" w:hAnsi="Times New Roman" w:cs="Times New Roman"/>
          <w:b/>
          <w:sz w:val="28"/>
          <w:szCs w:val="28"/>
        </w:rPr>
        <w:t>П-583</w:t>
      </w:r>
      <w:r>
        <w:rPr>
          <w:rFonts w:ascii="Times New Roman" w:hAnsi="Times New Roman" w:cs="Times New Roman"/>
          <w:b/>
          <w:sz w:val="28"/>
          <w:szCs w:val="28"/>
        </w:rPr>
        <w:t xml:space="preserve">  </w:t>
      </w:r>
    </w:p>
    <w:p w14:paraId="7F779D79" w14:textId="77777777" w:rsidR="00E077CF" w:rsidRDefault="00E077CF" w:rsidP="00E077CF">
      <w:pPr>
        <w:spacing w:after="0" w:line="240" w:lineRule="auto"/>
        <w:rPr>
          <w:rFonts w:ascii="Times New Roman" w:hAnsi="Times New Roman" w:cs="Times New Roman"/>
          <w:sz w:val="28"/>
          <w:szCs w:val="28"/>
        </w:rPr>
      </w:pPr>
    </w:p>
    <w:p w14:paraId="0E1E7081" w14:textId="77777777" w:rsidR="00E077CF" w:rsidRPr="00C904BC" w:rsidRDefault="00E077CF" w:rsidP="00E077CF">
      <w:pPr>
        <w:pStyle w:val="1"/>
        <w:spacing w:before="0" w:after="0"/>
        <w:ind w:right="4961"/>
        <w:jc w:val="both"/>
        <w:rPr>
          <w:rFonts w:ascii="Times New Roman" w:hAnsi="Times New Roman" w:cs="Times New Roman"/>
          <w:b w:val="0"/>
          <w:color w:val="auto"/>
          <w:sz w:val="28"/>
          <w:szCs w:val="28"/>
        </w:rPr>
      </w:pPr>
      <w:r w:rsidRPr="00C904BC">
        <w:rPr>
          <w:rFonts w:ascii="Times New Roman" w:hAnsi="Times New Roman" w:cs="Times New Roman"/>
          <w:b w:val="0"/>
          <w:color w:val="auto"/>
          <w:sz w:val="28"/>
          <w:szCs w:val="28"/>
        </w:rPr>
        <w:t xml:space="preserve">Об утверждении Порядка </w:t>
      </w:r>
      <w:r>
        <w:rPr>
          <w:rFonts w:ascii="Times New Roman" w:hAnsi="Times New Roman" w:cs="Times New Roman"/>
          <w:b w:val="0"/>
          <w:color w:val="auto"/>
          <w:sz w:val="28"/>
          <w:szCs w:val="28"/>
        </w:rPr>
        <w:t>проведения оценки эффективности реализации муниципальных программ</w:t>
      </w:r>
    </w:p>
    <w:p w14:paraId="195BCB93" w14:textId="77777777" w:rsidR="00E077CF" w:rsidRPr="00F6564F" w:rsidRDefault="00E077CF" w:rsidP="00E077CF">
      <w:pPr>
        <w:spacing w:after="0" w:line="240" w:lineRule="auto"/>
        <w:rPr>
          <w:rFonts w:ascii="Times New Roman" w:hAnsi="Times New Roman" w:cs="Times New Roman"/>
          <w:sz w:val="28"/>
          <w:szCs w:val="28"/>
        </w:rPr>
      </w:pPr>
    </w:p>
    <w:p w14:paraId="4EE4352A" w14:textId="492AF6C6" w:rsidR="00E077CF" w:rsidRPr="008A660C" w:rsidRDefault="00E077CF" w:rsidP="00E077CF">
      <w:pPr>
        <w:spacing w:after="0" w:line="240" w:lineRule="auto"/>
        <w:ind w:firstLine="709"/>
        <w:jc w:val="both"/>
        <w:rPr>
          <w:rFonts w:ascii="Times New Roman" w:hAnsi="Times New Roman" w:cs="Times New Roman"/>
          <w:sz w:val="28"/>
          <w:szCs w:val="28"/>
        </w:rPr>
      </w:pPr>
      <w:r w:rsidRPr="00E44B82">
        <w:rPr>
          <w:rFonts w:ascii="Times New Roman" w:eastAsia="SimSun" w:hAnsi="Times New Roman" w:cs="Times New Roman"/>
          <w:sz w:val="28"/>
          <w:szCs w:val="28"/>
          <w:lang w:eastAsia="ru-RU"/>
        </w:rPr>
        <w:t xml:space="preserve">В соответствии </w:t>
      </w:r>
      <w:r>
        <w:rPr>
          <w:rFonts w:ascii="Times New Roman" w:eastAsia="SimSun" w:hAnsi="Times New Roman" w:cs="Times New Roman"/>
          <w:sz w:val="28"/>
          <w:szCs w:val="28"/>
          <w:lang w:eastAsia="ru-RU"/>
        </w:rPr>
        <w:t>с пунктом 3</w:t>
      </w:r>
      <w:r w:rsidRPr="00E44B82">
        <w:rPr>
          <w:rFonts w:ascii="Times New Roman" w:eastAsia="SimSun" w:hAnsi="Times New Roman" w:cs="Times New Roman"/>
          <w:sz w:val="28"/>
          <w:szCs w:val="28"/>
          <w:lang w:eastAsia="ru-RU"/>
        </w:rPr>
        <w:t xml:space="preserve"> стать</w:t>
      </w:r>
      <w:r>
        <w:rPr>
          <w:rFonts w:ascii="Times New Roman" w:eastAsia="SimSun" w:hAnsi="Times New Roman" w:cs="Times New Roman"/>
          <w:sz w:val="28"/>
          <w:szCs w:val="28"/>
          <w:lang w:eastAsia="ru-RU"/>
        </w:rPr>
        <w:t>и</w:t>
      </w:r>
      <w:r w:rsidRPr="00E44B82">
        <w:rPr>
          <w:rFonts w:ascii="Times New Roman" w:eastAsia="SimSun" w:hAnsi="Times New Roman" w:cs="Times New Roman"/>
          <w:sz w:val="28"/>
          <w:szCs w:val="28"/>
          <w:lang w:eastAsia="ru-RU"/>
        </w:rPr>
        <w:t xml:space="preserve"> </w:t>
      </w:r>
      <w:r>
        <w:rPr>
          <w:rFonts w:ascii="Times New Roman" w:eastAsia="SimSun" w:hAnsi="Times New Roman" w:cs="Times New Roman"/>
          <w:sz w:val="28"/>
          <w:szCs w:val="28"/>
          <w:lang w:eastAsia="ru-RU"/>
        </w:rPr>
        <w:t>179</w:t>
      </w:r>
      <w:r w:rsidRPr="00E44B82">
        <w:rPr>
          <w:rFonts w:ascii="Times New Roman" w:eastAsia="SimSun" w:hAnsi="Times New Roman" w:cs="Times New Roman"/>
          <w:sz w:val="28"/>
          <w:szCs w:val="28"/>
          <w:lang w:eastAsia="ru-RU"/>
        </w:rPr>
        <w:t xml:space="preserve"> Бюджетно</w:t>
      </w:r>
      <w:r>
        <w:rPr>
          <w:rFonts w:ascii="Times New Roman" w:eastAsia="SimSun" w:hAnsi="Times New Roman" w:cs="Times New Roman"/>
          <w:sz w:val="28"/>
          <w:szCs w:val="28"/>
          <w:lang w:eastAsia="ru-RU"/>
        </w:rPr>
        <w:t xml:space="preserve">го кодекса Российской Федерации </w:t>
      </w:r>
      <w:r w:rsidRPr="00C904BC">
        <w:rPr>
          <w:rFonts w:ascii="Times New Roman" w:eastAsia="SimSun" w:hAnsi="Times New Roman" w:cs="Times New Roman"/>
          <w:sz w:val="28"/>
          <w:szCs w:val="28"/>
          <w:lang w:eastAsia="ru-RU"/>
        </w:rPr>
        <w:t>Администрации муниципального</w:t>
      </w:r>
      <w:r w:rsidRPr="00E44B82">
        <w:rPr>
          <w:rFonts w:ascii="Times New Roman" w:eastAsia="SimSun" w:hAnsi="Times New Roman" w:cs="Times New Roman"/>
          <w:sz w:val="28"/>
          <w:szCs w:val="28"/>
          <w:lang w:eastAsia="ru-RU"/>
        </w:rPr>
        <w:t xml:space="preserve"> образования «</w:t>
      </w:r>
      <w:r>
        <w:rPr>
          <w:rFonts w:ascii="Times New Roman" w:eastAsia="SimSun" w:hAnsi="Times New Roman" w:cs="Times New Roman"/>
          <w:sz w:val="28"/>
          <w:szCs w:val="28"/>
          <w:lang w:eastAsia="ru-RU"/>
        </w:rPr>
        <w:t>Кардымовский муниципальный округ</w:t>
      </w:r>
      <w:r w:rsidRPr="00E44B82">
        <w:rPr>
          <w:rFonts w:ascii="Times New Roman" w:eastAsia="SimSun" w:hAnsi="Times New Roman" w:cs="Times New Roman"/>
          <w:sz w:val="28"/>
          <w:szCs w:val="28"/>
          <w:lang w:eastAsia="ru-RU"/>
        </w:rPr>
        <w:t xml:space="preserve">» Смоленской области </w:t>
      </w:r>
    </w:p>
    <w:p w14:paraId="23D8644D" w14:textId="77777777" w:rsidR="00E077CF" w:rsidRPr="00D35699" w:rsidRDefault="00E077CF" w:rsidP="00E077CF">
      <w:pPr>
        <w:tabs>
          <w:tab w:val="left" w:pos="10080"/>
        </w:tabs>
        <w:spacing w:after="0" w:line="240" w:lineRule="auto"/>
        <w:ind w:right="12" w:firstLine="720"/>
        <w:jc w:val="both"/>
        <w:rPr>
          <w:rFonts w:ascii="Times New Roman" w:hAnsi="Times New Roman" w:cs="Times New Roman"/>
          <w:b/>
          <w:color w:val="000000"/>
          <w:sz w:val="28"/>
          <w:szCs w:val="28"/>
        </w:rPr>
      </w:pPr>
    </w:p>
    <w:p w14:paraId="3F8CA1DC" w14:textId="77777777" w:rsidR="00E077CF" w:rsidRPr="00D35699" w:rsidRDefault="00E077CF" w:rsidP="00E077CF">
      <w:pPr>
        <w:tabs>
          <w:tab w:val="left" w:pos="10080"/>
        </w:tabs>
        <w:spacing w:after="0" w:line="240" w:lineRule="auto"/>
        <w:ind w:right="12" w:firstLine="720"/>
        <w:jc w:val="both"/>
        <w:rPr>
          <w:rFonts w:ascii="Times New Roman" w:hAnsi="Times New Roman" w:cs="Times New Roman"/>
          <w:color w:val="000000"/>
          <w:spacing w:val="50"/>
          <w:sz w:val="28"/>
          <w:szCs w:val="28"/>
        </w:rPr>
      </w:pPr>
      <w:r w:rsidRPr="00D35699">
        <w:rPr>
          <w:rFonts w:ascii="Times New Roman" w:hAnsi="Times New Roman" w:cs="Times New Roman"/>
          <w:color w:val="000000"/>
          <w:spacing w:val="50"/>
          <w:sz w:val="28"/>
          <w:szCs w:val="28"/>
        </w:rPr>
        <w:t>постановляет:</w:t>
      </w:r>
    </w:p>
    <w:p w14:paraId="112A3E21" w14:textId="77777777" w:rsidR="00E077CF" w:rsidRDefault="00E077CF" w:rsidP="00E077CF">
      <w:pPr>
        <w:spacing w:after="0" w:line="240" w:lineRule="auto"/>
        <w:ind w:firstLine="709"/>
        <w:jc w:val="both"/>
        <w:rPr>
          <w:rFonts w:ascii="Times New Roman" w:hAnsi="Times New Roman" w:cs="Times New Roman"/>
          <w:sz w:val="28"/>
          <w:szCs w:val="28"/>
        </w:rPr>
      </w:pPr>
    </w:p>
    <w:p w14:paraId="1C9E3D39" w14:textId="6BF44D21" w:rsidR="00E077CF" w:rsidRDefault="00E077CF" w:rsidP="00E077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r w:rsidRPr="00C904BC">
        <w:rPr>
          <w:rFonts w:ascii="Times New Roman" w:hAnsi="Times New Roman" w:cs="Times New Roman"/>
          <w:sz w:val="28"/>
          <w:szCs w:val="28"/>
        </w:rPr>
        <w:t>Поряд</w:t>
      </w:r>
      <w:r>
        <w:rPr>
          <w:rFonts w:ascii="Times New Roman" w:hAnsi="Times New Roman" w:cs="Times New Roman"/>
          <w:sz w:val="28"/>
          <w:szCs w:val="28"/>
        </w:rPr>
        <w:t>ок</w:t>
      </w:r>
      <w:r w:rsidRPr="00C904BC">
        <w:rPr>
          <w:rFonts w:ascii="Times New Roman" w:hAnsi="Times New Roman" w:cs="Times New Roman"/>
          <w:sz w:val="28"/>
          <w:szCs w:val="28"/>
        </w:rPr>
        <w:t xml:space="preserve"> </w:t>
      </w:r>
      <w:r>
        <w:rPr>
          <w:rFonts w:ascii="Times New Roman" w:hAnsi="Times New Roman" w:cs="Times New Roman"/>
          <w:sz w:val="28"/>
          <w:szCs w:val="28"/>
        </w:rPr>
        <w:t>проведения оценки эффективности реализации муниципальных программ</w:t>
      </w:r>
      <w:r w:rsidRPr="00C904BC">
        <w:rPr>
          <w:rFonts w:ascii="Times New Roman" w:hAnsi="Times New Roman" w:cs="Times New Roman"/>
          <w:sz w:val="28"/>
          <w:szCs w:val="28"/>
        </w:rPr>
        <w:t>.</w:t>
      </w:r>
    </w:p>
    <w:p w14:paraId="0094A9B4" w14:textId="367EF74A" w:rsidR="00E077CF" w:rsidRPr="004306FD" w:rsidRDefault="00E077CF" w:rsidP="004306FD">
      <w:pPr>
        <w:pStyle w:val="1"/>
        <w:spacing w:before="0" w:after="0"/>
        <w:ind w:firstLine="709"/>
        <w:jc w:val="both"/>
        <w:rPr>
          <w:rFonts w:ascii="Times New Roman" w:hAnsi="Times New Roman" w:cs="Times New Roman"/>
          <w:b w:val="0"/>
          <w:bCs w:val="0"/>
          <w:sz w:val="28"/>
          <w:szCs w:val="28"/>
          <w:u w:val="single"/>
        </w:rPr>
      </w:pPr>
      <w:r w:rsidRPr="004306FD">
        <w:rPr>
          <w:rFonts w:ascii="Times New Roman" w:hAnsi="Times New Roman" w:cs="Times New Roman"/>
          <w:b w:val="0"/>
          <w:bCs w:val="0"/>
          <w:sz w:val="28"/>
          <w:szCs w:val="28"/>
        </w:rPr>
        <w:t xml:space="preserve">2. Признать утратившим силу постановление Администрации муниципального образования «Кардымовский </w:t>
      </w:r>
      <w:r w:rsidR="00EC1A49">
        <w:rPr>
          <w:rFonts w:ascii="Times New Roman" w:hAnsi="Times New Roman" w:cs="Times New Roman"/>
          <w:b w:val="0"/>
          <w:bCs w:val="0"/>
          <w:sz w:val="28"/>
          <w:szCs w:val="28"/>
        </w:rPr>
        <w:t>район</w:t>
      </w:r>
      <w:r w:rsidRPr="004306FD">
        <w:rPr>
          <w:rFonts w:ascii="Times New Roman" w:hAnsi="Times New Roman" w:cs="Times New Roman"/>
          <w:b w:val="0"/>
          <w:bCs w:val="0"/>
          <w:sz w:val="28"/>
          <w:szCs w:val="28"/>
        </w:rPr>
        <w:t xml:space="preserve">» Смоленской области от </w:t>
      </w:r>
      <w:r w:rsidR="004306FD" w:rsidRPr="004306FD">
        <w:rPr>
          <w:rFonts w:ascii="Times New Roman" w:hAnsi="Times New Roman" w:cs="Times New Roman"/>
          <w:b w:val="0"/>
          <w:bCs w:val="0"/>
          <w:sz w:val="28"/>
          <w:szCs w:val="28"/>
        </w:rPr>
        <w:t>17.05.2024 №</w:t>
      </w:r>
      <w:r w:rsidRPr="004306FD">
        <w:rPr>
          <w:rFonts w:ascii="Times New Roman" w:hAnsi="Times New Roman" w:cs="Times New Roman"/>
          <w:b w:val="0"/>
          <w:bCs w:val="0"/>
          <w:sz w:val="28"/>
          <w:szCs w:val="28"/>
        </w:rPr>
        <w:t xml:space="preserve"> 00313 «</w:t>
      </w:r>
      <w:r w:rsidRPr="004306FD">
        <w:rPr>
          <w:rFonts w:ascii="Times New Roman" w:hAnsi="Times New Roman" w:cs="Times New Roman"/>
          <w:b w:val="0"/>
          <w:bCs w:val="0"/>
          <w:color w:val="auto"/>
          <w:sz w:val="28"/>
          <w:szCs w:val="28"/>
        </w:rPr>
        <w:t>Об утверждении Порядка проведения оценки эффективности реализации муниципальных программ</w:t>
      </w:r>
      <w:r w:rsidR="004306FD">
        <w:rPr>
          <w:rFonts w:ascii="Times New Roman" w:hAnsi="Times New Roman" w:cs="Times New Roman"/>
          <w:b w:val="0"/>
          <w:bCs w:val="0"/>
          <w:color w:val="auto"/>
          <w:sz w:val="28"/>
          <w:szCs w:val="28"/>
        </w:rPr>
        <w:t>».</w:t>
      </w:r>
    </w:p>
    <w:p w14:paraId="61C1DE76" w14:textId="69180F03" w:rsidR="00E077CF" w:rsidRPr="003026EF" w:rsidRDefault="00E077CF" w:rsidP="00E077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06FD">
        <w:rPr>
          <w:rFonts w:ascii="Times New Roman" w:hAnsi="Times New Roman" w:cs="Times New Roman"/>
          <w:sz w:val="28"/>
          <w:szCs w:val="28"/>
        </w:rPr>
        <w:t>3</w:t>
      </w:r>
      <w:r w:rsidRPr="003026EF">
        <w:rPr>
          <w:rFonts w:ascii="Times New Roman" w:hAnsi="Times New Roman" w:cs="Times New Roman"/>
          <w:sz w:val="28"/>
          <w:szCs w:val="28"/>
        </w:rPr>
        <w:t>. Настоящее постановление вступает в силу со дня его подписания.</w:t>
      </w:r>
    </w:p>
    <w:p w14:paraId="65803BE4" w14:textId="77777777" w:rsidR="00E077CF" w:rsidRDefault="00E077CF" w:rsidP="00E077CF">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38690AB" w14:textId="77777777" w:rsidR="00E077CF" w:rsidRPr="00615845" w:rsidRDefault="00E077CF" w:rsidP="00E077CF">
      <w:pPr>
        <w:widowControl w:val="0"/>
        <w:autoSpaceDE w:val="0"/>
        <w:autoSpaceDN w:val="0"/>
        <w:adjustRightInd w:val="0"/>
        <w:spacing w:after="0" w:line="240" w:lineRule="auto"/>
        <w:ind w:firstLine="709"/>
        <w:jc w:val="both"/>
        <w:rPr>
          <w:rFonts w:ascii="Times New Roman" w:hAnsi="Times New Roman" w:cs="Times New Roman"/>
          <w:sz w:val="28"/>
          <w:szCs w:val="28"/>
        </w:rPr>
      </w:pPr>
    </w:p>
    <w:tbl>
      <w:tblPr>
        <w:tblW w:w="10456" w:type="dxa"/>
        <w:tblLook w:val="01E0" w:firstRow="1" w:lastRow="1" w:firstColumn="1" w:lastColumn="1" w:noHBand="0" w:noVBand="0"/>
      </w:tblPr>
      <w:tblGrid>
        <w:gridCol w:w="5920"/>
        <w:gridCol w:w="4536"/>
      </w:tblGrid>
      <w:tr w:rsidR="00E077CF" w:rsidRPr="007F6163" w14:paraId="2E24BFCC" w14:textId="77777777" w:rsidTr="001577E9">
        <w:tc>
          <w:tcPr>
            <w:tcW w:w="5920" w:type="dxa"/>
          </w:tcPr>
          <w:p w14:paraId="5C68A6BE" w14:textId="40E99F06" w:rsidR="00E077CF" w:rsidRDefault="008249A5" w:rsidP="001577E9">
            <w:pPr>
              <w:spacing w:after="0" w:line="240" w:lineRule="auto"/>
              <w:rPr>
                <w:rFonts w:ascii="Times New Roman" w:hAnsi="Times New Roman" w:cs="Times New Roman"/>
                <w:sz w:val="28"/>
                <w:szCs w:val="28"/>
              </w:rPr>
            </w:pPr>
            <w:r>
              <w:rPr>
                <w:rFonts w:ascii="Times New Roman" w:hAnsi="Times New Roman" w:cs="Times New Roman"/>
                <w:sz w:val="28"/>
                <w:szCs w:val="28"/>
              </w:rPr>
              <w:t>Глава муниципального</w:t>
            </w:r>
            <w:r w:rsidR="00E077CF" w:rsidRPr="007F6163">
              <w:rPr>
                <w:rFonts w:ascii="Times New Roman" w:hAnsi="Times New Roman" w:cs="Times New Roman"/>
                <w:sz w:val="28"/>
                <w:szCs w:val="28"/>
              </w:rPr>
              <w:t xml:space="preserve"> образования </w:t>
            </w:r>
          </w:p>
          <w:p w14:paraId="35D1B0D3" w14:textId="77777777" w:rsidR="00E077CF" w:rsidRPr="00F6564F" w:rsidRDefault="00E077CF" w:rsidP="001577E9">
            <w:pPr>
              <w:spacing w:after="0" w:line="240" w:lineRule="auto"/>
              <w:rPr>
                <w:rFonts w:ascii="Times New Roman" w:hAnsi="Times New Roman" w:cs="Times New Roman"/>
                <w:sz w:val="28"/>
                <w:szCs w:val="28"/>
              </w:rPr>
            </w:pPr>
            <w:r w:rsidRPr="007F6163">
              <w:rPr>
                <w:rFonts w:ascii="Times New Roman" w:hAnsi="Times New Roman" w:cs="Times New Roman"/>
                <w:sz w:val="28"/>
                <w:szCs w:val="28"/>
              </w:rPr>
              <w:t xml:space="preserve">«Кардымовский </w:t>
            </w:r>
            <w:r>
              <w:rPr>
                <w:rFonts w:ascii="Times New Roman" w:hAnsi="Times New Roman" w:cs="Times New Roman"/>
                <w:sz w:val="28"/>
                <w:szCs w:val="28"/>
              </w:rPr>
              <w:t>муниципальный округ</w:t>
            </w:r>
            <w:r w:rsidRPr="007F6163">
              <w:rPr>
                <w:rFonts w:ascii="Times New Roman" w:hAnsi="Times New Roman" w:cs="Times New Roman"/>
                <w:sz w:val="28"/>
                <w:szCs w:val="28"/>
              </w:rPr>
              <w:t>» Смоленской</w:t>
            </w:r>
            <w:r>
              <w:rPr>
                <w:rFonts w:ascii="Times New Roman" w:hAnsi="Times New Roman" w:cs="Times New Roman"/>
                <w:sz w:val="28"/>
                <w:szCs w:val="28"/>
              </w:rPr>
              <w:t xml:space="preserve"> </w:t>
            </w:r>
            <w:r w:rsidRPr="007F6163">
              <w:rPr>
                <w:rFonts w:ascii="Times New Roman" w:hAnsi="Times New Roman" w:cs="Times New Roman"/>
                <w:sz w:val="28"/>
                <w:szCs w:val="28"/>
              </w:rPr>
              <w:t xml:space="preserve">области                    </w:t>
            </w:r>
          </w:p>
        </w:tc>
        <w:tc>
          <w:tcPr>
            <w:tcW w:w="4536" w:type="dxa"/>
            <w:hideMark/>
          </w:tcPr>
          <w:p w14:paraId="48795469" w14:textId="77777777" w:rsidR="00E077CF" w:rsidRDefault="00E077CF" w:rsidP="001577E9">
            <w:pPr>
              <w:spacing w:after="0" w:line="240" w:lineRule="auto"/>
              <w:rPr>
                <w:rFonts w:ascii="Times New Roman" w:hAnsi="Times New Roman" w:cs="Times New Roman"/>
                <w:b/>
                <w:sz w:val="28"/>
                <w:szCs w:val="28"/>
              </w:rPr>
            </w:pPr>
          </w:p>
          <w:p w14:paraId="71A81E1A" w14:textId="77777777" w:rsidR="00E077CF" w:rsidRDefault="00E077CF" w:rsidP="001577E9">
            <w:pPr>
              <w:spacing w:after="0" w:line="240" w:lineRule="auto"/>
              <w:rPr>
                <w:rFonts w:ascii="Times New Roman" w:hAnsi="Times New Roman" w:cs="Times New Roman"/>
                <w:b/>
                <w:sz w:val="28"/>
                <w:szCs w:val="28"/>
              </w:rPr>
            </w:pPr>
          </w:p>
          <w:p w14:paraId="5997C31B" w14:textId="44423279" w:rsidR="00E077CF" w:rsidRPr="00F6564F" w:rsidRDefault="00772990" w:rsidP="001577E9">
            <w:pPr>
              <w:spacing w:after="0" w:line="240" w:lineRule="auto"/>
              <w:jc w:val="right"/>
              <w:rPr>
                <w:rFonts w:ascii="Times New Roman" w:hAnsi="Times New Roman" w:cs="Times New Roman"/>
                <w:sz w:val="28"/>
                <w:szCs w:val="28"/>
              </w:rPr>
            </w:pPr>
            <w:r>
              <w:rPr>
                <w:rFonts w:ascii="Times New Roman" w:hAnsi="Times New Roman" w:cs="Times New Roman"/>
                <w:b/>
                <w:sz w:val="28"/>
                <w:szCs w:val="28"/>
              </w:rPr>
              <w:t>М.В. Левченкова</w:t>
            </w:r>
          </w:p>
        </w:tc>
      </w:tr>
    </w:tbl>
    <w:p w14:paraId="52DEB88B"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455A989E"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3F9DC35C"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225C71B9"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4F837CC1"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0255DAF3"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32BD3FCB" w14:textId="77777777" w:rsidR="00E077CF" w:rsidRDefault="00E077CF" w:rsidP="00E077CF">
      <w:pPr>
        <w:shd w:val="clear" w:color="auto" w:fill="FFFFFF"/>
        <w:spacing w:after="0"/>
        <w:ind w:left="5557"/>
        <w:jc w:val="center"/>
        <w:rPr>
          <w:rFonts w:ascii="Times New Roman" w:hAnsi="Times New Roman" w:cs="Times New Roman"/>
          <w:sz w:val="28"/>
          <w:szCs w:val="28"/>
        </w:rPr>
      </w:pPr>
    </w:p>
    <w:p w14:paraId="2527E77B" w14:textId="77777777" w:rsidR="00911917" w:rsidRDefault="00911917" w:rsidP="00E077CF">
      <w:pPr>
        <w:shd w:val="clear" w:color="auto" w:fill="FFFFFF"/>
        <w:spacing w:after="0"/>
        <w:ind w:left="5557"/>
        <w:jc w:val="center"/>
        <w:rPr>
          <w:rFonts w:ascii="Times New Roman" w:hAnsi="Times New Roman" w:cs="Times New Roman"/>
          <w:sz w:val="28"/>
          <w:szCs w:val="28"/>
        </w:rPr>
      </w:pPr>
    </w:p>
    <w:p w14:paraId="1391FE6D" w14:textId="77777777" w:rsidR="00911917" w:rsidRDefault="00911917" w:rsidP="00E077CF">
      <w:pPr>
        <w:shd w:val="clear" w:color="auto" w:fill="FFFFFF"/>
        <w:spacing w:after="0"/>
        <w:ind w:left="5557"/>
        <w:jc w:val="center"/>
        <w:rPr>
          <w:rFonts w:ascii="Times New Roman" w:hAnsi="Times New Roman" w:cs="Times New Roman"/>
          <w:sz w:val="28"/>
          <w:szCs w:val="28"/>
        </w:rPr>
      </w:pPr>
    </w:p>
    <w:p w14:paraId="674D3DA1" w14:textId="4B1F5F97" w:rsidR="00E70AAB" w:rsidRPr="00F6564F" w:rsidRDefault="00E70AAB" w:rsidP="00E70AAB">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1942438D" w14:textId="77777777" w:rsidR="00E70AAB" w:rsidRPr="00F6564F" w:rsidRDefault="00E70AAB" w:rsidP="00E70AAB">
      <w:pPr>
        <w:spacing w:after="0" w:line="240" w:lineRule="auto"/>
        <w:ind w:left="5670" w:right="-1"/>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постановлением</w:t>
      </w:r>
      <w:r w:rsidRPr="00F6564F">
        <w:rPr>
          <w:rFonts w:ascii="Times New Roman" w:eastAsia="Calibri" w:hAnsi="Times New Roman" w:cs="Times New Roman"/>
          <w:sz w:val="28"/>
          <w:szCs w:val="28"/>
        </w:rPr>
        <w:t xml:space="preserve"> Администрации</w:t>
      </w:r>
    </w:p>
    <w:p w14:paraId="1E262794" w14:textId="77777777" w:rsidR="00E70AAB" w:rsidRPr="00F6564F" w:rsidRDefault="00E70AAB" w:rsidP="00E70AAB">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муниципального образования</w:t>
      </w:r>
    </w:p>
    <w:p w14:paraId="187C436F" w14:textId="3C9D5120" w:rsidR="00E70AAB" w:rsidRPr="00F6564F" w:rsidRDefault="00E70AAB" w:rsidP="00E70AAB">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w:t>
      </w:r>
      <w:r w:rsidR="004E7D30">
        <w:rPr>
          <w:rFonts w:ascii="Times New Roman" w:eastAsia="Calibri" w:hAnsi="Times New Roman" w:cs="Times New Roman"/>
          <w:sz w:val="28"/>
          <w:szCs w:val="28"/>
        </w:rPr>
        <w:t>Кардымовский муниципальный округ</w:t>
      </w:r>
      <w:r w:rsidRPr="00F6564F">
        <w:rPr>
          <w:rFonts w:ascii="Times New Roman" w:eastAsia="Calibri" w:hAnsi="Times New Roman" w:cs="Times New Roman"/>
          <w:sz w:val="28"/>
          <w:szCs w:val="28"/>
        </w:rPr>
        <w:t>»</w:t>
      </w:r>
      <w:r w:rsidR="00E077CF">
        <w:rPr>
          <w:rFonts w:ascii="Times New Roman" w:eastAsia="Calibri" w:hAnsi="Times New Roman" w:cs="Times New Roman"/>
          <w:sz w:val="28"/>
          <w:szCs w:val="28"/>
        </w:rPr>
        <w:t xml:space="preserve"> </w:t>
      </w:r>
      <w:r w:rsidRPr="00F6564F">
        <w:rPr>
          <w:rFonts w:ascii="Times New Roman" w:eastAsia="Calibri" w:hAnsi="Times New Roman" w:cs="Times New Roman"/>
          <w:sz w:val="28"/>
          <w:szCs w:val="28"/>
        </w:rPr>
        <w:t>Смоленской области</w:t>
      </w:r>
    </w:p>
    <w:p w14:paraId="7233B2F1" w14:textId="11D56F19" w:rsidR="00E70AAB" w:rsidRDefault="00E70AAB" w:rsidP="00E70AAB">
      <w:pPr>
        <w:spacing w:after="0" w:line="240" w:lineRule="auto"/>
        <w:ind w:left="5670"/>
        <w:rPr>
          <w:rFonts w:ascii="Times New Roman" w:hAnsi="Times New Roman" w:cs="Times New Roman"/>
          <w:b/>
          <w:sz w:val="28"/>
          <w:szCs w:val="28"/>
        </w:rPr>
      </w:pPr>
      <w:r w:rsidRPr="00F6564F">
        <w:rPr>
          <w:rFonts w:ascii="Times New Roman" w:hAnsi="Times New Roman"/>
          <w:sz w:val="28"/>
          <w:szCs w:val="28"/>
        </w:rPr>
        <w:t xml:space="preserve">от </w:t>
      </w:r>
      <w:r w:rsidR="003B717E">
        <w:rPr>
          <w:rFonts w:ascii="Times New Roman" w:hAnsi="Times New Roman"/>
          <w:sz w:val="28"/>
          <w:szCs w:val="28"/>
        </w:rPr>
        <w:t>02.06.2026</w:t>
      </w:r>
      <w:r w:rsidRPr="00F6564F">
        <w:rPr>
          <w:rFonts w:ascii="Times New Roman" w:hAnsi="Times New Roman"/>
          <w:sz w:val="28"/>
          <w:szCs w:val="28"/>
        </w:rPr>
        <w:t xml:space="preserve"> №</w:t>
      </w:r>
      <w:r w:rsidR="009C7E6A">
        <w:rPr>
          <w:rFonts w:ascii="Times New Roman" w:hAnsi="Times New Roman"/>
          <w:sz w:val="28"/>
          <w:szCs w:val="28"/>
        </w:rPr>
        <w:t xml:space="preserve"> </w:t>
      </w:r>
      <w:r w:rsidR="00E077CF">
        <w:rPr>
          <w:rFonts w:ascii="Times New Roman" w:hAnsi="Times New Roman"/>
          <w:sz w:val="28"/>
          <w:szCs w:val="28"/>
        </w:rPr>
        <w:t xml:space="preserve"> </w:t>
      </w:r>
      <w:r w:rsidR="003B717E">
        <w:rPr>
          <w:rFonts w:ascii="Times New Roman" w:hAnsi="Times New Roman"/>
          <w:sz w:val="28"/>
          <w:szCs w:val="28"/>
        </w:rPr>
        <w:t>П-583</w:t>
      </w:r>
    </w:p>
    <w:p w14:paraId="4464BB8A" w14:textId="77777777" w:rsidR="00E70AAB" w:rsidRDefault="00E70AAB" w:rsidP="00E70AAB">
      <w:pPr>
        <w:spacing w:after="0" w:line="240" w:lineRule="auto"/>
        <w:ind w:left="5670"/>
        <w:rPr>
          <w:rFonts w:ascii="Times New Roman" w:hAnsi="Times New Roman" w:cs="Times New Roman"/>
          <w:b/>
          <w:sz w:val="28"/>
          <w:szCs w:val="28"/>
        </w:rPr>
      </w:pPr>
    </w:p>
    <w:p w14:paraId="677B7DDD" w14:textId="77777777" w:rsidR="00F94462" w:rsidRPr="009252BA" w:rsidRDefault="00F94462" w:rsidP="00F94462">
      <w:pPr>
        <w:pStyle w:val="ConsPlusTitle"/>
        <w:widowControl/>
        <w:tabs>
          <w:tab w:val="left" w:pos="9637"/>
        </w:tabs>
        <w:ind w:right="-2" w:firstLine="709"/>
        <w:jc w:val="center"/>
        <w:rPr>
          <w:rFonts w:ascii="Times New Roman" w:hAnsi="Times New Roman" w:cs="Times New Roman"/>
          <w:sz w:val="28"/>
          <w:szCs w:val="28"/>
        </w:rPr>
      </w:pPr>
      <w:r w:rsidRPr="009252BA">
        <w:rPr>
          <w:rFonts w:ascii="Times New Roman" w:hAnsi="Times New Roman" w:cs="Times New Roman"/>
          <w:sz w:val="28"/>
          <w:szCs w:val="28"/>
        </w:rPr>
        <w:t>Порядок проведения оценки эффективности реализации</w:t>
      </w:r>
    </w:p>
    <w:p w14:paraId="0798743C" w14:textId="77777777" w:rsidR="00F94462" w:rsidRPr="009252BA" w:rsidRDefault="00F94462" w:rsidP="00F94462">
      <w:pPr>
        <w:pStyle w:val="ConsPlusTitle"/>
        <w:widowControl/>
        <w:tabs>
          <w:tab w:val="left" w:pos="9637"/>
        </w:tabs>
        <w:ind w:right="-2" w:firstLine="709"/>
        <w:jc w:val="center"/>
        <w:rPr>
          <w:rFonts w:ascii="Times New Roman" w:hAnsi="Times New Roman" w:cs="Times New Roman"/>
          <w:sz w:val="28"/>
          <w:szCs w:val="28"/>
        </w:rPr>
      </w:pPr>
      <w:r w:rsidRPr="009252BA">
        <w:rPr>
          <w:rFonts w:ascii="Times New Roman" w:hAnsi="Times New Roman" w:cs="Times New Roman"/>
          <w:sz w:val="28"/>
          <w:szCs w:val="28"/>
        </w:rPr>
        <w:t>муниципальных программ</w:t>
      </w:r>
    </w:p>
    <w:p w14:paraId="7EAFD951" w14:textId="77777777" w:rsidR="00F94462" w:rsidRPr="00573E57" w:rsidRDefault="00F94462" w:rsidP="00F94462">
      <w:pPr>
        <w:pStyle w:val="ConsPlusNormal"/>
        <w:jc w:val="both"/>
        <w:rPr>
          <w:rFonts w:ascii="Times New Roman" w:hAnsi="Times New Roman" w:cs="Times New Roman"/>
          <w:sz w:val="28"/>
          <w:szCs w:val="28"/>
        </w:rPr>
      </w:pPr>
    </w:p>
    <w:p w14:paraId="3B30E91E" w14:textId="77777777" w:rsidR="00F94462" w:rsidRPr="003D7037" w:rsidRDefault="00F94462" w:rsidP="003917B4">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1.</w:t>
      </w:r>
      <w:r w:rsidRPr="003D7037">
        <w:rPr>
          <w:rFonts w:ascii="Times New Roman" w:hAnsi="Times New Roman" w:cs="Times New Roman"/>
          <w:sz w:val="28"/>
          <w:szCs w:val="28"/>
        </w:rPr>
        <w:t>Настоящий Порядок проведения оценки эффективности реализации муниципальных программ (далее – Порядок) определяет правила проведения ежегодной оценки эффективности реализации муниципальных программ, критерии и методику указанной оценки.</w:t>
      </w:r>
    </w:p>
    <w:p w14:paraId="5E6C04EE" w14:textId="77777777" w:rsidR="00F94462" w:rsidRPr="003D7037" w:rsidRDefault="00F94462" w:rsidP="003917B4">
      <w:pPr>
        <w:pStyle w:val="ConsPlusNormal"/>
        <w:tabs>
          <w:tab w:val="left" w:pos="9637"/>
        </w:tabs>
        <w:ind w:firstLine="709"/>
        <w:jc w:val="both"/>
        <w:rPr>
          <w:rFonts w:ascii="Times New Roman" w:hAnsi="Times New Roman" w:cs="Times New Roman"/>
          <w:sz w:val="28"/>
          <w:szCs w:val="28"/>
        </w:rPr>
      </w:pPr>
      <w:r w:rsidRPr="003D7037">
        <w:rPr>
          <w:rFonts w:ascii="Times New Roman" w:hAnsi="Times New Roman" w:cs="Times New Roman"/>
          <w:sz w:val="28"/>
          <w:szCs w:val="28"/>
        </w:rPr>
        <w:t>2. Оценка эффективности реализации муниципальн</w:t>
      </w:r>
      <w:r w:rsidR="005F75BE">
        <w:rPr>
          <w:rFonts w:ascii="Times New Roman" w:hAnsi="Times New Roman" w:cs="Times New Roman"/>
          <w:sz w:val="28"/>
          <w:szCs w:val="28"/>
        </w:rPr>
        <w:t>ых</w:t>
      </w:r>
      <w:r w:rsidRPr="003D7037">
        <w:rPr>
          <w:rFonts w:ascii="Times New Roman" w:hAnsi="Times New Roman" w:cs="Times New Roman"/>
          <w:sz w:val="28"/>
          <w:szCs w:val="28"/>
        </w:rPr>
        <w:t xml:space="preserve"> программ осуществляется </w:t>
      </w:r>
      <w:r w:rsidR="009252BA">
        <w:rPr>
          <w:rFonts w:ascii="Times New Roman" w:hAnsi="Times New Roman" w:cs="Times New Roman"/>
          <w:sz w:val="28"/>
          <w:szCs w:val="28"/>
        </w:rPr>
        <w:t>на основе представленных ответственными исполнителями муниципальных программ</w:t>
      </w:r>
      <w:r w:rsidR="00DA57CC">
        <w:rPr>
          <w:rFonts w:ascii="Times New Roman" w:hAnsi="Times New Roman" w:cs="Times New Roman"/>
          <w:sz w:val="28"/>
          <w:szCs w:val="28"/>
        </w:rPr>
        <w:t xml:space="preserve"> сведений</w:t>
      </w:r>
      <w:r w:rsidRPr="003D7037">
        <w:rPr>
          <w:rFonts w:ascii="Times New Roman" w:hAnsi="Times New Roman" w:cs="Times New Roman"/>
          <w:sz w:val="28"/>
          <w:szCs w:val="28"/>
        </w:rPr>
        <w:t>:</w:t>
      </w:r>
    </w:p>
    <w:p w14:paraId="4AA0F4E7" w14:textId="77777777" w:rsidR="008751EF" w:rsidRDefault="008751EF" w:rsidP="008751EF">
      <w:pPr>
        <w:pStyle w:val="ConsPlusNormal"/>
        <w:tabs>
          <w:tab w:val="left" w:pos="9637"/>
        </w:tabs>
        <w:ind w:right="-2" w:firstLine="709"/>
        <w:jc w:val="both"/>
        <w:rPr>
          <w:rFonts w:ascii="Times New Roman" w:hAnsi="Times New Roman" w:cs="Times New Roman"/>
          <w:sz w:val="28"/>
          <w:szCs w:val="28"/>
        </w:rPr>
      </w:pPr>
      <w:r w:rsidRPr="006A3FE2">
        <w:rPr>
          <w:rFonts w:ascii="Times New Roman" w:hAnsi="Times New Roman" w:cs="Times New Roman"/>
          <w:sz w:val="28"/>
          <w:szCs w:val="28"/>
        </w:rPr>
        <w:t>- об итогах выполн</w:t>
      </w:r>
      <w:r>
        <w:rPr>
          <w:rFonts w:ascii="Times New Roman" w:hAnsi="Times New Roman" w:cs="Times New Roman"/>
          <w:sz w:val="28"/>
          <w:szCs w:val="28"/>
        </w:rPr>
        <w:t>ения показателей муниципальной</w:t>
      </w:r>
      <w:r w:rsidRPr="006A3FE2">
        <w:rPr>
          <w:rFonts w:ascii="Times New Roman" w:hAnsi="Times New Roman" w:cs="Times New Roman"/>
          <w:sz w:val="28"/>
          <w:szCs w:val="28"/>
        </w:rPr>
        <w:t xml:space="preserve"> программы;</w:t>
      </w:r>
    </w:p>
    <w:p w14:paraId="1BE023B4" w14:textId="77777777" w:rsidR="008751EF" w:rsidRDefault="008751EF" w:rsidP="008751EF">
      <w:pPr>
        <w:pStyle w:val="ConsPlusNormal"/>
        <w:tabs>
          <w:tab w:val="left" w:pos="9637"/>
        </w:tabs>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A3FE2">
        <w:rPr>
          <w:rFonts w:ascii="Times New Roman" w:hAnsi="Times New Roman" w:cs="Times New Roman"/>
          <w:sz w:val="28"/>
          <w:szCs w:val="28"/>
        </w:rPr>
        <w:t>об итогах достижения значений результатов (мероприятий) и показателей структурных элементов муниципальной программы</w:t>
      </w:r>
      <w:r>
        <w:rPr>
          <w:rFonts w:ascii="Times New Roman" w:hAnsi="Times New Roman" w:cs="Times New Roman"/>
          <w:sz w:val="28"/>
          <w:szCs w:val="28"/>
        </w:rPr>
        <w:t xml:space="preserve">; </w:t>
      </w:r>
    </w:p>
    <w:p w14:paraId="00C66572" w14:textId="3FD69DEF" w:rsidR="008751EF" w:rsidRDefault="008751EF" w:rsidP="008751EF">
      <w:pPr>
        <w:pStyle w:val="ConsPlusNormal"/>
        <w:tabs>
          <w:tab w:val="left" w:pos="9637"/>
        </w:tabs>
        <w:ind w:right="-2" w:firstLine="709"/>
        <w:jc w:val="both"/>
        <w:rPr>
          <w:rFonts w:ascii="Times New Roman" w:hAnsi="Times New Roman" w:cs="Times New Roman"/>
          <w:sz w:val="28"/>
          <w:szCs w:val="28"/>
        </w:rPr>
      </w:pPr>
      <w:r w:rsidRPr="006A3FE2">
        <w:rPr>
          <w:rFonts w:ascii="Times New Roman" w:hAnsi="Times New Roman" w:cs="Times New Roman"/>
          <w:sz w:val="28"/>
          <w:szCs w:val="28"/>
        </w:rPr>
        <w:t xml:space="preserve"> - о степени соответствия расходов </w:t>
      </w:r>
      <w:r w:rsidR="00582D85" w:rsidRPr="006A3FE2">
        <w:rPr>
          <w:rFonts w:ascii="Times New Roman" w:hAnsi="Times New Roman" w:cs="Times New Roman"/>
          <w:sz w:val="28"/>
          <w:szCs w:val="28"/>
        </w:rPr>
        <w:t>средств</w:t>
      </w:r>
      <w:r w:rsidR="00582D85">
        <w:rPr>
          <w:rFonts w:ascii="Times New Roman" w:hAnsi="Times New Roman" w:cs="Times New Roman"/>
          <w:sz w:val="28"/>
          <w:szCs w:val="28"/>
        </w:rPr>
        <w:t xml:space="preserve"> местного, </w:t>
      </w:r>
      <w:r w:rsidR="00582D85" w:rsidRPr="006A3FE2">
        <w:rPr>
          <w:rFonts w:ascii="Times New Roman" w:hAnsi="Times New Roman" w:cs="Times New Roman"/>
          <w:sz w:val="28"/>
          <w:szCs w:val="28"/>
        </w:rPr>
        <w:t>областного</w:t>
      </w:r>
      <w:r w:rsidRPr="006A3FE2">
        <w:rPr>
          <w:rFonts w:ascii="Times New Roman" w:hAnsi="Times New Roman" w:cs="Times New Roman"/>
          <w:sz w:val="28"/>
          <w:szCs w:val="28"/>
        </w:rPr>
        <w:t xml:space="preserve"> бюджета и (или) федерального бюджета запланированному уровню затрат. </w:t>
      </w:r>
    </w:p>
    <w:p w14:paraId="2A23A046" w14:textId="22C02FA1" w:rsidR="008751EF" w:rsidRDefault="00F94462" w:rsidP="008751EF">
      <w:pPr>
        <w:pStyle w:val="ConsPlusNormal"/>
        <w:tabs>
          <w:tab w:val="left" w:pos="9637"/>
        </w:tabs>
        <w:ind w:right="-2" w:firstLine="709"/>
        <w:jc w:val="both"/>
        <w:rPr>
          <w:rFonts w:ascii="Times New Roman" w:hAnsi="Times New Roman" w:cs="Times New Roman"/>
          <w:sz w:val="28"/>
          <w:szCs w:val="28"/>
        </w:rPr>
      </w:pPr>
      <w:r w:rsidRPr="003D7037">
        <w:rPr>
          <w:rFonts w:ascii="Times New Roman" w:hAnsi="Times New Roman" w:cs="Times New Roman"/>
          <w:sz w:val="28"/>
          <w:szCs w:val="28"/>
        </w:rPr>
        <w:t xml:space="preserve">3. </w:t>
      </w:r>
      <w:r w:rsidR="008751EF" w:rsidRPr="006A3FE2">
        <w:rPr>
          <w:rFonts w:ascii="Times New Roman" w:hAnsi="Times New Roman" w:cs="Times New Roman"/>
          <w:sz w:val="28"/>
          <w:szCs w:val="28"/>
        </w:rPr>
        <w:t xml:space="preserve">Оценка эффективности реализации муниципальной программы осуществляется за прошедший год в целом </w:t>
      </w:r>
      <w:r w:rsidR="00582D85" w:rsidRPr="006A3FE2">
        <w:rPr>
          <w:rFonts w:ascii="Times New Roman" w:hAnsi="Times New Roman" w:cs="Times New Roman"/>
          <w:sz w:val="28"/>
          <w:szCs w:val="28"/>
        </w:rPr>
        <w:t>по муниципальной программе</w:t>
      </w:r>
      <w:r w:rsidR="008751EF" w:rsidRPr="006A3FE2">
        <w:rPr>
          <w:rFonts w:ascii="Times New Roman" w:hAnsi="Times New Roman" w:cs="Times New Roman"/>
          <w:sz w:val="28"/>
          <w:szCs w:val="28"/>
        </w:rPr>
        <w:t xml:space="preserve">, в целом по проектной части муниципальной </w:t>
      </w:r>
      <w:r w:rsidR="00582D85" w:rsidRPr="006A3FE2">
        <w:rPr>
          <w:rFonts w:ascii="Times New Roman" w:hAnsi="Times New Roman" w:cs="Times New Roman"/>
          <w:sz w:val="28"/>
          <w:szCs w:val="28"/>
        </w:rPr>
        <w:t>программы и</w:t>
      </w:r>
      <w:r w:rsidR="008751EF" w:rsidRPr="006A3FE2">
        <w:rPr>
          <w:rFonts w:ascii="Times New Roman" w:hAnsi="Times New Roman" w:cs="Times New Roman"/>
          <w:sz w:val="28"/>
          <w:szCs w:val="28"/>
        </w:rPr>
        <w:t xml:space="preserve"> (или) процессной части муниципальной программы. </w:t>
      </w:r>
    </w:p>
    <w:p w14:paraId="33C8692F" w14:textId="00CE1684" w:rsidR="008751EF" w:rsidRDefault="008751EF" w:rsidP="008751EF">
      <w:pPr>
        <w:pStyle w:val="ConsPlusNormal"/>
        <w:tabs>
          <w:tab w:val="left" w:pos="9637"/>
        </w:tabs>
        <w:ind w:right="-2" w:firstLine="709"/>
        <w:jc w:val="both"/>
        <w:rPr>
          <w:rFonts w:ascii="Times New Roman" w:hAnsi="Times New Roman" w:cs="Times New Roman"/>
          <w:sz w:val="28"/>
          <w:szCs w:val="28"/>
        </w:rPr>
      </w:pPr>
      <w:r w:rsidRPr="006A3FE2">
        <w:rPr>
          <w:rFonts w:ascii="Times New Roman" w:hAnsi="Times New Roman" w:cs="Times New Roman"/>
          <w:sz w:val="28"/>
          <w:szCs w:val="28"/>
        </w:rPr>
        <w:t>Под проектной частью муниципальной программы (далее - проектная часть) понимаются все региональные и ведомственные проекты (далее - проекты), реализуемые в рамках муниципальной программы</w:t>
      </w:r>
      <w:r>
        <w:rPr>
          <w:rFonts w:ascii="Times New Roman" w:hAnsi="Times New Roman" w:cs="Times New Roman"/>
          <w:sz w:val="28"/>
          <w:szCs w:val="28"/>
        </w:rPr>
        <w:t xml:space="preserve">. </w:t>
      </w:r>
    </w:p>
    <w:p w14:paraId="2A77FC0E" w14:textId="7D426EB6" w:rsidR="008751EF" w:rsidRDefault="008751EF" w:rsidP="008751EF">
      <w:pPr>
        <w:pStyle w:val="ConsPlusNormal"/>
        <w:tabs>
          <w:tab w:val="left" w:pos="9637"/>
        </w:tabs>
        <w:ind w:right="-2" w:firstLine="709"/>
        <w:jc w:val="both"/>
        <w:rPr>
          <w:rFonts w:ascii="Times New Roman" w:hAnsi="Times New Roman" w:cs="Times New Roman"/>
          <w:sz w:val="28"/>
          <w:szCs w:val="28"/>
        </w:rPr>
      </w:pPr>
      <w:r w:rsidRPr="006A3FE2">
        <w:rPr>
          <w:rFonts w:ascii="Times New Roman" w:hAnsi="Times New Roman" w:cs="Times New Roman"/>
          <w:sz w:val="28"/>
          <w:szCs w:val="28"/>
        </w:rPr>
        <w:t>Под процессной частью муниципальной программы (далее - процессная часть) понимаются все комплексы процессных мероприятий, реализуемые в рамках муниципаль</w:t>
      </w:r>
      <w:r>
        <w:rPr>
          <w:rFonts w:ascii="Times New Roman" w:hAnsi="Times New Roman" w:cs="Times New Roman"/>
          <w:sz w:val="28"/>
          <w:szCs w:val="28"/>
        </w:rPr>
        <w:t>ной програ</w:t>
      </w:r>
      <w:r w:rsidRPr="006A3FE2">
        <w:rPr>
          <w:rFonts w:ascii="Times New Roman" w:hAnsi="Times New Roman" w:cs="Times New Roman"/>
          <w:sz w:val="28"/>
          <w:szCs w:val="28"/>
        </w:rPr>
        <w:t xml:space="preserve">ммы, за исключением комплекса процессных мероприятий, предусматривающего финансовое обеспечение деятельности ответственного исполнителя муниципальной программы. </w:t>
      </w:r>
    </w:p>
    <w:p w14:paraId="47ACC531" w14:textId="77777777" w:rsidR="008751EF" w:rsidRDefault="00F94462" w:rsidP="008751EF">
      <w:pPr>
        <w:pStyle w:val="ConsPlusNormal"/>
        <w:tabs>
          <w:tab w:val="left" w:pos="9637"/>
        </w:tabs>
        <w:ind w:right="-2" w:firstLine="709"/>
        <w:jc w:val="both"/>
        <w:rPr>
          <w:rFonts w:ascii="Times New Roman" w:hAnsi="Times New Roman" w:cs="Times New Roman"/>
          <w:sz w:val="28"/>
          <w:szCs w:val="28"/>
        </w:rPr>
      </w:pPr>
      <w:r w:rsidRPr="003D7037">
        <w:rPr>
          <w:rFonts w:ascii="Times New Roman" w:hAnsi="Times New Roman" w:cs="Times New Roman"/>
          <w:sz w:val="28"/>
          <w:szCs w:val="28"/>
        </w:rPr>
        <w:t xml:space="preserve">4. </w:t>
      </w:r>
      <w:r w:rsidR="008751EF" w:rsidRPr="006A3FE2">
        <w:rPr>
          <w:rFonts w:ascii="Times New Roman" w:hAnsi="Times New Roman" w:cs="Times New Roman"/>
          <w:sz w:val="28"/>
          <w:szCs w:val="28"/>
        </w:rPr>
        <w:t xml:space="preserve">Оценка эффективности муниципальной программы проводится по следующим критериям: </w:t>
      </w:r>
    </w:p>
    <w:p w14:paraId="4A15BA79" w14:textId="77777777" w:rsidR="008751EF" w:rsidRDefault="008751EF" w:rsidP="008751EF">
      <w:pPr>
        <w:pStyle w:val="ConsPlusNormal"/>
        <w:tabs>
          <w:tab w:val="left" w:pos="9637"/>
        </w:tabs>
        <w:ind w:right="-2" w:firstLine="709"/>
        <w:jc w:val="both"/>
        <w:rPr>
          <w:rFonts w:ascii="Times New Roman" w:hAnsi="Times New Roman" w:cs="Times New Roman"/>
          <w:sz w:val="28"/>
          <w:szCs w:val="28"/>
        </w:rPr>
      </w:pPr>
      <w:r w:rsidRPr="006A3FE2">
        <w:rPr>
          <w:rFonts w:ascii="Times New Roman" w:hAnsi="Times New Roman" w:cs="Times New Roman"/>
          <w:sz w:val="28"/>
          <w:szCs w:val="28"/>
        </w:rPr>
        <w:t>- степени достижения показателей муниципальной программы;</w:t>
      </w:r>
    </w:p>
    <w:p w14:paraId="3E9F8D59" w14:textId="77777777" w:rsidR="008751EF" w:rsidRDefault="008751EF" w:rsidP="008751EF">
      <w:pPr>
        <w:pStyle w:val="ConsPlusNormal"/>
        <w:tabs>
          <w:tab w:val="left" w:pos="9637"/>
        </w:tabs>
        <w:ind w:right="-2" w:firstLine="709"/>
        <w:jc w:val="both"/>
        <w:rPr>
          <w:rFonts w:ascii="Times New Roman" w:hAnsi="Times New Roman" w:cs="Times New Roman"/>
          <w:sz w:val="28"/>
          <w:szCs w:val="28"/>
        </w:rPr>
      </w:pPr>
      <w:r>
        <w:rPr>
          <w:rFonts w:ascii="Times New Roman" w:hAnsi="Times New Roman" w:cs="Times New Roman"/>
          <w:sz w:val="28"/>
          <w:szCs w:val="28"/>
        </w:rPr>
        <w:t>-</w:t>
      </w:r>
      <w:r w:rsidRPr="006A3FE2">
        <w:rPr>
          <w:rFonts w:ascii="Times New Roman" w:hAnsi="Times New Roman" w:cs="Times New Roman"/>
          <w:sz w:val="28"/>
          <w:szCs w:val="28"/>
        </w:rPr>
        <w:t>степени достижения результатов (мероприятий) и показателей структурных элементов муниципальной программы</w:t>
      </w:r>
      <w:r>
        <w:rPr>
          <w:rFonts w:ascii="Times New Roman" w:hAnsi="Times New Roman" w:cs="Times New Roman"/>
          <w:sz w:val="28"/>
          <w:szCs w:val="28"/>
        </w:rPr>
        <w:t xml:space="preserve">; </w:t>
      </w:r>
    </w:p>
    <w:p w14:paraId="09FE5D90" w14:textId="77777777" w:rsidR="008751EF" w:rsidRPr="00A14352" w:rsidRDefault="008751EF" w:rsidP="008751EF">
      <w:pPr>
        <w:pStyle w:val="ConsPlusNormal"/>
        <w:tabs>
          <w:tab w:val="left" w:pos="9637"/>
        </w:tabs>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A3FE2">
        <w:rPr>
          <w:rFonts w:ascii="Times New Roman" w:hAnsi="Times New Roman" w:cs="Times New Roman"/>
          <w:sz w:val="28"/>
          <w:szCs w:val="28"/>
        </w:rPr>
        <w:t xml:space="preserve">степени соответствия запланированному уровню затрат и эффективности использования средств </w:t>
      </w:r>
      <w:r>
        <w:rPr>
          <w:rFonts w:ascii="Times New Roman" w:hAnsi="Times New Roman" w:cs="Times New Roman"/>
          <w:sz w:val="28"/>
          <w:szCs w:val="28"/>
        </w:rPr>
        <w:t xml:space="preserve">местного, </w:t>
      </w:r>
      <w:r w:rsidRPr="006A3FE2">
        <w:rPr>
          <w:rFonts w:ascii="Times New Roman" w:hAnsi="Times New Roman" w:cs="Times New Roman"/>
          <w:sz w:val="28"/>
          <w:szCs w:val="28"/>
        </w:rPr>
        <w:t xml:space="preserve">областного бюджета и (или) </w:t>
      </w:r>
      <w:r w:rsidRPr="00A14352">
        <w:rPr>
          <w:rFonts w:ascii="Times New Roman" w:hAnsi="Times New Roman" w:cs="Times New Roman"/>
          <w:sz w:val="28"/>
          <w:szCs w:val="28"/>
        </w:rPr>
        <w:t xml:space="preserve">федерального бюджета. </w:t>
      </w:r>
    </w:p>
    <w:p w14:paraId="222E2FF6" w14:textId="7E5802B3" w:rsidR="00F94462" w:rsidRPr="003479DD" w:rsidRDefault="00F94462" w:rsidP="008751EF">
      <w:pPr>
        <w:pStyle w:val="ConsPlusNormal"/>
        <w:tabs>
          <w:tab w:val="left" w:pos="9637"/>
        </w:tabs>
        <w:ind w:firstLine="709"/>
        <w:jc w:val="both"/>
        <w:rPr>
          <w:rFonts w:ascii="Times New Roman" w:hAnsi="Times New Roman" w:cs="Times New Roman"/>
          <w:sz w:val="28"/>
          <w:szCs w:val="28"/>
        </w:rPr>
      </w:pPr>
      <w:r w:rsidRPr="003479DD">
        <w:rPr>
          <w:rFonts w:ascii="Times New Roman" w:hAnsi="Times New Roman" w:cs="Times New Roman"/>
          <w:sz w:val="28"/>
          <w:szCs w:val="28"/>
        </w:rPr>
        <w:t>5.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являющейся приложением к настоящему Порядку.</w:t>
      </w:r>
    </w:p>
    <w:p w14:paraId="60F2A93C" w14:textId="77777777" w:rsidR="00F94462" w:rsidRDefault="00F94462" w:rsidP="003917B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6. </w:t>
      </w:r>
      <w:r w:rsidRPr="003479DD">
        <w:rPr>
          <w:rFonts w:ascii="Times New Roman" w:hAnsi="Times New Roman"/>
          <w:sz w:val="28"/>
          <w:szCs w:val="28"/>
        </w:rPr>
        <w:t xml:space="preserve">Оценка эффективности реализации </w:t>
      </w:r>
      <w:r>
        <w:rPr>
          <w:rFonts w:ascii="Times New Roman" w:hAnsi="Times New Roman"/>
          <w:sz w:val="28"/>
          <w:szCs w:val="28"/>
        </w:rPr>
        <w:t xml:space="preserve">муниципальных </w:t>
      </w:r>
      <w:r w:rsidRPr="003479DD">
        <w:rPr>
          <w:rFonts w:ascii="Times New Roman" w:hAnsi="Times New Roman"/>
          <w:sz w:val="28"/>
          <w:szCs w:val="28"/>
        </w:rPr>
        <w:t xml:space="preserve">программ осуществляется </w:t>
      </w:r>
      <w:r>
        <w:rPr>
          <w:rFonts w:ascii="Times New Roman" w:hAnsi="Times New Roman"/>
          <w:sz w:val="28"/>
          <w:szCs w:val="28"/>
        </w:rPr>
        <w:t>отделом экономики, инвестиций, имущественных</w:t>
      </w:r>
      <w:r w:rsidR="004E7D30">
        <w:rPr>
          <w:rFonts w:ascii="Times New Roman" w:hAnsi="Times New Roman"/>
          <w:sz w:val="28"/>
          <w:szCs w:val="28"/>
        </w:rPr>
        <w:t xml:space="preserve"> и земельных</w:t>
      </w:r>
      <w:r>
        <w:rPr>
          <w:rFonts w:ascii="Times New Roman" w:hAnsi="Times New Roman"/>
          <w:sz w:val="28"/>
          <w:szCs w:val="28"/>
        </w:rPr>
        <w:t xml:space="preserve"> отношений </w:t>
      </w:r>
      <w:r w:rsidRPr="003479DD">
        <w:rPr>
          <w:rFonts w:ascii="Times New Roman" w:hAnsi="Times New Roman"/>
          <w:sz w:val="28"/>
          <w:szCs w:val="28"/>
        </w:rPr>
        <w:t xml:space="preserve">Администрации муниципального образования </w:t>
      </w:r>
      <w:r>
        <w:rPr>
          <w:rFonts w:ascii="Times New Roman" w:hAnsi="Times New Roman"/>
          <w:sz w:val="28"/>
          <w:szCs w:val="28"/>
        </w:rPr>
        <w:t>«</w:t>
      </w:r>
      <w:r w:rsidR="004E7D30">
        <w:rPr>
          <w:rFonts w:ascii="Times New Roman" w:hAnsi="Times New Roman"/>
          <w:sz w:val="28"/>
          <w:szCs w:val="28"/>
        </w:rPr>
        <w:t>Кардымовский муниципальный округ</w:t>
      </w:r>
      <w:r>
        <w:rPr>
          <w:rFonts w:ascii="Times New Roman" w:hAnsi="Times New Roman"/>
          <w:sz w:val="28"/>
          <w:szCs w:val="28"/>
        </w:rPr>
        <w:t xml:space="preserve">» Смоленской области (далее – отдел экономики) </w:t>
      </w:r>
      <w:r w:rsidRPr="003479DD">
        <w:rPr>
          <w:rFonts w:ascii="Times New Roman" w:hAnsi="Times New Roman"/>
          <w:sz w:val="28"/>
          <w:szCs w:val="28"/>
        </w:rPr>
        <w:t xml:space="preserve">на основе представленных </w:t>
      </w:r>
      <w:r>
        <w:rPr>
          <w:rFonts w:ascii="Times New Roman" w:hAnsi="Times New Roman"/>
          <w:sz w:val="28"/>
          <w:szCs w:val="28"/>
        </w:rPr>
        <w:t>ответственными исполнителями муниципальных программ</w:t>
      </w:r>
      <w:r w:rsidRPr="003479DD">
        <w:rPr>
          <w:rFonts w:ascii="Times New Roman" w:hAnsi="Times New Roman"/>
          <w:sz w:val="28"/>
          <w:szCs w:val="28"/>
        </w:rPr>
        <w:t xml:space="preserve"> отчетов.</w:t>
      </w:r>
    </w:p>
    <w:p w14:paraId="28938C2E" w14:textId="77777777" w:rsidR="00BE54BE" w:rsidRDefault="00F94462" w:rsidP="003917B4">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3D7037">
        <w:rPr>
          <w:rFonts w:ascii="Times New Roman" w:hAnsi="Times New Roman" w:cs="Times New Roman"/>
          <w:sz w:val="28"/>
          <w:szCs w:val="28"/>
        </w:rPr>
        <w:t xml:space="preserve">Расчет оценки эффективности реализации муниципальной программы </w:t>
      </w:r>
      <w:r>
        <w:rPr>
          <w:rFonts w:ascii="Times New Roman" w:hAnsi="Times New Roman" w:cs="Times New Roman"/>
          <w:sz w:val="28"/>
          <w:szCs w:val="28"/>
        </w:rPr>
        <w:t>производится</w:t>
      </w:r>
      <w:r w:rsidRPr="003D7037">
        <w:rPr>
          <w:rFonts w:ascii="Times New Roman" w:hAnsi="Times New Roman" w:cs="Times New Roman"/>
          <w:sz w:val="28"/>
          <w:szCs w:val="28"/>
        </w:rPr>
        <w:t xml:space="preserve"> </w:t>
      </w:r>
      <w:r w:rsidR="00E7782D">
        <w:rPr>
          <w:rFonts w:ascii="Times New Roman" w:hAnsi="Times New Roman" w:cs="Times New Roman"/>
          <w:sz w:val="28"/>
          <w:szCs w:val="28"/>
        </w:rPr>
        <w:t>о</w:t>
      </w:r>
      <w:r>
        <w:rPr>
          <w:rFonts w:ascii="Times New Roman" w:hAnsi="Times New Roman" w:cs="Times New Roman"/>
          <w:sz w:val="28"/>
          <w:szCs w:val="28"/>
        </w:rPr>
        <w:t xml:space="preserve">тделом экономики в срок </w:t>
      </w:r>
      <w:r w:rsidRPr="00E45DF6">
        <w:rPr>
          <w:rFonts w:ascii="Times New Roman" w:hAnsi="Times New Roman" w:cs="Times New Roman"/>
          <w:b/>
          <w:sz w:val="28"/>
          <w:szCs w:val="28"/>
        </w:rPr>
        <w:t xml:space="preserve">до </w:t>
      </w:r>
      <w:r>
        <w:rPr>
          <w:rFonts w:ascii="Times New Roman" w:hAnsi="Times New Roman" w:cs="Times New Roman"/>
          <w:b/>
          <w:sz w:val="28"/>
          <w:szCs w:val="28"/>
        </w:rPr>
        <w:t>1</w:t>
      </w:r>
      <w:r w:rsidRPr="00E45DF6">
        <w:rPr>
          <w:rFonts w:ascii="Times New Roman" w:hAnsi="Times New Roman" w:cs="Times New Roman"/>
          <w:b/>
          <w:sz w:val="28"/>
          <w:szCs w:val="28"/>
        </w:rPr>
        <w:t xml:space="preserve"> </w:t>
      </w:r>
      <w:r>
        <w:rPr>
          <w:rFonts w:ascii="Times New Roman" w:hAnsi="Times New Roman" w:cs="Times New Roman"/>
          <w:b/>
          <w:sz w:val="28"/>
          <w:szCs w:val="28"/>
        </w:rPr>
        <w:t>ию</w:t>
      </w:r>
      <w:r w:rsidR="00691E93">
        <w:rPr>
          <w:rFonts w:ascii="Times New Roman" w:hAnsi="Times New Roman" w:cs="Times New Roman"/>
          <w:b/>
          <w:sz w:val="28"/>
          <w:szCs w:val="28"/>
        </w:rPr>
        <w:t>л</w:t>
      </w:r>
      <w:r>
        <w:rPr>
          <w:rFonts w:ascii="Times New Roman" w:hAnsi="Times New Roman" w:cs="Times New Roman"/>
          <w:b/>
          <w:sz w:val="28"/>
          <w:szCs w:val="28"/>
        </w:rPr>
        <w:t>я</w:t>
      </w:r>
      <w:r w:rsidRPr="00E45DF6">
        <w:rPr>
          <w:rFonts w:ascii="Times New Roman" w:hAnsi="Times New Roman" w:cs="Times New Roman"/>
          <w:b/>
          <w:sz w:val="28"/>
          <w:szCs w:val="28"/>
        </w:rPr>
        <w:t xml:space="preserve"> года,</w:t>
      </w:r>
      <w:r w:rsidRPr="003D7037">
        <w:rPr>
          <w:rFonts w:ascii="Times New Roman" w:hAnsi="Times New Roman" w:cs="Times New Roman"/>
          <w:sz w:val="28"/>
          <w:szCs w:val="28"/>
        </w:rPr>
        <w:t xml:space="preserve"> следующего за отчетным</w:t>
      </w:r>
      <w:r w:rsidR="00BE54BE">
        <w:rPr>
          <w:rFonts w:ascii="Times New Roman" w:hAnsi="Times New Roman" w:cs="Times New Roman"/>
          <w:sz w:val="28"/>
          <w:szCs w:val="28"/>
        </w:rPr>
        <w:t>.</w:t>
      </w:r>
    </w:p>
    <w:p w14:paraId="58535DD4" w14:textId="3F7581D3" w:rsidR="00F94462" w:rsidRDefault="00911917" w:rsidP="003917B4">
      <w:pPr>
        <w:pStyle w:val="ConsPlusNormal"/>
        <w:tabs>
          <w:tab w:val="left" w:pos="9637"/>
        </w:tabs>
        <w:ind w:firstLine="709"/>
        <w:jc w:val="both"/>
        <w:rPr>
          <w:rFonts w:ascii="Times New Roman" w:hAnsi="Times New Roman" w:cs="Times New Roman"/>
          <w:sz w:val="28"/>
          <w:szCs w:val="28"/>
        </w:rPr>
      </w:pPr>
      <w:r w:rsidRPr="00B43C1C">
        <w:rPr>
          <w:rFonts w:ascii="Times New Roman" w:hAnsi="Times New Roman" w:cs="Times New Roman"/>
          <w:sz w:val="28"/>
          <w:szCs w:val="28"/>
        </w:rPr>
        <w:t xml:space="preserve">В случае отсутствия по состоянию на 1 </w:t>
      </w:r>
      <w:r w:rsidR="00582D85">
        <w:rPr>
          <w:rFonts w:ascii="Times New Roman" w:hAnsi="Times New Roman" w:cs="Times New Roman"/>
          <w:sz w:val="28"/>
          <w:szCs w:val="28"/>
        </w:rPr>
        <w:t>июля</w:t>
      </w:r>
      <w:r w:rsidRPr="00B43C1C">
        <w:rPr>
          <w:rFonts w:ascii="Times New Roman" w:hAnsi="Times New Roman" w:cs="Times New Roman"/>
          <w:sz w:val="28"/>
          <w:szCs w:val="28"/>
        </w:rPr>
        <w:t xml:space="preserve"> года, следующего за отчетным, данных государственного статистического наблюдения о достижении плановых значений показателей муниципальной программы, значений результатов (мероприятий), показателей структурных элементов муниципальной  программы ответственный исполнитель муниципальной программы представляет расчет оценки эффективности реализации муниципальной программы на основе прогнозных значений указанных показателей и результатов (мероприятий)</w:t>
      </w:r>
      <w:r w:rsidR="00F94462" w:rsidRPr="003D7037">
        <w:rPr>
          <w:rFonts w:ascii="Times New Roman" w:hAnsi="Times New Roman" w:cs="Times New Roman"/>
          <w:sz w:val="28"/>
          <w:szCs w:val="28"/>
        </w:rPr>
        <w:t xml:space="preserve">. </w:t>
      </w:r>
    </w:p>
    <w:p w14:paraId="11437199" w14:textId="35477669" w:rsidR="00F94462" w:rsidRPr="006A0713" w:rsidRDefault="00F94462" w:rsidP="003917B4">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8</w:t>
      </w:r>
      <w:r w:rsidRPr="006A0713">
        <w:rPr>
          <w:rFonts w:ascii="Times New Roman" w:hAnsi="Times New Roman" w:cs="Times New Roman"/>
          <w:sz w:val="28"/>
          <w:szCs w:val="28"/>
        </w:rPr>
        <w:t xml:space="preserve">. Отдел </w:t>
      </w:r>
      <w:r>
        <w:rPr>
          <w:rFonts w:ascii="Times New Roman" w:hAnsi="Times New Roman" w:cs="Times New Roman"/>
          <w:sz w:val="28"/>
          <w:szCs w:val="28"/>
        </w:rPr>
        <w:t xml:space="preserve">экономики </w:t>
      </w:r>
      <w:r w:rsidRPr="006A0713">
        <w:rPr>
          <w:rFonts w:ascii="Times New Roman" w:hAnsi="Times New Roman" w:cs="Times New Roman"/>
          <w:sz w:val="28"/>
          <w:szCs w:val="28"/>
        </w:rPr>
        <w:t xml:space="preserve">в срок </w:t>
      </w:r>
      <w:r w:rsidRPr="008A7238">
        <w:rPr>
          <w:rFonts w:ascii="Times New Roman" w:hAnsi="Times New Roman" w:cs="Times New Roman"/>
          <w:b/>
          <w:sz w:val="28"/>
          <w:szCs w:val="28"/>
        </w:rPr>
        <w:t>до 15 ию</w:t>
      </w:r>
      <w:r w:rsidR="00691E93">
        <w:rPr>
          <w:rFonts w:ascii="Times New Roman" w:hAnsi="Times New Roman" w:cs="Times New Roman"/>
          <w:b/>
          <w:sz w:val="28"/>
          <w:szCs w:val="28"/>
        </w:rPr>
        <w:t>л</w:t>
      </w:r>
      <w:r w:rsidRPr="008A7238">
        <w:rPr>
          <w:rFonts w:ascii="Times New Roman" w:hAnsi="Times New Roman" w:cs="Times New Roman"/>
          <w:b/>
          <w:sz w:val="28"/>
          <w:szCs w:val="28"/>
        </w:rPr>
        <w:t>я года</w:t>
      </w:r>
      <w:r w:rsidRPr="006A0713">
        <w:rPr>
          <w:rFonts w:ascii="Times New Roman" w:hAnsi="Times New Roman" w:cs="Times New Roman"/>
          <w:sz w:val="28"/>
          <w:szCs w:val="28"/>
        </w:rPr>
        <w:t>, следующего за отчетным, формирует сводную информацию о результатах проведенной оценки эффективности реализации муниципальных программ.</w:t>
      </w:r>
    </w:p>
    <w:p w14:paraId="332F14D4" w14:textId="2723C79D" w:rsidR="00911917" w:rsidRPr="00D617C7" w:rsidRDefault="00F94462" w:rsidP="00911917">
      <w:pPr>
        <w:pStyle w:val="ConsPlusNormal"/>
        <w:tabs>
          <w:tab w:val="left" w:pos="9637"/>
        </w:tabs>
        <w:ind w:right="-2" w:firstLine="709"/>
        <w:jc w:val="both"/>
        <w:rPr>
          <w:rFonts w:ascii="Times New Roman" w:hAnsi="Times New Roman" w:cs="Times New Roman"/>
          <w:sz w:val="28"/>
          <w:szCs w:val="28"/>
        </w:rPr>
      </w:pPr>
      <w:r>
        <w:rPr>
          <w:rFonts w:ascii="Times New Roman" w:hAnsi="Times New Roman" w:cs="Times New Roman"/>
          <w:sz w:val="28"/>
          <w:szCs w:val="28"/>
        </w:rPr>
        <w:t>9</w:t>
      </w:r>
      <w:r w:rsidRPr="006A0713">
        <w:rPr>
          <w:rFonts w:ascii="Times New Roman" w:hAnsi="Times New Roman" w:cs="Times New Roman"/>
          <w:sz w:val="28"/>
          <w:szCs w:val="28"/>
        </w:rPr>
        <w:t>. Ответственный исполнитель муниципальной программы, признанной по результатам проведенной оценки эффективности ее реализации неудовлетворительной,</w:t>
      </w:r>
      <w:r w:rsidR="00911917" w:rsidRPr="00911917">
        <w:rPr>
          <w:rFonts w:ascii="Times New Roman" w:hAnsi="Times New Roman" w:cs="Times New Roman"/>
          <w:sz w:val="28"/>
          <w:szCs w:val="28"/>
        </w:rPr>
        <w:t xml:space="preserve"> </w:t>
      </w:r>
      <w:r w:rsidR="00911917" w:rsidRPr="00D617C7">
        <w:rPr>
          <w:rFonts w:ascii="Times New Roman" w:hAnsi="Times New Roman" w:cs="Times New Roman"/>
          <w:sz w:val="28"/>
          <w:szCs w:val="28"/>
        </w:rPr>
        <w:t>г</w:t>
      </w:r>
      <w:r w:rsidR="00911917">
        <w:rPr>
          <w:rFonts w:ascii="Times New Roman" w:hAnsi="Times New Roman" w:cs="Times New Roman"/>
          <w:sz w:val="28"/>
          <w:szCs w:val="28"/>
        </w:rPr>
        <w:t>отовит информацию  о причинах</w:t>
      </w:r>
      <w:r w:rsidR="00911917" w:rsidRPr="00D617C7">
        <w:rPr>
          <w:rFonts w:ascii="Times New Roman" w:hAnsi="Times New Roman" w:cs="Times New Roman"/>
          <w:sz w:val="28"/>
          <w:szCs w:val="28"/>
        </w:rPr>
        <w:t xml:space="preserve"> низкой эффективности реализации </w:t>
      </w:r>
      <w:r w:rsidR="00911917">
        <w:rPr>
          <w:rFonts w:ascii="Times New Roman" w:hAnsi="Times New Roman" w:cs="Times New Roman"/>
          <w:sz w:val="28"/>
          <w:szCs w:val="28"/>
        </w:rPr>
        <w:t xml:space="preserve">муниципальной </w:t>
      </w:r>
      <w:r w:rsidR="00911917" w:rsidRPr="00D617C7">
        <w:rPr>
          <w:rFonts w:ascii="Times New Roman" w:hAnsi="Times New Roman" w:cs="Times New Roman"/>
          <w:sz w:val="28"/>
          <w:szCs w:val="28"/>
        </w:rPr>
        <w:t>программы и предложения о внес</w:t>
      </w:r>
      <w:r w:rsidR="00911917">
        <w:rPr>
          <w:rFonts w:ascii="Times New Roman" w:hAnsi="Times New Roman" w:cs="Times New Roman"/>
          <w:sz w:val="28"/>
          <w:szCs w:val="28"/>
        </w:rPr>
        <w:t>ении изменений в муниципальную</w:t>
      </w:r>
      <w:r w:rsidR="00911917" w:rsidRPr="00D617C7">
        <w:rPr>
          <w:rFonts w:ascii="Times New Roman" w:hAnsi="Times New Roman" w:cs="Times New Roman"/>
          <w:sz w:val="28"/>
          <w:szCs w:val="28"/>
        </w:rPr>
        <w:t xml:space="preserve"> программу, направленных на повы</w:t>
      </w:r>
      <w:r w:rsidR="00911917">
        <w:rPr>
          <w:rFonts w:ascii="Times New Roman" w:hAnsi="Times New Roman" w:cs="Times New Roman"/>
          <w:sz w:val="28"/>
          <w:szCs w:val="28"/>
        </w:rPr>
        <w:t>шение эффективности реализации  муниципальной</w:t>
      </w:r>
      <w:r w:rsidR="00911917" w:rsidRPr="00D617C7">
        <w:rPr>
          <w:rFonts w:ascii="Times New Roman" w:hAnsi="Times New Roman" w:cs="Times New Roman"/>
          <w:sz w:val="28"/>
          <w:szCs w:val="28"/>
        </w:rPr>
        <w:t xml:space="preserve"> программы в дальнейшем</w:t>
      </w:r>
      <w:r w:rsidR="00911917">
        <w:rPr>
          <w:rFonts w:ascii="Times New Roman" w:hAnsi="Times New Roman" w:cs="Times New Roman"/>
          <w:sz w:val="28"/>
          <w:szCs w:val="28"/>
        </w:rPr>
        <w:t>.</w:t>
      </w:r>
    </w:p>
    <w:p w14:paraId="6369BD6B" w14:textId="303EE15B" w:rsidR="00911917" w:rsidRPr="006A0713" w:rsidRDefault="00911917" w:rsidP="00911917">
      <w:pPr>
        <w:pStyle w:val="ConsPlusNormal"/>
        <w:tabs>
          <w:tab w:val="left" w:pos="9637"/>
        </w:tabs>
        <w:ind w:firstLine="709"/>
        <w:jc w:val="both"/>
        <w:rPr>
          <w:rFonts w:ascii="Times New Roman" w:hAnsi="Times New Roman" w:cs="Times New Roman"/>
          <w:sz w:val="28"/>
          <w:szCs w:val="28"/>
        </w:rPr>
      </w:pPr>
    </w:p>
    <w:p w14:paraId="285F8EE0" w14:textId="77777777" w:rsidR="00F94462" w:rsidRPr="003D7037" w:rsidRDefault="00F94462" w:rsidP="003917B4">
      <w:pPr>
        <w:pStyle w:val="ConsPlusNormal"/>
        <w:tabs>
          <w:tab w:val="left" w:pos="9637"/>
        </w:tabs>
        <w:ind w:firstLine="709"/>
        <w:jc w:val="both"/>
        <w:rPr>
          <w:rFonts w:ascii="Times New Roman" w:hAnsi="Times New Roman" w:cs="Times New Roman"/>
          <w:sz w:val="28"/>
          <w:szCs w:val="28"/>
        </w:rPr>
      </w:pPr>
    </w:p>
    <w:p w14:paraId="74F8E869" w14:textId="77777777" w:rsidR="00F94462" w:rsidRDefault="00F94462" w:rsidP="00F94462">
      <w:pPr>
        <w:pStyle w:val="ConsPlusTitle"/>
        <w:widowControl/>
        <w:tabs>
          <w:tab w:val="left" w:pos="9637"/>
        </w:tabs>
        <w:ind w:right="-2" w:firstLine="709"/>
        <w:jc w:val="center"/>
      </w:pPr>
    </w:p>
    <w:p w14:paraId="0BF8F776" w14:textId="77777777" w:rsidR="00F94462" w:rsidRDefault="00F94462" w:rsidP="00F94462">
      <w:pPr>
        <w:pStyle w:val="ConsPlusTitle"/>
        <w:widowControl/>
        <w:tabs>
          <w:tab w:val="left" w:pos="9637"/>
        </w:tabs>
        <w:ind w:right="-2" w:firstLine="709"/>
        <w:jc w:val="center"/>
      </w:pPr>
    </w:p>
    <w:p w14:paraId="693A3252" w14:textId="77777777" w:rsidR="00F94462" w:rsidRDefault="00F94462" w:rsidP="00F94462">
      <w:pPr>
        <w:pStyle w:val="ConsPlusTitle"/>
        <w:widowControl/>
        <w:tabs>
          <w:tab w:val="left" w:pos="9637"/>
        </w:tabs>
        <w:ind w:right="-2" w:firstLine="709"/>
        <w:jc w:val="center"/>
      </w:pPr>
    </w:p>
    <w:p w14:paraId="78A9666D" w14:textId="77777777" w:rsidR="00F94462" w:rsidRDefault="00F94462" w:rsidP="00F94462">
      <w:pPr>
        <w:pStyle w:val="ConsPlusTitle"/>
        <w:widowControl/>
        <w:tabs>
          <w:tab w:val="left" w:pos="9637"/>
        </w:tabs>
        <w:ind w:right="-2" w:firstLine="709"/>
        <w:jc w:val="center"/>
      </w:pPr>
    </w:p>
    <w:p w14:paraId="15CB605B" w14:textId="77777777" w:rsidR="00F94462" w:rsidRDefault="00F94462" w:rsidP="00F94462">
      <w:pPr>
        <w:pStyle w:val="ConsPlusTitle"/>
        <w:widowControl/>
        <w:tabs>
          <w:tab w:val="left" w:pos="9637"/>
        </w:tabs>
        <w:ind w:right="-2" w:firstLine="709"/>
        <w:jc w:val="center"/>
      </w:pPr>
    </w:p>
    <w:p w14:paraId="363C472B" w14:textId="77777777" w:rsidR="00F94462" w:rsidRDefault="00F94462" w:rsidP="00F94462">
      <w:pPr>
        <w:pStyle w:val="ConsPlusTitle"/>
        <w:widowControl/>
        <w:tabs>
          <w:tab w:val="left" w:pos="9637"/>
        </w:tabs>
        <w:ind w:right="-2" w:firstLine="709"/>
        <w:jc w:val="center"/>
      </w:pPr>
    </w:p>
    <w:p w14:paraId="41831ABB" w14:textId="77777777" w:rsidR="00F94462" w:rsidRDefault="00F94462" w:rsidP="00F94462">
      <w:pPr>
        <w:pStyle w:val="ConsPlusTitle"/>
        <w:widowControl/>
        <w:tabs>
          <w:tab w:val="left" w:pos="9637"/>
        </w:tabs>
        <w:ind w:right="-2" w:firstLine="709"/>
        <w:jc w:val="center"/>
      </w:pPr>
    </w:p>
    <w:p w14:paraId="5DA5572A" w14:textId="77777777" w:rsidR="00F94462" w:rsidRDefault="00F94462" w:rsidP="00F94462">
      <w:pPr>
        <w:pStyle w:val="ConsPlusTitle"/>
        <w:widowControl/>
        <w:tabs>
          <w:tab w:val="left" w:pos="9637"/>
        </w:tabs>
        <w:ind w:right="-2" w:firstLine="709"/>
        <w:jc w:val="center"/>
      </w:pPr>
    </w:p>
    <w:p w14:paraId="2B0DE14B" w14:textId="77777777" w:rsidR="00DA57CC" w:rsidRDefault="00DA57CC" w:rsidP="00F94462">
      <w:pPr>
        <w:pStyle w:val="ConsPlusTitle"/>
        <w:widowControl/>
        <w:tabs>
          <w:tab w:val="left" w:pos="9637"/>
        </w:tabs>
        <w:ind w:right="-2" w:firstLine="709"/>
        <w:jc w:val="center"/>
      </w:pPr>
    </w:p>
    <w:p w14:paraId="4E88B776" w14:textId="77777777" w:rsidR="00DA57CC" w:rsidRDefault="00DA57CC" w:rsidP="00F94462">
      <w:pPr>
        <w:pStyle w:val="ConsPlusTitle"/>
        <w:widowControl/>
        <w:tabs>
          <w:tab w:val="left" w:pos="9637"/>
        </w:tabs>
        <w:ind w:right="-2" w:firstLine="709"/>
        <w:jc w:val="center"/>
      </w:pPr>
    </w:p>
    <w:p w14:paraId="6DF31310" w14:textId="77777777" w:rsidR="00DA57CC" w:rsidRDefault="00DA57CC" w:rsidP="00F94462">
      <w:pPr>
        <w:pStyle w:val="ConsPlusTitle"/>
        <w:widowControl/>
        <w:tabs>
          <w:tab w:val="left" w:pos="9637"/>
        </w:tabs>
        <w:ind w:right="-2" w:firstLine="709"/>
        <w:jc w:val="center"/>
      </w:pPr>
    </w:p>
    <w:p w14:paraId="212F4DEB" w14:textId="77777777" w:rsidR="00DA57CC" w:rsidRDefault="00DA57CC" w:rsidP="00F94462">
      <w:pPr>
        <w:pStyle w:val="ConsPlusTitle"/>
        <w:widowControl/>
        <w:tabs>
          <w:tab w:val="left" w:pos="9637"/>
        </w:tabs>
        <w:ind w:right="-2" w:firstLine="709"/>
        <w:jc w:val="center"/>
      </w:pPr>
    </w:p>
    <w:p w14:paraId="2ECCE2A6" w14:textId="77777777" w:rsidR="00DA57CC" w:rsidRDefault="00DA57CC" w:rsidP="00F94462">
      <w:pPr>
        <w:pStyle w:val="ConsPlusTitle"/>
        <w:widowControl/>
        <w:tabs>
          <w:tab w:val="left" w:pos="9637"/>
        </w:tabs>
        <w:ind w:right="-2" w:firstLine="709"/>
        <w:jc w:val="center"/>
      </w:pPr>
    </w:p>
    <w:p w14:paraId="65B37EA9" w14:textId="77777777" w:rsidR="00BE54BE" w:rsidRDefault="00BE54BE" w:rsidP="00F94462">
      <w:pPr>
        <w:pStyle w:val="ConsPlusTitle"/>
        <w:widowControl/>
        <w:tabs>
          <w:tab w:val="left" w:pos="9637"/>
        </w:tabs>
        <w:ind w:right="-2" w:firstLine="709"/>
        <w:jc w:val="center"/>
      </w:pPr>
    </w:p>
    <w:p w14:paraId="051FCF94" w14:textId="77777777" w:rsidR="00DA57CC" w:rsidRDefault="00DA57CC" w:rsidP="00F94462">
      <w:pPr>
        <w:pStyle w:val="ConsPlusTitle"/>
        <w:widowControl/>
        <w:tabs>
          <w:tab w:val="left" w:pos="9637"/>
        </w:tabs>
        <w:ind w:right="-2" w:firstLine="709"/>
        <w:jc w:val="center"/>
      </w:pPr>
    </w:p>
    <w:p w14:paraId="306B0901" w14:textId="77777777" w:rsidR="00DA57CC" w:rsidRDefault="00DA57CC" w:rsidP="00F94462">
      <w:pPr>
        <w:pStyle w:val="ConsPlusTitle"/>
        <w:widowControl/>
        <w:tabs>
          <w:tab w:val="left" w:pos="9637"/>
        </w:tabs>
        <w:ind w:right="-2" w:firstLine="709"/>
        <w:jc w:val="center"/>
      </w:pPr>
    </w:p>
    <w:p w14:paraId="15453399" w14:textId="77777777" w:rsidR="00DA57CC" w:rsidRDefault="00DA57CC" w:rsidP="00F94462">
      <w:pPr>
        <w:pStyle w:val="ConsPlusTitle"/>
        <w:widowControl/>
        <w:tabs>
          <w:tab w:val="left" w:pos="9637"/>
        </w:tabs>
        <w:ind w:right="-2" w:firstLine="709"/>
        <w:jc w:val="center"/>
      </w:pPr>
    </w:p>
    <w:p w14:paraId="1AD92BF5" w14:textId="77777777" w:rsidR="00DA57CC" w:rsidRDefault="00DA57CC" w:rsidP="00F94462">
      <w:pPr>
        <w:pStyle w:val="ConsPlusTitle"/>
        <w:widowControl/>
        <w:tabs>
          <w:tab w:val="left" w:pos="9637"/>
        </w:tabs>
        <w:ind w:right="-2" w:firstLine="709"/>
        <w:jc w:val="center"/>
      </w:pPr>
    </w:p>
    <w:p w14:paraId="18781266" w14:textId="77777777" w:rsidR="00DA57CC" w:rsidRDefault="00DA57CC" w:rsidP="00F94462">
      <w:pPr>
        <w:pStyle w:val="ConsPlusTitle"/>
        <w:widowControl/>
        <w:tabs>
          <w:tab w:val="left" w:pos="9637"/>
        </w:tabs>
        <w:ind w:right="-2" w:firstLine="709"/>
        <w:jc w:val="center"/>
      </w:pPr>
    </w:p>
    <w:p w14:paraId="516695F7" w14:textId="77777777" w:rsidR="00F94462" w:rsidRDefault="00F94462" w:rsidP="00F94462">
      <w:pPr>
        <w:pStyle w:val="ConsPlusTitle"/>
        <w:widowControl/>
        <w:tabs>
          <w:tab w:val="left" w:pos="9637"/>
        </w:tabs>
        <w:ind w:right="-2" w:firstLine="709"/>
        <w:jc w:val="center"/>
      </w:pPr>
    </w:p>
    <w:p w14:paraId="6794066F" w14:textId="77777777" w:rsidR="00F94462" w:rsidRDefault="00F94462" w:rsidP="00F94462">
      <w:pPr>
        <w:pStyle w:val="ConsPlusTitle"/>
        <w:widowControl/>
        <w:tabs>
          <w:tab w:val="left" w:pos="9637"/>
        </w:tabs>
        <w:ind w:right="-2" w:firstLine="709"/>
        <w:jc w:val="center"/>
      </w:pPr>
    </w:p>
    <w:p w14:paraId="34C7CB22" w14:textId="77777777" w:rsidR="00DE0298" w:rsidRDefault="00DE0298" w:rsidP="00F94462">
      <w:pPr>
        <w:pStyle w:val="ConsPlusTitle"/>
        <w:widowControl/>
        <w:tabs>
          <w:tab w:val="left" w:pos="9637"/>
        </w:tabs>
        <w:ind w:right="-2" w:firstLine="709"/>
        <w:jc w:val="center"/>
      </w:pPr>
    </w:p>
    <w:p w14:paraId="6FC8A606" w14:textId="77777777" w:rsidR="00DE0298" w:rsidRDefault="00DE0298" w:rsidP="00F94462">
      <w:pPr>
        <w:pStyle w:val="ConsPlusTitle"/>
        <w:widowControl/>
        <w:tabs>
          <w:tab w:val="left" w:pos="9637"/>
        </w:tabs>
        <w:ind w:right="-2" w:firstLine="709"/>
        <w:jc w:val="center"/>
      </w:pPr>
    </w:p>
    <w:p w14:paraId="7F9629BD" w14:textId="77777777" w:rsidR="00F94462" w:rsidRDefault="00F94462" w:rsidP="00F94462">
      <w:pPr>
        <w:pStyle w:val="ConsPlusTitle"/>
        <w:widowControl/>
        <w:tabs>
          <w:tab w:val="left" w:pos="9637"/>
        </w:tabs>
        <w:ind w:right="-2" w:firstLine="709"/>
        <w:jc w:val="center"/>
      </w:pPr>
    </w:p>
    <w:p w14:paraId="0BC39E7C" w14:textId="77777777" w:rsidR="00F94462" w:rsidRPr="00E45DF6" w:rsidRDefault="00F94462" w:rsidP="00F94462">
      <w:pPr>
        <w:tabs>
          <w:tab w:val="left" w:pos="709"/>
        </w:tabs>
        <w:spacing w:after="0" w:line="240" w:lineRule="auto"/>
        <w:jc w:val="right"/>
        <w:rPr>
          <w:rFonts w:ascii="Times New Roman" w:hAnsi="Times New Roman"/>
          <w:sz w:val="28"/>
          <w:szCs w:val="28"/>
        </w:rPr>
      </w:pPr>
      <w:r w:rsidRPr="00E45DF6">
        <w:rPr>
          <w:rFonts w:ascii="Times New Roman" w:hAnsi="Times New Roman"/>
          <w:sz w:val="28"/>
          <w:szCs w:val="28"/>
        </w:rPr>
        <w:lastRenderedPageBreak/>
        <w:t xml:space="preserve">Приложение </w:t>
      </w:r>
    </w:p>
    <w:p w14:paraId="6AA3C466" w14:textId="77777777" w:rsidR="00F94462" w:rsidRPr="00E45DF6" w:rsidRDefault="00F94462" w:rsidP="00F94462">
      <w:pPr>
        <w:tabs>
          <w:tab w:val="left" w:pos="709"/>
        </w:tabs>
        <w:spacing w:after="0" w:line="240" w:lineRule="auto"/>
        <w:jc w:val="right"/>
        <w:rPr>
          <w:rFonts w:ascii="Times New Roman" w:hAnsi="Times New Roman"/>
          <w:sz w:val="28"/>
          <w:szCs w:val="28"/>
        </w:rPr>
      </w:pPr>
      <w:r w:rsidRPr="00E45DF6">
        <w:rPr>
          <w:rFonts w:ascii="Times New Roman" w:hAnsi="Times New Roman"/>
          <w:sz w:val="28"/>
          <w:szCs w:val="28"/>
        </w:rPr>
        <w:t xml:space="preserve">к Порядку проведения оценки </w:t>
      </w:r>
    </w:p>
    <w:p w14:paraId="27B27697" w14:textId="77777777" w:rsidR="00F94462" w:rsidRPr="00E45DF6" w:rsidRDefault="00F94462" w:rsidP="00F94462">
      <w:pPr>
        <w:tabs>
          <w:tab w:val="left" w:pos="709"/>
        </w:tabs>
        <w:spacing w:after="0" w:line="240" w:lineRule="auto"/>
        <w:jc w:val="right"/>
        <w:rPr>
          <w:rFonts w:ascii="Times New Roman" w:hAnsi="Times New Roman"/>
          <w:sz w:val="28"/>
          <w:szCs w:val="28"/>
        </w:rPr>
      </w:pPr>
      <w:r w:rsidRPr="00E45DF6">
        <w:rPr>
          <w:rFonts w:ascii="Times New Roman" w:hAnsi="Times New Roman"/>
          <w:sz w:val="28"/>
          <w:szCs w:val="28"/>
        </w:rPr>
        <w:t xml:space="preserve">эффективности реализации </w:t>
      </w:r>
    </w:p>
    <w:p w14:paraId="047C4A2A" w14:textId="77777777" w:rsidR="00F94462" w:rsidRPr="00E45DF6" w:rsidRDefault="00F94462" w:rsidP="00F94462">
      <w:pPr>
        <w:tabs>
          <w:tab w:val="left" w:pos="709"/>
        </w:tabs>
        <w:spacing w:after="0" w:line="240" w:lineRule="auto"/>
        <w:jc w:val="right"/>
        <w:rPr>
          <w:rFonts w:ascii="Times New Roman" w:hAnsi="Times New Roman"/>
          <w:sz w:val="28"/>
          <w:szCs w:val="28"/>
        </w:rPr>
      </w:pPr>
      <w:r w:rsidRPr="00E45DF6">
        <w:rPr>
          <w:rFonts w:ascii="Times New Roman" w:hAnsi="Times New Roman"/>
          <w:sz w:val="28"/>
          <w:szCs w:val="28"/>
        </w:rPr>
        <w:t>муниципальных программ</w:t>
      </w:r>
    </w:p>
    <w:p w14:paraId="2F35CF6D" w14:textId="77777777" w:rsidR="00F94462" w:rsidRDefault="00F94462" w:rsidP="00F94462">
      <w:pPr>
        <w:pStyle w:val="ConsPlusTitle"/>
        <w:widowControl/>
        <w:tabs>
          <w:tab w:val="left" w:pos="9637"/>
        </w:tabs>
        <w:ind w:right="-2" w:firstLine="709"/>
        <w:jc w:val="right"/>
      </w:pPr>
    </w:p>
    <w:p w14:paraId="3E635BD8" w14:textId="77777777" w:rsidR="00F94462" w:rsidRDefault="00F94462" w:rsidP="00F94462">
      <w:pPr>
        <w:pStyle w:val="ConsPlusTitle"/>
        <w:widowControl/>
        <w:tabs>
          <w:tab w:val="left" w:pos="9637"/>
        </w:tabs>
        <w:ind w:right="-2" w:firstLine="709"/>
        <w:jc w:val="center"/>
      </w:pPr>
    </w:p>
    <w:p w14:paraId="04C73FBE" w14:textId="77777777" w:rsidR="00F94462" w:rsidRDefault="00F94462" w:rsidP="00F94462">
      <w:pPr>
        <w:pStyle w:val="ConsPlusTitle"/>
        <w:widowControl/>
        <w:tabs>
          <w:tab w:val="left" w:pos="9637"/>
        </w:tabs>
        <w:ind w:right="-2" w:firstLine="709"/>
        <w:jc w:val="center"/>
        <w:rPr>
          <w:rFonts w:ascii="Times New Roman" w:hAnsi="Times New Roman" w:cs="Times New Roman"/>
          <w:sz w:val="28"/>
          <w:szCs w:val="28"/>
        </w:rPr>
      </w:pPr>
      <w:r w:rsidRPr="00DA57CC">
        <w:rPr>
          <w:rFonts w:ascii="Times New Roman" w:hAnsi="Times New Roman" w:cs="Times New Roman"/>
          <w:sz w:val="28"/>
          <w:szCs w:val="28"/>
        </w:rPr>
        <w:t>Методика оценки эффективности реализации муниципальной программы</w:t>
      </w:r>
    </w:p>
    <w:p w14:paraId="6AE5206E" w14:textId="77777777" w:rsidR="00A53868" w:rsidRDefault="00A53868" w:rsidP="00F94462">
      <w:pPr>
        <w:pStyle w:val="ConsPlusTitle"/>
        <w:widowControl/>
        <w:tabs>
          <w:tab w:val="left" w:pos="9637"/>
        </w:tabs>
        <w:ind w:right="-2" w:firstLine="709"/>
        <w:jc w:val="center"/>
        <w:rPr>
          <w:rFonts w:ascii="Times New Roman" w:hAnsi="Times New Roman" w:cs="Times New Roman"/>
          <w:sz w:val="28"/>
          <w:szCs w:val="28"/>
        </w:rPr>
      </w:pPr>
    </w:p>
    <w:p w14:paraId="731A15F1" w14:textId="77777777" w:rsidR="00A53868" w:rsidRDefault="00A53868" w:rsidP="00F94462">
      <w:pPr>
        <w:pStyle w:val="ConsPlusTitle"/>
        <w:widowControl/>
        <w:tabs>
          <w:tab w:val="left" w:pos="9637"/>
        </w:tabs>
        <w:ind w:right="-2" w:firstLine="709"/>
        <w:jc w:val="center"/>
        <w:rPr>
          <w:rFonts w:ascii="Times New Roman" w:hAnsi="Times New Roman" w:cs="Times New Roman"/>
          <w:sz w:val="28"/>
          <w:szCs w:val="28"/>
        </w:rPr>
      </w:pPr>
      <w:r>
        <w:rPr>
          <w:rFonts w:ascii="Times New Roman" w:hAnsi="Times New Roman" w:cs="Times New Roman"/>
          <w:sz w:val="28"/>
          <w:szCs w:val="28"/>
        </w:rPr>
        <w:t>1.Общие положения</w:t>
      </w:r>
    </w:p>
    <w:p w14:paraId="4AC8B3AA" w14:textId="77777777" w:rsidR="002962C1" w:rsidRPr="00DA57CC" w:rsidRDefault="002962C1" w:rsidP="00F94462">
      <w:pPr>
        <w:pStyle w:val="ConsPlusTitle"/>
        <w:widowControl/>
        <w:tabs>
          <w:tab w:val="left" w:pos="9637"/>
        </w:tabs>
        <w:ind w:right="-2" w:firstLine="709"/>
        <w:jc w:val="center"/>
        <w:rPr>
          <w:rFonts w:ascii="Times New Roman" w:hAnsi="Times New Roman" w:cs="Times New Roman"/>
          <w:sz w:val="28"/>
          <w:szCs w:val="28"/>
        </w:rPr>
      </w:pPr>
    </w:p>
    <w:p w14:paraId="10A15701" w14:textId="77777777" w:rsidR="00400A9A" w:rsidRPr="002962C1" w:rsidRDefault="002962C1" w:rsidP="002962C1">
      <w:pPr>
        <w:tabs>
          <w:tab w:val="left" w:pos="14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400A9A" w:rsidRPr="002962C1">
        <w:rPr>
          <w:rFonts w:ascii="Times New Roman" w:hAnsi="Times New Roman" w:cs="Times New Roman"/>
          <w:sz w:val="28"/>
          <w:szCs w:val="28"/>
        </w:rPr>
        <w:t>Оценка</w:t>
      </w:r>
      <w:r w:rsidR="00400A9A" w:rsidRPr="002962C1">
        <w:rPr>
          <w:rFonts w:ascii="Times New Roman" w:hAnsi="Times New Roman" w:cs="Times New Roman"/>
          <w:spacing w:val="1"/>
          <w:sz w:val="28"/>
          <w:szCs w:val="28"/>
        </w:rPr>
        <w:t xml:space="preserve"> </w:t>
      </w:r>
      <w:r w:rsidR="00400A9A" w:rsidRPr="002962C1">
        <w:rPr>
          <w:rFonts w:ascii="Times New Roman" w:hAnsi="Times New Roman" w:cs="Times New Roman"/>
          <w:sz w:val="28"/>
          <w:szCs w:val="28"/>
        </w:rPr>
        <w:t>эффективности</w:t>
      </w:r>
      <w:r w:rsidR="00400A9A" w:rsidRPr="002962C1">
        <w:rPr>
          <w:rFonts w:ascii="Times New Roman" w:hAnsi="Times New Roman" w:cs="Times New Roman"/>
          <w:spacing w:val="1"/>
          <w:sz w:val="28"/>
          <w:szCs w:val="28"/>
        </w:rPr>
        <w:t xml:space="preserve"> </w:t>
      </w:r>
      <w:r w:rsidR="00400A9A" w:rsidRPr="002962C1">
        <w:rPr>
          <w:rFonts w:ascii="Times New Roman" w:hAnsi="Times New Roman" w:cs="Times New Roman"/>
          <w:sz w:val="28"/>
          <w:szCs w:val="28"/>
        </w:rPr>
        <w:t>реализации</w:t>
      </w:r>
      <w:r w:rsidR="00400A9A" w:rsidRPr="002962C1">
        <w:rPr>
          <w:rFonts w:ascii="Times New Roman" w:hAnsi="Times New Roman" w:cs="Times New Roman"/>
          <w:spacing w:val="1"/>
          <w:sz w:val="28"/>
          <w:szCs w:val="28"/>
        </w:rPr>
        <w:t xml:space="preserve"> </w:t>
      </w:r>
      <w:r w:rsidR="00400A9A" w:rsidRPr="002962C1">
        <w:rPr>
          <w:rFonts w:ascii="Times New Roman" w:hAnsi="Times New Roman" w:cs="Times New Roman"/>
          <w:sz w:val="28"/>
          <w:szCs w:val="28"/>
        </w:rPr>
        <w:t>муниципальной</w:t>
      </w:r>
      <w:r w:rsidR="00400A9A" w:rsidRPr="002962C1">
        <w:rPr>
          <w:rFonts w:ascii="Times New Roman" w:hAnsi="Times New Roman" w:cs="Times New Roman"/>
          <w:spacing w:val="1"/>
          <w:sz w:val="28"/>
          <w:szCs w:val="28"/>
        </w:rPr>
        <w:t xml:space="preserve"> </w:t>
      </w:r>
      <w:r w:rsidR="00400A9A" w:rsidRPr="002962C1">
        <w:rPr>
          <w:rFonts w:ascii="Times New Roman" w:hAnsi="Times New Roman" w:cs="Times New Roman"/>
          <w:sz w:val="28"/>
          <w:szCs w:val="28"/>
        </w:rPr>
        <w:t>программы</w:t>
      </w:r>
      <w:r w:rsidR="00400A9A" w:rsidRPr="002962C1">
        <w:rPr>
          <w:rFonts w:ascii="Times New Roman" w:hAnsi="Times New Roman" w:cs="Times New Roman"/>
          <w:spacing w:val="1"/>
          <w:sz w:val="28"/>
          <w:szCs w:val="28"/>
        </w:rPr>
        <w:t xml:space="preserve"> </w:t>
      </w:r>
      <w:r w:rsidR="00400A9A" w:rsidRPr="002962C1">
        <w:rPr>
          <w:rFonts w:ascii="Times New Roman" w:hAnsi="Times New Roman" w:cs="Times New Roman"/>
          <w:sz w:val="28"/>
          <w:szCs w:val="28"/>
        </w:rPr>
        <w:t>производится</w:t>
      </w:r>
      <w:r w:rsidR="00400A9A" w:rsidRPr="002962C1">
        <w:rPr>
          <w:rFonts w:ascii="Times New Roman" w:hAnsi="Times New Roman" w:cs="Times New Roman"/>
          <w:spacing w:val="-3"/>
          <w:sz w:val="28"/>
          <w:szCs w:val="28"/>
        </w:rPr>
        <w:t xml:space="preserve"> </w:t>
      </w:r>
      <w:r w:rsidR="00400A9A" w:rsidRPr="002962C1">
        <w:rPr>
          <w:rFonts w:ascii="Times New Roman" w:hAnsi="Times New Roman" w:cs="Times New Roman"/>
          <w:sz w:val="28"/>
          <w:szCs w:val="28"/>
        </w:rPr>
        <w:t>ежегодно</w:t>
      </w:r>
      <w:r w:rsidR="00400A9A" w:rsidRPr="002962C1">
        <w:rPr>
          <w:rFonts w:ascii="Times New Roman" w:hAnsi="Times New Roman" w:cs="Times New Roman"/>
          <w:spacing w:val="-2"/>
          <w:sz w:val="28"/>
          <w:szCs w:val="28"/>
        </w:rPr>
        <w:t xml:space="preserve"> </w:t>
      </w:r>
      <w:r>
        <w:rPr>
          <w:rFonts w:ascii="Times New Roman" w:hAnsi="Times New Roman" w:cs="Times New Roman"/>
          <w:sz w:val="28"/>
          <w:szCs w:val="28"/>
        </w:rPr>
        <w:t>отделом экономики.</w:t>
      </w:r>
    </w:p>
    <w:p w14:paraId="18937777" w14:textId="77777777" w:rsidR="00400A9A" w:rsidRPr="00400A9A" w:rsidRDefault="002962C1" w:rsidP="00911917">
      <w:pPr>
        <w:pStyle w:val="aff4"/>
        <w:tabs>
          <w:tab w:val="left" w:pos="1457"/>
        </w:tabs>
        <w:adjustRightInd/>
        <w:ind w:left="0" w:firstLine="709"/>
        <w:contextualSpacing w:val="0"/>
        <w:rPr>
          <w:rFonts w:ascii="Times New Roman" w:hAnsi="Times New Roman" w:cs="Times New Roman"/>
          <w:sz w:val="28"/>
          <w:szCs w:val="28"/>
        </w:rPr>
      </w:pPr>
      <w:r>
        <w:rPr>
          <w:rFonts w:ascii="Times New Roman" w:hAnsi="Times New Roman" w:cs="Times New Roman"/>
          <w:sz w:val="28"/>
          <w:szCs w:val="28"/>
        </w:rPr>
        <w:t xml:space="preserve">1.2. </w:t>
      </w:r>
      <w:r w:rsidR="00400A9A" w:rsidRPr="00400A9A">
        <w:rPr>
          <w:rFonts w:ascii="Times New Roman" w:hAnsi="Times New Roman" w:cs="Times New Roman"/>
          <w:sz w:val="28"/>
          <w:szCs w:val="28"/>
        </w:rPr>
        <w:t>Оценка</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эффективности</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реализации</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муниципальной</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программы</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производится</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с учетом следующих</w:t>
      </w:r>
      <w:r w:rsidR="00400A9A" w:rsidRPr="00400A9A">
        <w:rPr>
          <w:rFonts w:ascii="Times New Roman" w:hAnsi="Times New Roman" w:cs="Times New Roman"/>
          <w:spacing w:val="1"/>
          <w:sz w:val="28"/>
          <w:szCs w:val="28"/>
        </w:rPr>
        <w:t xml:space="preserve"> </w:t>
      </w:r>
      <w:r w:rsidR="00400A9A" w:rsidRPr="00400A9A">
        <w:rPr>
          <w:rFonts w:ascii="Times New Roman" w:hAnsi="Times New Roman" w:cs="Times New Roman"/>
          <w:sz w:val="28"/>
          <w:szCs w:val="28"/>
        </w:rPr>
        <w:t>составляющих:</w:t>
      </w:r>
    </w:p>
    <w:p w14:paraId="5515434C"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xml:space="preserve">- оценки степени достижения показателей </w:t>
      </w:r>
      <w:r>
        <w:rPr>
          <w:rFonts w:ascii="Times New Roman" w:hAnsi="Times New Roman" w:cs="Times New Roman"/>
          <w:sz w:val="28"/>
          <w:szCs w:val="28"/>
        </w:rPr>
        <w:t>муниципальной</w:t>
      </w:r>
      <w:r w:rsidRPr="00EC4992">
        <w:rPr>
          <w:rFonts w:ascii="Times New Roman" w:hAnsi="Times New Roman" w:cs="Times New Roman"/>
          <w:sz w:val="28"/>
          <w:szCs w:val="28"/>
        </w:rPr>
        <w:t xml:space="preserve"> программы;</w:t>
      </w:r>
    </w:p>
    <w:p w14:paraId="2BC3AFF3"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C4992">
        <w:rPr>
          <w:rFonts w:ascii="Times New Roman" w:hAnsi="Times New Roman" w:cs="Times New Roman"/>
          <w:sz w:val="28"/>
          <w:szCs w:val="28"/>
        </w:rPr>
        <w:t xml:space="preserve">оценки эффективности реализации проектной части </w:t>
      </w:r>
      <w:r>
        <w:rPr>
          <w:rFonts w:ascii="Times New Roman" w:hAnsi="Times New Roman" w:cs="Times New Roman"/>
          <w:sz w:val="28"/>
          <w:szCs w:val="28"/>
        </w:rPr>
        <w:t>муниципальной</w:t>
      </w:r>
      <w:r w:rsidRPr="00EC4992">
        <w:rPr>
          <w:rFonts w:ascii="Times New Roman" w:hAnsi="Times New Roman" w:cs="Times New Roman"/>
          <w:sz w:val="28"/>
          <w:szCs w:val="28"/>
        </w:rPr>
        <w:t xml:space="preserve"> программы; </w:t>
      </w:r>
    </w:p>
    <w:p w14:paraId="0D41C1FD"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w:t>
      </w:r>
      <w:r w:rsidRPr="00EC4992">
        <w:rPr>
          <w:rFonts w:ascii="Times New Roman" w:hAnsi="Times New Roman" w:cs="Times New Roman"/>
          <w:sz w:val="28"/>
          <w:szCs w:val="28"/>
        </w:rPr>
        <w:t xml:space="preserve">оценки эффективности реализации процессной части </w:t>
      </w:r>
      <w:r>
        <w:rPr>
          <w:rFonts w:ascii="Times New Roman" w:hAnsi="Times New Roman" w:cs="Times New Roman"/>
          <w:sz w:val="28"/>
          <w:szCs w:val="28"/>
        </w:rPr>
        <w:t>муниципальной</w:t>
      </w:r>
      <w:r w:rsidRPr="00EC4992">
        <w:rPr>
          <w:rFonts w:ascii="Times New Roman" w:hAnsi="Times New Roman" w:cs="Times New Roman"/>
          <w:sz w:val="28"/>
          <w:szCs w:val="28"/>
        </w:rPr>
        <w:t xml:space="preserve"> программы. </w:t>
      </w:r>
    </w:p>
    <w:p w14:paraId="4AAD19CA" w14:textId="77777777" w:rsidR="00911917" w:rsidRDefault="002962C1" w:rsidP="00911917">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1.</w:t>
      </w:r>
      <w:r w:rsidR="00241E06">
        <w:rPr>
          <w:rFonts w:ascii="Times New Roman" w:hAnsi="Times New Roman" w:cs="Times New Roman"/>
          <w:sz w:val="28"/>
          <w:szCs w:val="28"/>
        </w:rPr>
        <w:t>3</w:t>
      </w:r>
      <w:r>
        <w:rPr>
          <w:rFonts w:ascii="Times New Roman" w:hAnsi="Times New Roman" w:cs="Times New Roman"/>
          <w:sz w:val="28"/>
          <w:szCs w:val="28"/>
        </w:rPr>
        <w:t xml:space="preserve">. </w:t>
      </w:r>
      <w:r w:rsidR="00911917" w:rsidRPr="00EC4992">
        <w:rPr>
          <w:rFonts w:ascii="Times New Roman" w:hAnsi="Times New Roman" w:cs="Times New Roman"/>
          <w:sz w:val="28"/>
          <w:szCs w:val="28"/>
        </w:rPr>
        <w:t xml:space="preserve">Оценка эффективности реализации </w:t>
      </w:r>
      <w:r w:rsidR="00911917">
        <w:rPr>
          <w:rFonts w:ascii="Times New Roman" w:hAnsi="Times New Roman" w:cs="Times New Roman"/>
          <w:sz w:val="28"/>
          <w:szCs w:val="28"/>
        </w:rPr>
        <w:t>муниципальной</w:t>
      </w:r>
      <w:r w:rsidR="00911917" w:rsidRPr="00EC4992">
        <w:rPr>
          <w:rFonts w:ascii="Times New Roman" w:hAnsi="Times New Roman" w:cs="Times New Roman"/>
          <w:sz w:val="28"/>
          <w:szCs w:val="28"/>
        </w:rPr>
        <w:t xml:space="preserve"> программы осуществляется в два этапа. На первом этапе осуществляется оценка эффективности реализации проектной и процессной частей </w:t>
      </w:r>
      <w:r w:rsidR="00911917">
        <w:rPr>
          <w:rFonts w:ascii="Times New Roman" w:hAnsi="Times New Roman" w:cs="Times New Roman"/>
          <w:sz w:val="28"/>
          <w:szCs w:val="28"/>
        </w:rPr>
        <w:t>муниципальной</w:t>
      </w:r>
      <w:r w:rsidR="00911917" w:rsidRPr="00EC4992">
        <w:rPr>
          <w:rFonts w:ascii="Times New Roman" w:hAnsi="Times New Roman" w:cs="Times New Roman"/>
          <w:sz w:val="28"/>
          <w:szCs w:val="28"/>
        </w:rPr>
        <w:t xml:space="preserve"> программы, которая определяется с учетом:</w:t>
      </w:r>
    </w:p>
    <w:p w14:paraId="6DC33F9C"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xml:space="preserve"> - оценки степени реализации проектов;</w:t>
      </w:r>
    </w:p>
    <w:p w14:paraId="766C2CB8"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xml:space="preserve"> - оценки степени реализации комплексов процессных мероприятий;</w:t>
      </w:r>
    </w:p>
    <w:p w14:paraId="2EFC8229"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xml:space="preserve"> - оценки степени соответствия фактических затрат запланированному уровню затрат; </w:t>
      </w:r>
    </w:p>
    <w:p w14:paraId="281A275A"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xml:space="preserve">- оценки эффективности использования средств </w:t>
      </w:r>
      <w:r>
        <w:rPr>
          <w:rFonts w:ascii="Times New Roman" w:hAnsi="Times New Roman" w:cs="Times New Roman"/>
          <w:sz w:val="28"/>
          <w:szCs w:val="28"/>
        </w:rPr>
        <w:t xml:space="preserve">местного, </w:t>
      </w:r>
      <w:r w:rsidRPr="00EC4992">
        <w:rPr>
          <w:rFonts w:ascii="Times New Roman" w:hAnsi="Times New Roman" w:cs="Times New Roman"/>
          <w:sz w:val="28"/>
          <w:szCs w:val="28"/>
        </w:rPr>
        <w:t xml:space="preserve">областного бюджета и (или) федерального бюджета; </w:t>
      </w:r>
    </w:p>
    <w:p w14:paraId="0E6473FA"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оценки степени достижения показателей проектов;</w:t>
      </w:r>
    </w:p>
    <w:p w14:paraId="3EC1EDDA" w14:textId="77777777" w:rsidR="00911917" w:rsidRDefault="00911917" w:rsidP="00911917">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C4992">
        <w:rPr>
          <w:rFonts w:ascii="Times New Roman" w:hAnsi="Times New Roman" w:cs="Times New Roman"/>
          <w:sz w:val="28"/>
          <w:szCs w:val="28"/>
        </w:rPr>
        <w:t xml:space="preserve">оценки степени достижения показателей комплексов процессных мероприятий. </w:t>
      </w:r>
    </w:p>
    <w:p w14:paraId="30CE883B" w14:textId="06272FBF" w:rsidR="00911917" w:rsidRPr="00EC4992" w:rsidRDefault="00911917" w:rsidP="00911917">
      <w:pPr>
        <w:pStyle w:val="ConsPlusNormal"/>
        <w:tabs>
          <w:tab w:val="left" w:pos="9637"/>
        </w:tabs>
        <w:ind w:firstLine="709"/>
        <w:jc w:val="both"/>
        <w:rPr>
          <w:rFonts w:ascii="Times New Roman" w:hAnsi="Times New Roman" w:cs="Times New Roman"/>
          <w:sz w:val="28"/>
          <w:szCs w:val="28"/>
        </w:rPr>
      </w:pPr>
      <w:r w:rsidRPr="00EC4992">
        <w:rPr>
          <w:rFonts w:ascii="Times New Roman" w:hAnsi="Times New Roman" w:cs="Times New Roman"/>
          <w:sz w:val="28"/>
          <w:szCs w:val="28"/>
        </w:rPr>
        <w:t xml:space="preserve">На втором этапе осуществляется оценка эффективности реализации </w:t>
      </w:r>
      <w:r>
        <w:rPr>
          <w:rFonts w:ascii="Times New Roman" w:hAnsi="Times New Roman" w:cs="Times New Roman"/>
          <w:sz w:val="28"/>
          <w:szCs w:val="28"/>
        </w:rPr>
        <w:t>муниципальной</w:t>
      </w:r>
      <w:r w:rsidRPr="00EC4992">
        <w:rPr>
          <w:rFonts w:ascii="Times New Roman" w:hAnsi="Times New Roman" w:cs="Times New Roman"/>
          <w:sz w:val="28"/>
          <w:szCs w:val="28"/>
        </w:rPr>
        <w:t xml:space="preserve"> программы, которая определяется с учетом оценки степени достижения показателей </w:t>
      </w:r>
      <w:r>
        <w:rPr>
          <w:rFonts w:ascii="Times New Roman" w:hAnsi="Times New Roman" w:cs="Times New Roman"/>
          <w:sz w:val="28"/>
          <w:szCs w:val="28"/>
        </w:rPr>
        <w:t>муниципальной</w:t>
      </w:r>
      <w:r w:rsidRPr="00EC4992">
        <w:rPr>
          <w:rFonts w:ascii="Times New Roman" w:hAnsi="Times New Roman" w:cs="Times New Roman"/>
          <w:sz w:val="28"/>
          <w:szCs w:val="28"/>
        </w:rPr>
        <w:t xml:space="preserve"> программы и оценки эффективности реализации проектной и процессной частей </w:t>
      </w:r>
      <w:r>
        <w:rPr>
          <w:rFonts w:ascii="Times New Roman" w:hAnsi="Times New Roman" w:cs="Times New Roman"/>
          <w:sz w:val="28"/>
          <w:szCs w:val="28"/>
        </w:rPr>
        <w:t>муниципальной</w:t>
      </w:r>
      <w:r w:rsidRPr="00EC4992">
        <w:rPr>
          <w:rFonts w:ascii="Times New Roman" w:hAnsi="Times New Roman" w:cs="Times New Roman"/>
          <w:sz w:val="28"/>
          <w:szCs w:val="28"/>
        </w:rPr>
        <w:t xml:space="preserve"> программы.</w:t>
      </w:r>
    </w:p>
    <w:p w14:paraId="50C84507" w14:textId="7E4D1692" w:rsidR="002962C1" w:rsidRDefault="002962C1" w:rsidP="00911917">
      <w:pPr>
        <w:pStyle w:val="ConsPlusNormal"/>
        <w:tabs>
          <w:tab w:val="left" w:pos="9637"/>
        </w:tabs>
        <w:ind w:firstLine="709"/>
        <w:jc w:val="both"/>
        <w:rPr>
          <w:rFonts w:ascii="Times New Roman" w:hAnsi="Times New Roman" w:cs="Times New Roman"/>
          <w:sz w:val="28"/>
          <w:szCs w:val="28"/>
        </w:rPr>
      </w:pPr>
    </w:p>
    <w:p w14:paraId="545E9E8B" w14:textId="77777777" w:rsidR="00911917" w:rsidRPr="009E645A" w:rsidRDefault="00911917" w:rsidP="00911917">
      <w:pPr>
        <w:pStyle w:val="ConsPlusNormal"/>
        <w:jc w:val="center"/>
        <w:rPr>
          <w:rFonts w:ascii="Times New Roman" w:hAnsi="Times New Roman" w:cs="Times New Roman"/>
          <w:b/>
          <w:sz w:val="28"/>
          <w:szCs w:val="28"/>
        </w:rPr>
      </w:pPr>
      <w:r w:rsidRPr="009E645A">
        <w:rPr>
          <w:rFonts w:ascii="Times New Roman" w:hAnsi="Times New Roman" w:cs="Times New Roman"/>
          <w:b/>
          <w:sz w:val="28"/>
          <w:szCs w:val="28"/>
        </w:rPr>
        <w:t>2. Оценка эффективности реализации</w:t>
      </w:r>
      <w:r>
        <w:rPr>
          <w:rFonts w:ascii="Times New Roman" w:hAnsi="Times New Roman" w:cs="Times New Roman"/>
          <w:b/>
          <w:sz w:val="28"/>
          <w:szCs w:val="28"/>
        </w:rPr>
        <w:t xml:space="preserve"> проектной части муниципальной</w:t>
      </w:r>
      <w:r w:rsidRPr="009E645A">
        <w:rPr>
          <w:rFonts w:ascii="Times New Roman" w:hAnsi="Times New Roman" w:cs="Times New Roman"/>
          <w:b/>
          <w:sz w:val="28"/>
          <w:szCs w:val="28"/>
        </w:rPr>
        <w:t xml:space="preserve"> программы</w:t>
      </w:r>
    </w:p>
    <w:p w14:paraId="4CF51AEE" w14:textId="77777777" w:rsidR="00911917" w:rsidRPr="00264D34" w:rsidRDefault="00911917" w:rsidP="00911917">
      <w:pPr>
        <w:pStyle w:val="ConsPlusNormal"/>
        <w:jc w:val="center"/>
        <w:rPr>
          <w:rFonts w:ascii="Times New Roman" w:hAnsi="Times New Roman" w:cs="Times New Roman"/>
          <w:b/>
          <w:sz w:val="28"/>
          <w:szCs w:val="28"/>
        </w:rPr>
      </w:pPr>
      <w:r w:rsidRPr="00264D34">
        <w:rPr>
          <w:rFonts w:ascii="Times New Roman" w:hAnsi="Times New Roman" w:cs="Times New Roman"/>
          <w:b/>
          <w:sz w:val="28"/>
          <w:szCs w:val="28"/>
        </w:rPr>
        <w:t>2.1. Оценка степени реализации проекта</w:t>
      </w:r>
    </w:p>
    <w:p w14:paraId="7216ED88" w14:textId="77777777" w:rsidR="00911917" w:rsidRPr="00386EA9" w:rsidRDefault="00911917" w:rsidP="00911917">
      <w:pPr>
        <w:pStyle w:val="ConsPlusNormal"/>
        <w:jc w:val="center"/>
        <w:rPr>
          <w:rFonts w:ascii="Times New Roman" w:hAnsi="Times New Roman" w:cs="Times New Roman"/>
          <w:i/>
          <w:sz w:val="28"/>
          <w:szCs w:val="28"/>
        </w:rPr>
      </w:pPr>
    </w:p>
    <w:p w14:paraId="74A368C6"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Степень реализации проекта оценивается отдельно для каждого проекта как доля достигнутых значений результатов по следующей формуле: </w:t>
      </w:r>
    </w:p>
    <w:p w14:paraId="3BF76333" w14:textId="77777777" w:rsidR="00911917" w:rsidRDefault="00911917" w:rsidP="00911917">
      <w:pPr>
        <w:pStyle w:val="ConsPlusNormal"/>
        <w:jc w:val="center"/>
        <w:rPr>
          <w:rFonts w:ascii="Times New Roman" w:hAnsi="Times New Roman" w:cs="Times New Roman"/>
          <w:sz w:val="28"/>
          <w:szCs w:val="28"/>
        </w:rPr>
      </w:pPr>
      <w:r w:rsidRPr="009E645A">
        <w:rPr>
          <w:rFonts w:ascii="Times New Roman" w:hAnsi="Times New Roman" w:cs="Times New Roman"/>
          <w:sz w:val="28"/>
          <w:szCs w:val="28"/>
        </w:rPr>
        <w:t>СРп = Рв / Р,</w:t>
      </w:r>
    </w:p>
    <w:p w14:paraId="1CA56B54" w14:textId="77777777" w:rsidR="00911917" w:rsidRDefault="00911917" w:rsidP="00582D85">
      <w:pPr>
        <w:pStyle w:val="ConsPlusNormal"/>
        <w:ind w:firstLine="709"/>
        <w:jc w:val="both"/>
        <w:rPr>
          <w:rFonts w:ascii="Times New Roman" w:hAnsi="Times New Roman" w:cs="Times New Roman"/>
          <w:sz w:val="28"/>
          <w:szCs w:val="28"/>
        </w:rPr>
      </w:pPr>
      <w:r w:rsidRPr="009E645A">
        <w:rPr>
          <w:rFonts w:ascii="Times New Roman" w:hAnsi="Times New Roman" w:cs="Times New Roman"/>
          <w:sz w:val="28"/>
          <w:szCs w:val="28"/>
        </w:rPr>
        <w:t xml:space="preserve">где: СРп - степень реализации проекта; </w:t>
      </w:r>
    </w:p>
    <w:p w14:paraId="11133A27" w14:textId="77777777" w:rsidR="00911917" w:rsidRDefault="00911917" w:rsidP="00582D85">
      <w:pPr>
        <w:pStyle w:val="ConsPlusNormal"/>
        <w:ind w:firstLine="709"/>
        <w:jc w:val="both"/>
        <w:rPr>
          <w:rFonts w:ascii="Times New Roman" w:hAnsi="Times New Roman" w:cs="Times New Roman"/>
          <w:sz w:val="28"/>
          <w:szCs w:val="28"/>
        </w:rPr>
      </w:pPr>
      <w:r w:rsidRPr="009E645A">
        <w:rPr>
          <w:rFonts w:ascii="Times New Roman" w:hAnsi="Times New Roman" w:cs="Times New Roman"/>
          <w:sz w:val="28"/>
          <w:szCs w:val="28"/>
        </w:rPr>
        <w:lastRenderedPageBreak/>
        <w:t>Рв - количество достигнутых значений результатов</w:t>
      </w:r>
      <w:r>
        <w:rPr>
          <w:rFonts w:ascii="Times New Roman" w:hAnsi="Times New Roman" w:cs="Times New Roman"/>
          <w:sz w:val="28"/>
          <w:szCs w:val="28"/>
        </w:rPr>
        <w:t>(мероприятий)</w:t>
      </w:r>
      <w:r w:rsidRPr="009E645A">
        <w:rPr>
          <w:rFonts w:ascii="Times New Roman" w:hAnsi="Times New Roman" w:cs="Times New Roman"/>
          <w:sz w:val="28"/>
          <w:szCs w:val="28"/>
        </w:rPr>
        <w:t xml:space="preserve"> проекта в отчетном году;</w:t>
      </w:r>
    </w:p>
    <w:p w14:paraId="29AAAC55" w14:textId="77777777" w:rsidR="00911917" w:rsidRDefault="00911917" w:rsidP="00582D85">
      <w:pPr>
        <w:pStyle w:val="ConsPlusNormal"/>
        <w:ind w:firstLine="709"/>
        <w:jc w:val="both"/>
        <w:rPr>
          <w:rFonts w:ascii="Times New Roman" w:hAnsi="Times New Roman" w:cs="Times New Roman"/>
          <w:sz w:val="28"/>
          <w:szCs w:val="28"/>
        </w:rPr>
      </w:pPr>
      <w:r w:rsidRPr="009E645A">
        <w:rPr>
          <w:rFonts w:ascii="Times New Roman" w:hAnsi="Times New Roman" w:cs="Times New Roman"/>
          <w:sz w:val="28"/>
          <w:szCs w:val="28"/>
        </w:rPr>
        <w:t xml:space="preserve"> Р - общее количество значений результатов</w:t>
      </w:r>
      <w:r>
        <w:rPr>
          <w:rFonts w:ascii="Times New Roman" w:hAnsi="Times New Roman" w:cs="Times New Roman"/>
          <w:sz w:val="28"/>
          <w:szCs w:val="28"/>
        </w:rPr>
        <w:t>(мероприятий)</w:t>
      </w:r>
      <w:r w:rsidRPr="009E645A">
        <w:rPr>
          <w:rFonts w:ascii="Times New Roman" w:hAnsi="Times New Roman" w:cs="Times New Roman"/>
          <w:sz w:val="28"/>
          <w:szCs w:val="28"/>
        </w:rPr>
        <w:t xml:space="preserve"> проекта, запланированных на отчетный год. </w:t>
      </w:r>
    </w:p>
    <w:p w14:paraId="13A1FB45" w14:textId="77777777" w:rsidR="00911917" w:rsidRPr="00633B62"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33B62">
        <w:rPr>
          <w:rFonts w:ascii="Times New Roman" w:hAnsi="Times New Roman" w:cs="Times New Roman"/>
          <w:sz w:val="28"/>
          <w:szCs w:val="28"/>
        </w:rPr>
        <w:t xml:space="preserve">Оценка степени реализации проекта проводится в обязательном порядке в отношении проекта, полностью или частично реализуемого за счет средств </w:t>
      </w:r>
      <w:r>
        <w:rPr>
          <w:rFonts w:ascii="Times New Roman" w:hAnsi="Times New Roman" w:cs="Times New Roman"/>
          <w:sz w:val="28"/>
          <w:szCs w:val="28"/>
        </w:rPr>
        <w:t xml:space="preserve">местного бюджета, </w:t>
      </w:r>
      <w:r w:rsidRPr="00633B62">
        <w:rPr>
          <w:rFonts w:ascii="Times New Roman" w:hAnsi="Times New Roman" w:cs="Times New Roman"/>
          <w:sz w:val="28"/>
          <w:szCs w:val="28"/>
        </w:rPr>
        <w:t>областного бюджета и (или) федерального бюджета.</w:t>
      </w:r>
    </w:p>
    <w:p w14:paraId="483136FF" w14:textId="77777777" w:rsidR="00911917" w:rsidRDefault="00911917" w:rsidP="00911917">
      <w:pPr>
        <w:pStyle w:val="ConsPlusNormal"/>
        <w:jc w:val="both"/>
        <w:rPr>
          <w:rFonts w:ascii="Times New Roman" w:hAnsi="Times New Roman" w:cs="Times New Roman"/>
          <w:sz w:val="28"/>
          <w:szCs w:val="28"/>
        </w:rPr>
      </w:pPr>
    </w:p>
    <w:p w14:paraId="5C5149BA" w14:textId="77777777" w:rsidR="00911917" w:rsidRPr="007904D3" w:rsidRDefault="00911917" w:rsidP="00911917">
      <w:pPr>
        <w:pStyle w:val="ConsPlusNormal"/>
        <w:jc w:val="center"/>
        <w:rPr>
          <w:rFonts w:ascii="Times New Roman" w:hAnsi="Times New Roman" w:cs="Times New Roman"/>
          <w:b/>
          <w:color w:val="000000"/>
          <w:sz w:val="28"/>
          <w:szCs w:val="28"/>
        </w:rPr>
      </w:pPr>
      <w:r w:rsidRPr="007904D3">
        <w:rPr>
          <w:rFonts w:ascii="Times New Roman" w:hAnsi="Times New Roman" w:cs="Times New Roman"/>
          <w:b/>
          <w:color w:val="000000"/>
          <w:sz w:val="28"/>
          <w:szCs w:val="28"/>
        </w:rPr>
        <w:t>2.2. Оценка степени соответствия фактических затрат запланированному уровню затрат.</w:t>
      </w:r>
    </w:p>
    <w:p w14:paraId="35864C6C" w14:textId="77777777" w:rsidR="00911917" w:rsidRPr="007904D3" w:rsidRDefault="00911917" w:rsidP="00911917">
      <w:pPr>
        <w:pStyle w:val="ConsPlusNormal"/>
        <w:jc w:val="center"/>
        <w:rPr>
          <w:rFonts w:ascii="Times New Roman" w:hAnsi="Times New Roman" w:cs="Times New Roman"/>
          <w:b/>
          <w:color w:val="000000"/>
          <w:sz w:val="28"/>
          <w:szCs w:val="28"/>
        </w:rPr>
      </w:pPr>
    </w:p>
    <w:p w14:paraId="7C2E9BA1"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 Степень соответствия фактических затрат запланированному уровню затрат </w:t>
      </w:r>
      <w:r>
        <w:rPr>
          <w:rFonts w:ascii="Times New Roman" w:hAnsi="Times New Roman" w:cs="Times New Roman"/>
          <w:sz w:val="28"/>
          <w:szCs w:val="28"/>
        </w:rPr>
        <w:t xml:space="preserve">муниципального, </w:t>
      </w:r>
      <w:r w:rsidRPr="009E645A">
        <w:rPr>
          <w:rFonts w:ascii="Times New Roman" w:hAnsi="Times New Roman" w:cs="Times New Roman"/>
          <w:sz w:val="28"/>
          <w:szCs w:val="28"/>
        </w:rPr>
        <w:t xml:space="preserve">областного бюджета и (или) федерального бюджета оценивается для каждого проекта как отношение фактически произведенных в отчетном году расходов на реализацию проекта к их плановым значениям по следующей формуле: </w:t>
      </w:r>
    </w:p>
    <w:p w14:paraId="23156BDF" w14:textId="77777777" w:rsidR="00911917" w:rsidRDefault="00911917" w:rsidP="00911917">
      <w:pPr>
        <w:pStyle w:val="ConsPlusNormal"/>
        <w:jc w:val="center"/>
        <w:rPr>
          <w:rFonts w:ascii="Times New Roman" w:hAnsi="Times New Roman" w:cs="Times New Roman"/>
          <w:sz w:val="28"/>
          <w:szCs w:val="28"/>
        </w:rPr>
      </w:pPr>
      <w:r>
        <w:rPr>
          <w:rFonts w:ascii="Times New Roman" w:hAnsi="Times New Roman" w:cs="Times New Roman"/>
          <w:sz w:val="28"/>
          <w:szCs w:val="28"/>
        </w:rPr>
        <w:t>ССуз</w:t>
      </w:r>
      <w:r>
        <w:rPr>
          <w:rFonts w:ascii="Times New Roman" w:hAnsi="Times New Roman" w:cs="Times New Roman"/>
          <w:sz w:val="28"/>
          <w:szCs w:val="28"/>
          <w:vertAlign w:val="subscript"/>
        </w:rPr>
        <w:t>п</w:t>
      </w:r>
      <w:r>
        <w:rPr>
          <w:rFonts w:ascii="Times New Roman" w:hAnsi="Times New Roman" w:cs="Times New Roman"/>
          <w:sz w:val="28"/>
          <w:szCs w:val="28"/>
        </w:rPr>
        <w:t xml:space="preserve"> = Зфп</w:t>
      </w:r>
      <w:r>
        <w:rPr>
          <w:rFonts w:ascii="Times New Roman" w:hAnsi="Times New Roman" w:cs="Times New Roman"/>
          <w:sz w:val="28"/>
          <w:szCs w:val="28"/>
          <w:vertAlign w:val="subscript"/>
        </w:rPr>
        <w:t>п</w:t>
      </w:r>
      <w:r>
        <w:rPr>
          <w:rFonts w:ascii="Times New Roman" w:hAnsi="Times New Roman" w:cs="Times New Roman"/>
          <w:sz w:val="28"/>
          <w:szCs w:val="28"/>
        </w:rPr>
        <w:t>/ Зп</w:t>
      </w:r>
      <w:r>
        <w:rPr>
          <w:rFonts w:ascii="Times New Roman" w:hAnsi="Times New Roman" w:cs="Times New Roman"/>
          <w:sz w:val="28"/>
          <w:szCs w:val="28"/>
          <w:vertAlign w:val="subscript"/>
        </w:rPr>
        <w:t>п</w:t>
      </w:r>
      <w:r w:rsidRPr="009E645A">
        <w:rPr>
          <w:rFonts w:ascii="Times New Roman" w:hAnsi="Times New Roman" w:cs="Times New Roman"/>
          <w:sz w:val="28"/>
          <w:szCs w:val="28"/>
        </w:rPr>
        <w:t>,</w:t>
      </w:r>
      <w:r>
        <w:rPr>
          <w:rFonts w:ascii="Times New Roman" w:hAnsi="Times New Roman" w:cs="Times New Roman"/>
          <w:sz w:val="28"/>
          <w:szCs w:val="28"/>
        </w:rPr>
        <w:t xml:space="preserve"> </w:t>
      </w:r>
      <w:r w:rsidRPr="009E645A">
        <w:rPr>
          <w:rFonts w:ascii="Times New Roman" w:hAnsi="Times New Roman" w:cs="Times New Roman"/>
          <w:sz w:val="28"/>
          <w:szCs w:val="28"/>
        </w:rPr>
        <w:t>где:</w:t>
      </w:r>
    </w:p>
    <w:p w14:paraId="07D81192"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ССуз</w:t>
      </w:r>
      <w:r>
        <w:rPr>
          <w:rFonts w:ascii="Times New Roman" w:hAnsi="Times New Roman" w:cs="Times New Roman"/>
          <w:sz w:val="28"/>
          <w:szCs w:val="28"/>
          <w:vertAlign w:val="subscript"/>
        </w:rPr>
        <w:t>п</w:t>
      </w:r>
      <w:r w:rsidRPr="009E645A">
        <w:rPr>
          <w:rFonts w:ascii="Times New Roman" w:hAnsi="Times New Roman" w:cs="Times New Roman"/>
          <w:sz w:val="28"/>
          <w:szCs w:val="28"/>
        </w:rPr>
        <w:t xml:space="preserve"> - степень соответствия фактических затрат запланированному уровню затрат </w:t>
      </w:r>
      <w:r>
        <w:rPr>
          <w:rFonts w:ascii="Times New Roman" w:hAnsi="Times New Roman" w:cs="Times New Roman"/>
          <w:sz w:val="28"/>
          <w:szCs w:val="28"/>
        </w:rPr>
        <w:t xml:space="preserve">местного, </w:t>
      </w:r>
      <w:r w:rsidRPr="009E645A">
        <w:rPr>
          <w:rFonts w:ascii="Times New Roman" w:hAnsi="Times New Roman" w:cs="Times New Roman"/>
          <w:sz w:val="28"/>
          <w:szCs w:val="28"/>
        </w:rPr>
        <w:t xml:space="preserve">областного бюджета и (или) федерального бюджета на реализацию проекта; </w:t>
      </w:r>
    </w:p>
    <w:p w14:paraId="0726D36D"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Зф</w:t>
      </w:r>
      <w:r>
        <w:rPr>
          <w:rFonts w:ascii="Times New Roman" w:hAnsi="Times New Roman" w:cs="Times New Roman"/>
          <w:sz w:val="28"/>
          <w:szCs w:val="28"/>
          <w:vertAlign w:val="subscript"/>
        </w:rPr>
        <w:t>п</w:t>
      </w:r>
      <w:r w:rsidRPr="009E645A">
        <w:rPr>
          <w:rFonts w:ascii="Times New Roman" w:hAnsi="Times New Roman" w:cs="Times New Roman"/>
          <w:sz w:val="28"/>
          <w:szCs w:val="28"/>
        </w:rPr>
        <w:t xml:space="preserve"> - фактические расходы </w:t>
      </w:r>
      <w:r>
        <w:rPr>
          <w:rFonts w:ascii="Times New Roman" w:hAnsi="Times New Roman" w:cs="Times New Roman"/>
          <w:sz w:val="28"/>
          <w:szCs w:val="28"/>
        </w:rPr>
        <w:t xml:space="preserve">местного, </w:t>
      </w:r>
      <w:r w:rsidRPr="009E645A">
        <w:rPr>
          <w:rFonts w:ascii="Times New Roman" w:hAnsi="Times New Roman" w:cs="Times New Roman"/>
          <w:sz w:val="28"/>
          <w:szCs w:val="28"/>
        </w:rPr>
        <w:t xml:space="preserve">областного бюджета и (или) федерального бюджета на реализацию проекта в отчетном году (по состоянию на 31 декабря отчетного года); </w:t>
      </w:r>
    </w:p>
    <w:p w14:paraId="7789B7B7"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Зп</w:t>
      </w:r>
      <w:r>
        <w:rPr>
          <w:rFonts w:ascii="Times New Roman" w:hAnsi="Times New Roman" w:cs="Times New Roman"/>
          <w:sz w:val="28"/>
          <w:szCs w:val="28"/>
          <w:vertAlign w:val="subscript"/>
        </w:rPr>
        <w:t>п</w:t>
      </w:r>
      <w:r w:rsidRPr="009E645A">
        <w:rPr>
          <w:rFonts w:ascii="Times New Roman" w:hAnsi="Times New Roman" w:cs="Times New Roman"/>
          <w:sz w:val="28"/>
          <w:szCs w:val="28"/>
        </w:rPr>
        <w:t xml:space="preserve"> - плановые расходы </w:t>
      </w:r>
      <w:r>
        <w:rPr>
          <w:rFonts w:ascii="Times New Roman" w:hAnsi="Times New Roman" w:cs="Times New Roman"/>
          <w:sz w:val="28"/>
          <w:szCs w:val="28"/>
        </w:rPr>
        <w:t xml:space="preserve">местного, </w:t>
      </w:r>
      <w:r w:rsidRPr="009E645A">
        <w:rPr>
          <w:rFonts w:ascii="Times New Roman" w:hAnsi="Times New Roman" w:cs="Times New Roman"/>
          <w:sz w:val="28"/>
          <w:szCs w:val="28"/>
        </w:rPr>
        <w:t>областного бюджета и (или) федерального бюджета на реализацию проекта в отчетном год</w:t>
      </w:r>
      <w:r>
        <w:rPr>
          <w:rFonts w:ascii="Times New Roman" w:hAnsi="Times New Roman" w:cs="Times New Roman"/>
          <w:sz w:val="28"/>
          <w:szCs w:val="28"/>
        </w:rPr>
        <w:t>у по состоянию на 31 дека</w:t>
      </w:r>
      <w:r w:rsidRPr="009E645A">
        <w:rPr>
          <w:rFonts w:ascii="Times New Roman" w:hAnsi="Times New Roman" w:cs="Times New Roman"/>
          <w:sz w:val="28"/>
          <w:szCs w:val="28"/>
        </w:rPr>
        <w:t xml:space="preserve">бря отчетного года. </w:t>
      </w:r>
    </w:p>
    <w:p w14:paraId="7959CD61" w14:textId="77777777" w:rsidR="00911917" w:rsidRDefault="00911917" w:rsidP="00911917">
      <w:pPr>
        <w:pStyle w:val="ConsPlusNormal"/>
        <w:jc w:val="both"/>
        <w:rPr>
          <w:rFonts w:ascii="Times New Roman" w:hAnsi="Times New Roman" w:cs="Times New Roman"/>
          <w:sz w:val="28"/>
          <w:szCs w:val="28"/>
        </w:rPr>
      </w:pPr>
    </w:p>
    <w:p w14:paraId="052903A5" w14:textId="77777777" w:rsidR="00911917" w:rsidRPr="00264D34" w:rsidRDefault="00911917" w:rsidP="00911917">
      <w:pPr>
        <w:pStyle w:val="ConsPlusNormal"/>
        <w:jc w:val="center"/>
        <w:rPr>
          <w:rFonts w:ascii="Times New Roman" w:hAnsi="Times New Roman" w:cs="Times New Roman"/>
          <w:b/>
          <w:sz w:val="28"/>
          <w:szCs w:val="28"/>
        </w:rPr>
      </w:pPr>
      <w:r w:rsidRPr="00264D34">
        <w:rPr>
          <w:rFonts w:ascii="Times New Roman" w:hAnsi="Times New Roman" w:cs="Times New Roman"/>
          <w:b/>
          <w:sz w:val="28"/>
          <w:szCs w:val="28"/>
        </w:rPr>
        <w:t>2.3. Оценка эффективности использования средств муниципального, областного бюджета и (или) федерального бюджета</w:t>
      </w:r>
    </w:p>
    <w:p w14:paraId="117D78BB" w14:textId="77777777" w:rsidR="00911917" w:rsidRPr="00264D34" w:rsidRDefault="00911917" w:rsidP="00911917">
      <w:pPr>
        <w:pStyle w:val="ConsPlusNormal"/>
        <w:jc w:val="center"/>
        <w:rPr>
          <w:rFonts w:ascii="Times New Roman" w:hAnsi="Times New Roman" w:cs="Times New Roman"/>
          <w:b/>
          <w:sz w:val="28"/>
          <w:szCs w:val="28"/>
        </w:rPr>
      </w:pPr>
    </w:p>
    <w:p w14:paraId="158D62B8" w14:textId="77777777" w:rsidR="00911917" w:rsidRDefault="00911917" w:rsidP="00911917">
      <w:pPr>
        <w:pStyle w:val="ConsPlusNormal"/>
        <w:jc w:val="both"/>
        <w:rPr>
          <w:rFonts w:ascii="Times New Roman" w:hAnsi="Times New Roman" w:cs="Times New Roman"/>
          <w:sz w:val="28"/>
          <w:szCs w:val="28"/>
        </w:rPr>
      </w:pPr>
      <w:r w:rsidRPr="009E645A">
        <w:rPr>
          <w:rFonts w:ascii="Times New Roman" w:hAnsi="Times New Roman" w:cs="Times New Roman"/>
          <w:sz w:val="28"/>
          <w:szCs w:val="28"/>
        </w:rPr>
        <w:t xml:space="preserve"> Эффективность использования средств </w:t>
      </w:r>
      <w:r>
        <w:rPr>
          <w:rFonts w:ascii="Times New Roman" w:hAnsi="Times New Roman" w:cs="Times New Roman"/>
          <w:sz w:val="28"/>
          <w:szCs w:val="28"/>
        </w:rPr>
        <w:t xml:space="preserve">местного, </w:t>
      </w:r>
      <w:r w:rsidRPr="009E645A">
        <w:rPr>
          <w:rFonts w:ascii="Times New Roman" w:hAnsi="Times New Roman" w:cs="Times New Roman"/>
          <w:sz w:val="28"/>
          <w:szCs w:val="28"/>
        </w:rPr>
        <w:t xml:space="preserve">областного бюджета и (или) федерального бюджета рассчитывается для каждого проекта как отношение степени реализации проекта к степени соответствия фактических затрат запланированному уровню затрат </w:t>
      </w:r>
      <w:r>
        <w:rPr>
          <w:rFonts w:ascii="Times New Roman" w:hAnsi="Times New Roman" w:cs="Times New Roman"/>
          <w:sz w:val="28"/>
          <w:szCs w:val="28"/>
        </w:rPr>
        <w:t xml:space="preserve">муниципального, </w:t>
      </w:r>
      <w:r w:rsidRPr="009E645A">
        <w:rPr>
          <w:rFonts w:ascii="Times New Roman" w:hAnsi="Times New Roman" w:cs="Times New Roman"/>
          <w:sz w:val="28"/>
          <w:szCs w:val="28"/>
        </w:rPr>
        <w:t>областного бюджета и (или) федерального бюджета на реализацию проекта по следующей формуле:</w:t>
      </w:r>
    </w:p>
    <w:p w14:paraId="6C10FCF1" w14:textId="77777777" w:rsidR="00911917" w:rsidRDefault="00911917" w:rsidP="00911917">
      <w:pPr>
        <w:pStyle w:val="ConsPlusNormal"/>
        <w:jc w:val="center"/>
        <w:rPr>
          <w:rFonts w:ascii="Times New Roman" w:hAnsi="Times New Roman" w:cs="Times New Roman"/>
          <w:sz w:val="28"/>
          <w:szCs w:val="28"/>
        </w:rPr>
      </w:pPr>
      <w:r>
        <w:rPr>
          <w:rFonts w:ascii="Times New Roman" w:hAnsi="Times New Roman" w:cs="Times New Roman"/>
          <w:sz w:val="28"/>
          <w:szCs w:val="28"/>
        </w:rPr>
        <w:t>Эис</w:t>
      </w:r>
      <w:r>
        <w:rPr>
          <w:rFonts w:ascii="Times New Roman" w:hAnsi="Times New Roman" w:cs="Times New Roman"/>
          <w:sz w:val="28"/>
          <w:szCs w:val="28"/>
          <w:vertAlign w:val="subscript"/>
        </w:rPr>
        <w:t>п</w:t>
      </w:r>
      <w:r>
        <w:rPr>
          <w:rFonts w:ascii="Times New Roman" w:hAnsi="Times New Roman" w:cs="Times New Roman"/>
          <w:sz w:val="28"/>
          <w:szCs w:val="28"/>
        </w:rPr>
        <w:t xml:space="preserve"> = СРп / ССуз</w:t>
      </w:r>
      <w:r>
        <w:rPr>
          <w:rFonts w:ascii="Times New Roman" w:hAnsi="Times New Roman" w:cs="Times New Roman"/>
          <w:sz w:val="28"/>
          <w:szCs w:val="28"/>
          <w:vertAlign w:val="subscript"/>
        </w:rPr>
        <w:t>п</w:t>
      </w:r>
      <w:r w:rsidRPr="009E645A">
        <w:rPr>
          <w:rFonts w:ascii="Times New Roman" w:hAnsi="Times New Roman" w:cs="Times New Roman"/>
          <w:sz w:val="28"/>
          <w:szCs w:val="28"/>
        </w:rPr>
        <w:t>, где:</w:t>
      </w:r>
    </w:p>
    <w:p w14:paraId="62C48A0E" w14:textId="77777777" w:rsidR="00911917" w:rsidRDefault="00911917" w:rsidP="00911917">
      <w:pPr>
        <w:pStyle w:val="ConsPlusNormal"/>
        <w:jc w:val="center"/>
        <w:rPr>
          <w:rFonts w:ascii="Times New Roman" w:hAnsi="Times New Roman" w:cs="Times New Roman"/>
          <w:sz w:val="28"/>
          <w:szCs w:val="28"/>
        </w:rPr>
      </w:pPr>
    </w:p>
    <w:p w14:paraId="28F1397E"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Эис</w:t>
      </w:r>
      <w:r>
        <w:rPr>
          <w:rFonts w:ascii="Times New Roman" w:hAnsi="Times New Roman" w:cs="Times New Roman"/>
          <w:sz w:val="28"/>
          <w:szCs w:val="28"/>
          <w:vertAlign w:val="subscript"/>
        </w:rPr>
        <w:t>п</w:t>
      </w:r>
      <w:r w:rsidRPr="009E645A">
        <w:rPr>
          <w:rFonts w:ascii="Times New Roman" w:hAnsi="Times New Roman" w:cs="Times New Roman"/>
          <w:sz w:val="28"/>
          <w:szCs w:val="28"/>
        </w:rPr>
        <w:t xml:space="preserve"> - эффективность использования средств </w:t>
      </w:r>
      <w:r>
        <w:rPr>
          <w:rFonts w:ascii="Times New Roman" w:hAnsi="Times New Roman" w:cs="Times New Roman"/>
          <w:sz w:val="28"/>
          <w:szCs w:val="28"/>
        </w:rPr>
        <w:t xml:space="preserve">местного, </w:t>
      </w:r>
      <w:r w:rsidRPr="009E645A">
        <w:rPr>
          <w:rFonts w:ascii="Times New Roman" w:hAnsi="Times New Roman" w:cs="Times New Roman"/>
          <w:sz w:val="28"/>
          <w:szCs w:val="28"/>
        </w:rPr>
        <w:t xml:space="preserve">областного бюджета и (или) федерального бюджета, израсходованных на реализацию проекта; </w:t>
      </w:r>
    </w:p>
    <w:p w14:paraId="49375AA9" w14:textId="77777777" w:rsidR="00911917" w:rsidRDefault="00911917" w:rsidP="00582D85">
      <w:pPr>
        <w:pStyle w:val="ConsPlusNormal"/>
        <w:ind w:firstLine="709"/>
        <w:jc w:val="both"/>
        <w:rPr>
          <w:rFonts w:ascii="Times New Roman" w:hAnsi="Times New Roman" w:cs="Times New Roman"/>
          <w:sz w:val="28"/>
          <w:szCs w:val="28"/>
        </w:rPr>
      </w:pPr>
      <w:r w:rsidRPr="009E645A">
        <w:rPr>
          <w:rFonts w:ascii="Times New Roman" w:hAnsi="Times New Roman" w:cs="Times New Roman"/>
          <w:sz w:val="28"/>
          <w:szCs w:val="28"/>
        </w:rPr>
        <w:t xml:space="preserve">СРп - степень реализации проекта; </w:t>
      </w:r>
    </w:p>
    <w:p w14:paraId="6B9DCE99"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ССуз</w:t>
      </w:r>
      <w:r>
        <w:rPr>
          <w:rFonts w:ascii="Times New Roman" w:hAnsi="Times New Roman" w:cs="Times New Roman"/>
          <w:sz w:val="28"/>
          <w:szCs w:val="28"/>
          <w:vertAlign w:val="subscript"/>
        </w:rPr>
        <w:t>п</w:t>
      </w:r>
      <w:r w:rsidRPr="009E645A">
        <w:rPr>
          <w:rFonts w:ascii="Times New Roman" w:hAnsi="Times New Roman" w:cs="Times New Roman"/>
          <w:sz w:val="28"/>
          <w:szCs w:val="28"/>
        </w:rPr>
        <w:t xml:space="preserve"> - степень соответствия фактических затрат запланированному уровню затрат </w:t>
      </w:r>
      <w:r>
        <w:rPr>
          <w:rFonts w:ascii="Times New Roman" w:hAnsi="Times New Roman" w:cs="Times New Roman"/>
          <w:sz w:val="28"/>
          <w:szCs w:val="28"/>
        </w:rPr>
        <w:t xml:space="preserve">местного, </w:t>
      </w:r>
      <w:r w:rsidRPr="009E645A">
        <w:rPr>
          <w:rFonts w:ascii="Times New Roman" w:hAnsi="Times New Roman" w:cs="Times New Roman"/>
          <w:sz w:val="28"/>
          <w:szCs w:val="28"/>
        </w:rPr>
        <w:t xml:space="preserve">областного бюджета и (или) федерального бюджета на реализацию проекта. </w:t>
      </w:r>
    </w:p>
    <w:p w14:paraId="200BAF2E" w14:textId="77777777" w:rsidR="00911917" w:rsidRDefault="00911917" w:rsidP="00911917">
      <w:pPr>
        <w:pStyle w:val="ConsPlusNormal"/>
        <w:jc w:val="both"/>
        <w:rPr>
          <w:rFonts w:ascii="Times New Roman" w:hAnsi="Times New Roman" w:cs="Times New Roman"/>
          <w:sz w:val="28"/>
          <w:szCs w:val="28"/>
        </w:rPr>
      </w:pPr>
    </w:p>
    <w:p w14:paraId="3D9605C2" w14:textId="77777777" w:rsidR="00BE54BE" w:rsidRDefault="00BE54BE" w:rsidP="00911917">
      <w:pPr>
        <w:pStyle w:val="ConsPlusNormal"/>
        <w:jc w:val="center"/>
        <w:rPr>
          <w:rFonts w:ascii="Times New Roman" w:hAnsi="Times New Roman" w:cs="Times New Roman"/>
          <w:b/>
          <w:sz w:val="28"/>
          <w:szCs w:val="28"/>
        </w:rPr>
      </w:pPr>
    </w:p>
    <w:p w14:paraId="069DA338" w14:textId="77777777" w:rsidR="00BE54BE" w:rsidRDefault="00BE54BE" w:rsidP="00911917">
      <w:pPr>
        <w:pStyle w:val="ConsPlusNormal"/>
        <w:jc w:val="center"/>
        <w:rPr>
          <w:rFonts w:ascii="Times New Roman" w:hAnsi="Times New Roman" w:cs="Times New Roman"/>
          <w:b/>
          <w:sz w:val="28"/>
          <w:szCs w:val="28"/>
        </w:rPr>
      </w:pPr>
    </w:p>
    <w:p w14:paraId="7B4C4B41" w14:textId="3F67A7D0" w:rsidR="00911917" w:rsidRPr="00264D34" w:rsidRDefault="00911917" w:rsidP="00911917">
      <w:pPr>
        <w:pStyle w:val="ConsPlusNormal"/>
        <w:jc w:val="center"/>
        <w:rPr>
          <w:rFonts w:ascii="Times New Roman" w:hAnsi="Times New Roman" w:cs="Times New Roman"/>
          <w:b/>
          <w:sz w:val="28"/>
          <w:szCs w:val="28"/>
        </w:rPr>
      </w:pPr>
      <w:r w:rsidRPr="00264D34">
        <w:rPr>
          <w:rFonts w:ascii="Times New Roman" w:hAnsi="Times New Roman" w:cs="Times New Roman"/>
          <w:b/>
          <w:sz w:val="28"/>
          <w:szCs w:val="28"/>
        </w:rPr>
        <w:lastRenderedPageBreak/>
        <w:t>2.4. Оценк</w:t>
      </w:r>
      <w:r>
        <w:rPr>
          <w:rFonts w:ascii="Times New Roman" w:hAnsi="Times New Roman" w:cs="Times New Roman"/>
          <w:b/>
          <w:sz w:val="28"/>
          <w:szCs w:val="28"/>
        </w:rPr>
        <w:t>а степени достижения показателей</w:t>
      </w:r>
      <w:r w:rsidRPr="00264D34">
        <w:rPr>
          <w:rFonts w:ascii="Times New Roman" w:hAnsi="Times New Roman" w:cs="Times New Roman"/>
          <w:b/>
          <w:sz w:val="28"/>
          <w:szCs w:val="28"/>
        </w:rPr>
        <w:t xml:space="preserve"> проекта</w:t>
      </w:r>
    </w:p>
    <w:p w14:paraId="38EFEAC2" w14:textId="77777777" w:rsidR="00911917" w:rsidRPr="009E645A" w:rsidRDefault="00911917" w:rsidP="00911917">
      <w:pPr>
        <w:pStyle w:val="ConsPlusNormal"/>
        <w:jc w:val="both"/>
        <w:rPr>
          <w:rFonts w:ascii="Times New Roman" w:hAnsi="Times New Roman" w:cs="Times New Roman"/>
          <w:b/>
          <w:sz w:val="28"/>
          <w:szCs w:val="28"/>
        </w:rPr>
      </w:pPr>
    </w:p>
    <w:p w14:paraId="670DEEEA"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Для оценк</w:t>
      </w:r>
      <w:r>
        <w:rPr>
          <w:rFonts w:ascii="Times New Roman" w:hAnsi="Times New Roman" w:cs="Times New Roman"/>
          <w:sz w:val="28"/>
          <w:szCs w:val="28"/>
        </w:rPr>
        <w:t>и степени достижения показателей</w:t>
      </w:r>
      <w:r w:rsidRPr="009E645A">
        <w:rPr>
          <w:rFonts w:ascii="Times New Roman" w:hAnsi="Times New Roman" w:cs="Times New Roman"/>
          <w:sz w:val="28"/>
          <w:szCs w:val="28"/>
        </w:rPr>
        <w:t xml:space="preserve"> проекта определяется степень достижения планового значения каждого значения </w:t>
      </w:r>
      <w:r>
        <w:rPr>
          <w:rFonts w:ascii="Times New Roman" w:hAnsi="Times New Roman" w:cs="Times New Roman"/>
          <w:sz w:val="28"/>
          <w:szCs w:val="28"/>
        </w:rPr>
        <w:t>показателя</w:t>
      </w:r>
      <w:r w:rsidRPr="009E645A">
        <w:rPr>
          <w:rFonts w:ascii="Times New Roman" w:hAnsi="Times New Roman" w:cs="Times New Roman"/>
          <w:sz w:val="28"/>
          <w:szCs w:val="28"/>
        </w:rPr>
        <w:t xml:space="preserve"> проекта. Степень достижения планового значения результата проекта рассчитывается:</w:t>
      </w:r>
    </w:p>
    <w:p w14:paraId="1C936A11"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 1) для </w:t>
      </w:r>
      <w:r>
        <w:rPr>
          <w:rFonts w:ascii="Times New Roman" w:hAnsi="Times New Roman" w:cs="Times New Roman"/>
          <w:sz w:val="28"/>
          <w:szCs w:val="28"/>
        </w:rPr>
        <w:t>показателей</w:t>
      </w:r>
      <w:r w:rsidRPr="009E645A">
        <w:rPr>
          <w:rFonts w:ascii="Times New Roman" w:hAnsi="Times New Roman" w:cs="Times New Roman"/>
          <w:sz w:val="28"/>
          <w:szCs w:val="28"/>
        </w:rPr>
        <w:t>, желаемой тенденцией развития которых является увеличение значений, по следующей формуле:</w:t>
      </w:r>
    </w:p>
    <w:p w14:paraId="5E58C698" w14:textId="77777777" w:rsidR="00911917" w:rsidRDefault="00911917" w:rsidP="00911917">
      <w:pPr>
        <w:pStyle w:val="ConsPlusNormal"/>
        <w:jc w:val="both"/>
        <w:rPr>
          <w:rFonts w:ascii="Times New Roman" w:hAnsi="Times New Roman" w:cs="Times New Roman"/>
          <w:sz w:val="28"/>
          <w:szCs w:val="28"/>
        </w:rPr>
      </w:pPr>
    </w:p>
    <w:p w14:paraId="0EC7ACCF" w14:textId="77777777" w:rsidR="00911917" w:rsidRDefault="00911917" w:rsidP="00911917">
      <w:pPr>
        <w:pStyle w:val="ConsPlusNormal"/>
        <w:jc w:val="center"/>
        <w:rPr>
          <w:rFonts w:ascii="Times New Roman" w:hAnsi="Times New Roman" w:cs="Times New Roman"/>
          <w:sz w:val="28"/>
          <w:szCs w:val="28"/>
        </w:rPr>
      </w:pPr>
      <w:r>
        <w:rPr>
          <w:rFonts w:ascii="Times New Roman" w:hAnsi="Times New Roman" w:cs="Times New Roman"/>
          <w:sz w:val="28"/>
          <w:szCs w:val="28"/>
        </w:rPr>
        <w:t>СДП = ЗПф / ЗП</w:t>
      </w:r>
      <w:r w:rsidRPr="009E645A">
        <w:rPr>
          <w:rFonts w:ascii="Times New Roman" w:hAnsi="Times New Roman" w:cs="Times New Roman"/>
          <w:sz w:val="28"/>
          <w:szCs w:val="28"/>
        </w:rPr>
        <w:t>п, где:</w:t>
      </w:r>
    </w:p>
    <w:p w14:paraId="1D3D30C8" w14:textId="77777777" w:rsidR="00911917" w:rsidRDefault="00911917" w:rsidP="00911917">
      <w:pPr>
        <w:pStyle w:val="ConsPlusNormal"/>
        <w:jc w:val="center"/>
        <w:rPr>
          <w:rFonts w:ascii="Times New Roman" w:hAnsi="Times New Roman" w:cs="Times New Roman"/>
          <w:sz w:val="28"/>
          <w:szCs w:val="28"/>
        </w:rPr>
      </w:pPr>
    </w:p>
    <w:p w14:paraId="4F85293E"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СДП</w:t>
      </w:r>
      <w:r w:rsidRPr="009E645A">
        <w:rPr>
          <w:rFonts w:ascii="Times New Roman" w:hAnsi="Times New Roman" w:cs="Times New Roman"/>
          <w:sz w:val="28"/>
          <w:szCs w:val="28"/>
        </w:rPr>
        <w:t xml:space="preserve"> - степень достижения планового значения результата проекта; </w:t>
      </w:r>
    </w:p>
    <w:p w14:paraId="428C1F64"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ЗП</w:t>
      </w:r>
      <w:r w:rsidRPr="009E645A">
        <w:rPr>
          <w:rFonts w:ascii="Times New Roman" w:hAnsi="Times New Roman" w:cs="Times New Roman"/>
          <w:sz w:val="28"/>
          <w:szCs w:val="28"/>
        </w:rPr>
        <w:t xml:space="preserve">ф - значение </w:t>
      </w:r>
      <w:r>
        <w:rPr>
          <w:rFonts w:ascii="Times New Roman" w:hAnsi="Times New Roman" w:cs="Times New Roman"/>
          <w:sz w:val="28"/>
          <w:szCs w:val="28"/>
        </w:rPr>
        <w:t>показателей</w:t>
      </w:r>
      <w:r w:rsidRPr="009E645A">
        <w:rPr>
          <w:rFonts w:ascii="Times New Roman" w:hAnsi="Times New Roman" w:cs="Times New Roman"/>
          <w:sz w:val="28"/>
          <w:szCs w:val="28"/>
        </w:rPr>
        <w:t xml:space="preserve"> проекта, фактически достигнутое на конец отчетного года; </w:t>
      </w:r>
    </w:p>
    <w:p w14:paraId="149D2070"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ЗП</w:t>
      </w:r>
      <w:r w:rsidRPr="009E645A">
        <w:rPr>
          <w:rFonts w:ascii="Times New Roman" w:hAnsi="Times New Roman" w:cs="Times New Roman"/>
          <w:sz w:val="28"/>
          <w:szCs w:val="28"/>
        </w:rPr>
        <w:t xml:space="preserve">п - плановое значение </w:t>
      </w:r>
      <w:r>
        <w:rPr>
          <w:rFonts w:ascii="Times New Roman" w:hAnsi="Times New Roman" w:cs="Times New Roman"/>
          <w:sz w:val="28"/>
          <w:szCs w:val="28"/>
        </w:rPr>
        <w:t>показателей</w:t>
      </w:r>
      <w:r w:rsidRPr="009E645A">
        <w:rPr>
          <w:rFonts w:ascii="Times New Roman" w:hAnsi="Times New Roman" w:cs="Times New Roman"/>
          <w:sz w:val="28"/>
          <w:szCs w:val="28"/>
        </w:rPr>
        <w:t xml:space="preserve"> проекта на конец отчетного года; </w:t>
      </w:r>
    </w:p>
    <w:p w14:paraId="6AF22BBF" w14:textId="77777777" w:rsidR="00911917" w:rsidRDefault="00911917" w:rsidP="00911917">
      <w:pPr>
        <w:pStyle w:val="ConsPlusNormal"/>
        <w:jc w:val="both"/>
        <w:rPr>
          <w:rFonts w:ascii="Times New Roman" w:hAnsi="Times New Roman" w:cs="Times New Roman"/>
          <w:sz w:val="28"/>
          <w:szCs w:val="28"/>
        </w:rPr>
      </w:pPr>
    </w:p>
    <w:p w14:paraId="67852E07"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2) для </w:t>
      </w:r>
      <w:r>
        <w:rPr>
          <w:rFonts w:ascii="Times New Roman" w:hAnsi="Times New Roman" w:cs="Times New Roman"/>
          <w:sz w:val="28"/>
          <w:szCs w:val="28"/>
        </w:rPr>
        <w:t>показателей</w:t>
      </w:r>
      <w:r w:rsidRPr="009E645A">
        <w:rPr>
          <w:rFonts w:ascii="Times New Roman" w:hAnsi="Times New Roman" w:cs="Times New Roman"/>
          <w:sz w:val="28"/>
          <w:szCs w:val="28"/>
        </w:rPr>
        <w:t xml:space="preserve">, желаемой тенденцией развития которых является снижение значений, по следующей формуле: </w:t>
      </w:r>
    </w:p>
    <w:p w14:paraId="7B43B541" w14:textId="77777777" w:rsidR="00911917" w:rsidRDefault="00911917" w:rsidP="00911917">
      <w:pPr>
        <w:pStyle w:val="ConsPlusNormal"/>
        <w:jc w:val="center"/>
        <w:rPr>
          <w:rFonts w:ascii="Times New Roman" w:hAnsi="Times New Roman" w:cs="Times New Roman"/>
          <w:sz w:val="28"/>
          <w:szCs w:val="28"/>
        </w:rPr>
      </w:pPr>
      <w:r>
        <w:rPr>
          <w:rFonts w:ascii="Times New Roman" w:hAnsi="Times New Roman" w:cs="Times New Roman"/>
          <w:sz w:val="28"/>
          <w:szCs w:val="28"/>
        </w:rPr>
        <w:t>СДП = ЗПп / ЗП</w:t>
      </w:r>
      <w:r w:rsidRPr="009E645A">
        <w:rPr>
          <w:rFonts w:ascii="Times New Roman" w:hAnsi="Times New Roman" w:cs="Times New Roman"/>
          <w:sz w:val="28"/>
          <w:szCs w:val="28"/>
        </w:rPr>
        <w:t>ф.</w:t>
      </w:r>
    </w:p>
    <w:p w14:paraId="6F8D8256" w14:textId="77777777" w:rsidR="00911917" w:rsidRDefault="00911917" w:rsidP="00911917">
      <w:pPr>
        <w:pStyle w:val="ConsPlusNormal"/>
        <w:jc w:val="center"/>
        <w:rPr>
          <w:rFonts w:ascii="Times New Roman" w:hAnsi="Times New Roman" w:cs="Times New Roman"/>
          <w:sz w:val="28"/>
          <w:szCs w:val="28"/>
        </w:rPr>
      </w:pPr>
    </w:p>
    <w:p w14:paraId="22CE03AC" w14:textId="00E2B69F" w:rsidR="00911917" w:rsidRPr="00F44363" w:rsidRDefault="00911917" w:rsidP="008249A5">
      <w:pPr>
        <w:pStyle w:val="ConsPlusNormal"/>
        <w:ind w:firstLine="709"/>
        <w:jc w:val="both"/>
        <w:rPr>
          <w:rFonts w:ascii="Times New Roman" w:hAnsi="Times New Roman" w:cs="Times New Roman"/>
          <w:sz w:val="28"/>
          <w:szCs w:val="28"/>
        </w:rPr>
      </w:pPr>
      <w:r w:rsidRPr="009E645A">
        <w:rPr>
          <w:rFonts w:ascii="Times New Roman" w:hAnsi="Times New Roman" w:cs="Times New Roman"/>
          <w:sz w:val="28"/>
          <w:szCs w:val="28"/>
        </w:rPr>
        <w:t xml:space="preserve">Степень достижения </w:t>
      </w:r>
      <w:r>
        <w:rPr>
          <w:rFonts w:ascii="Times New Roman" w:hAnsi="Times New Roman" w:cs="Times New Roman"/>
          <w:sz w:val="28"/>
          <w:szCs w:val="28"/>
        </w:rPr>
        <w:t>показателей</w:t>
      </w:r>
      <w:r w:rsidRPr="009E645A">
        <w:rPr>
          <w:rFonts w:ascii="Times New Roman" w:hAnsi="Times New Roman" w:cs="Times New Roman"/>
          <w:sz w:val="28"/>
          <w:szCs w:val="28"/>
        </w:rPr>
        <w:t xml:space="preserve"> проекта рассчитывается по следующей формуле:</w:t>
      </w:r>
      <w:r>
        <w:rPr>
          <w:rFonts w:ascii="Times New Roman" w:hAnsi="Times New Roman" w:cs="Times New Roman"/>
          <w:sz w:val="28"/>
          <w:szCs w:val="28"/>
        </w:rPr>
        <w:t xml:space="preserve">                                   </w:t>
      </w:r>
      <w:r w:rsidRPr="00A460ED">
        <w:rPr>
          <w:rFonts w:ascii="Times New Roman" w:hAnsi="Times New Roman" w:cs="Times New Roman"/>
          <w:b/>
          <w:sz w:val="20"/>
        </w:rPr>
        <w:t xml:space="preserve"> </w:t>
      </w:r>
      <w:r w:rsidR="008249A5">
        <w:rPr>
          <w:rFonts w:ascii="Times New Roman" w:hAnsi="Times New Roman" w:cs="Times New Roman"/>
          <w:b/>
          <w:sz w:val="20"/>
        </w:rPr>
        <w:t xml:space="preserve">              </w:t>
      </w:r>
      <w:r w:rsidRPr="00A460ED">
        <w:rPr>
          <w:rFonts w:ascii="Times New Roman" w:hAnsi="Times New Roman" w:cs="Times New Roman"/>
          <w:b/>
          <w:sz w:val="20"/>
          <w:lang w:val="en-US"/>
        </w:rPr>
        <w:t>N</w:t>
      </w:r>
    </w:p>
    <w:p w14:paraId="546F9CA6" w14:textId="77777777" w:rsidR="00911917" w:rsidRDefault="00000000" w:rsidP="008249A5">
      <w:pPr>
        <w:pStyle w:val="ConsPlusNormal"/>
        <w:ind w:firstLine="709"/>
        <w:jc w:val="both"/>
        <w:rPr>
          <w:rFonts w:ascii="Times New Roman" w:hAnsi="Times New Roman" w:cs="Times New Roman"/>
          <w:sz w:val="28"/>
          <w:szCs w:val="28"/>
        </w:rPr>
      </w:pPr>
      <w:r>
        <w:rPr>
          <w:rFonts w:ascii="Times New Roman" w:hAnsi="Times New Roman" w:cs="Times New Roman"/>
          <w:sz w:val="24"/>
          <w:szCs w:val="24"/>
        </w:rPr>
        <w:pict w14:anchorId="08A8F4A3">
          <v:rect id="_x0000_s1028" style="position:absolute;left:0;text-align:left;margin-left:107.85pt;margin-top:.7pt;width:186pt;height:19.35pt;z-index:251662336" strokecolor="white">
            <v:textbox style="mso-next-textbox:#_x0000_s1028" inset=",0,,0">
              <w:txbxContent>
                <w:p w14:paraId="5B655BD8" w14:textId="77777777" w:rsidR="00911917" w:rsidRPr="0049511A" w:rsidRDefault="00911917" w:rsidP="00911917">
                  <w:pPr>
                    <w:jc w:val="center"/>
                    <w:rPr>
                      <w:rFonts w:ascii="Times New Roman" w:hAnsi="Times New Roman"/>
                      <w:sz w:val="28"/>
                      <w:szCs w:val="28"/>
                      <w:vertAlign w:val="subscript"/>
                    </w:rPr>
                  </w:pPr>
                  <w:r>
                    <w:rPr>
                      <w:rFonts w:ascii="Times New Roman" w:hAnsi="Times New Roman"/>
                      <w:sz w:val="28"/>
                      <w:szCs w:val="28"/>
                    </w:rPr>
                    <w:t>СДП</w:t>
                  </w:r>
                  <w:r w:rsidRPr="0049511A">
                    <w:rPr>
                      <w:rFonts w:ascii="Times New Roman" w:hAnsi="Times New Roman"/>
                      <w:sz w:val="28"/>
                      <w:szCs w:val="28"/>
                    </w:rPr>
                    <w:t xml:space="preserve">п  </w:t>
                  </w:r>
                  <w:r w:rsidRPr="0049511A">
                    <w:rPr>
                      <w:rFonts w:ascii="Times New Roman" w:hAnsi="Times New Roman"/>
                      <w:sz w:val="28"/>
                      <w:szCs w:val="28"/>
                    </w:rPr>
                    <w:sym w:font="Symbol" w:char="F03D"/>
                  </w:r>
                  <w:r w:rsidRPr="0049511A">
                    <w:rPr>
                      <w:rFonts w:ascii="Times New Roman" w:hAnsi="Times New Roman"/>
                      <w:sz w:val="28"/>
                      <w:szCs w:val="28"/>
                    </w:rPr>
                    <w:t xml:space="preserve"> </w:t>
                  </w:r>
                  <w:r w:rsidRPr="00F44363">
                    <w:rPr>
                      <w:rFonts w:ascii="Times New Roman" w:hAnsi="Times New Roman"/>
                      <w:sz w:val="32"/>
                      <w:szCs w:val="32"/>
                    </w:rPr>
                    <w:sym w:font="Symbol" w:char="F053"/>
                  </w:r>
                  <w:r>
                    <w:rPr>
                      <w:rFonts w:ascii="Times New Roman" w:hAnsi="Times New Roman"/>
                      <w:sz w:val="28"/>
                      <w:szCs w:val="28"/>
                    </w:rPr>
                    <w:t xml:space="preserve"> СДП</w:t>
                  </w:r>
                  <w:r w:rsidRPr="0049511A">
                    <w:rPr>
                      <w:rFonts w:ascii="Times New Roman" w:hAnsi="Times New Roman"/>
                      <w:sz w:val="28"/>
                      <w:szCs w:val="28"/>
                      <w:vertAlign w:val="subscript"/>
                      <w:lang w:val="en-US"/>
                    </w:rPr>
                    <w:t xml:space="preserve">i </w:t>
                  </w:r>
                  <w:r w:rsidRPr="0049511A">
                    <w:rPr>
                      <w:rFonts w:ascii="Times New Roman" w:hAnsi="Times New Roman"/>
                      <w:sz w:val="28"/>
                      <w:szCs w:val="28"/>
                    </w:rPr>
                    <w:t xml:space="preserve">/ </w:t>
                  </w:r>
                  <w:r w:rsidRPr="0049511A">
                    <w:rPr>
                      <w:rFonts w:ascii="Times New Roman" w:hAnsi="Times New Roman"/>
                      <w:sz w:val="28"/>
                      <w:szCs w:val="28"/>
                      <w:lang w:val="en-US"/>
                    </w:rPr>
                    <w:t>N</w:t>
                  </w:r>
                  <w:r w:rsidRPr="0049511A">
                    <w:rPr>
                      <w:rFonts w:ascii="Times New Roman" w:hAnsi="Times New Roman"/>
                      <w:sz w:val="28"/>
                      <w:szCs w:val="28"/>
                    </w:rPr>
                    <w:t>, где:</w:t>
                  </w:r>
                </w:p>
              </w:txbxContent>
            </v:textbox>
          </v:rect>
        </w:pict>
      </w:r>
      <w:r w:rsidR="00911917">
        <w:rPr>
          <w:rFonts w:ascii="Times New Roman" w:hAnsi="Times New Roman" w:cs="Times New Roman"/>
          <w:sz w:val="28"/>
          <w:szCs w:val="28"/>
        </w:rPr>
        <w:t xml:space="preserve">        </w:t>
      </w:r>
    </w:p>
    <w:p w14:paraId="58D96ADD" w14:textId="77777777" w:rsidR="00911917" w:rsidRDefault="00911917" w:rsidP="008249A5">
      <w:pPr>
        <w:pStyle w:val="ConsPlusNormal"/>
        <w:ind w:firstLine="709"/>
        <w:jc w:val="both"/>
        <w:rPr>
          <w:rFonts w:ascii="Times New Roman" w:hAnsi="Times New Roman" w:cs="Times New Roman"/>
          <w:sz w:val="20"/>
        </w:rPr>
      </w:pPr>
      <w:r w:rsidRPr="00F44363">
        <w:rPr>
          <w:rFonts w:ascii="Times New Roman" w:hAnsi="Times New Roman" w:cs="Times New Roman"/>
          <w:sz w:val="20"/>
        </w:rPr>
        <w:t xml:space="preserve">                                                       </w:t>
      </w:r>
      <w:r>
        <w:rPr>
          <w:rFonts w:ascii="Times New Roman" w:hAnsi="Times New Roman" w:cs="Times New Roman"/>
          <w:sz w:val="20"/>
        </w:rPr>
        <w:t xml:space="preserve">              </w:t>
      </w:r>
    </w:p>
    <w:p w14:paraId="27E582F8" w14:textId="77777777" w:rsidR="00911917" w:rsidRPr="00F44363" w:rsidRDefault="00911917" w:rsidP="008249A5">
      <w:pPr>
        <w:pStyle w:val="ConsPlusNormal"/>
        <w:ind w:firstLine="709"/>
        <w:jc w:val="both"/>
        <w:rPr>
          <w:rFonts w:ascii="Times New Roman" w:hAnsi="Times New Roman" w:cs="Times New Roman"/>
          <w:sz w:val="20"/>
        </w:rPr>
      </w:pPr>
      <w:r>
        <w:rPr>
          <w:rFonts w:ascii="Times New Roman" w:hAnsi="Times New Roman" w:cs="Times New Roman"/>
          <w:sz w:val="20"/>
        </w:rPr>
        <w:t xml:space="preserve">                                                                        </w:t>
      </w:r>
      <w:r w:rsidRPr="00F44363">
        <w:rPr>
          <w:rFonts w:ascii="Times New Roman" w:hAnsi="Times New Roman" w:cs="Times New Roman"/>
          <w:sz w:val="20"/>
        </w:rPr>
        <w:t xml:space="preserve"> </w:t>
      </w:r>
      <w:r>
        <w:rPr>
          <w:rFonts w:ascii="Times New Roman" w:hAnsi="Times New Roman" w:cs="Times New Roman"/>
          <w:sz w:val="20"/>
          <w:lang w:val="en-US"/>
        </w:rPr>
        <w:t>i</w:t>
      </w:r>
      <w:r w:rsidRPr="00F44363">
        <w:rPr>
          <w:rFonts w:ascii="Times New Roman" w:hAnsi="Times New Roman" w:cs="Times New Roman"/>
          <w:sz w:val="20"/>
        </w:rPr>
        <w:t>=1</w:t>
      </w:r>
    </w:p>
    <w:p w14:paraId="2ADE200A" w14:textId="77777777" w:rsidR="00911917" w:rsidRDefault="00911917" w:rsidP="008249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СДП</w:t>
      </w:r>
      <w:r w:rsidRPr="009E645A">
        <w:rPr>
          <w:rFonts w:ascii="Times New Roman" w:hAnsi="Times New Roman" w:cs="Times New Roman"/>
          <w:sz w:val="28"/>
          <w:szCs w:val="28"/>
        </w:rPr>
        <w:t xml:space="preserve">п - степень достижения результатов проекта; </w:t>
      </w:r>
    </w:p>
    <w:p w14:paraId="267FDF19"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СДП</w:t>
      </w:r>
      <w:r w:rsidRPr="009E645A">
        <w:rPr>
          <w:rFonts w:ascii="Times New Roman" w:hAnsi="Times New Roman" w:cs="Times New Roman"/>
          <w:sz w:val="28"/>
          <w:szCs w:val="28"/>
        </w:rPr>
        <w:t xml:space="preserve">i - степень достижения планового значения </w:t>
      </w:r>
      <w:r>
        <w:rPr>
          <w:rFonts w:ascii="Times New Roman" w:hAnsi="Times New Roman" w:cs="Times New Roman"/>
          <w:sz w:val="28"/>
          <w:szCs w:val="28"/>
          <w:lang w:val="en-US"/>
        </w:rPr>
        <w:t>i</w:t>
      </w:r>
      <w:r>
        <w:rPr>
          <w:rFonts w:ascii="Times New Roman" w:hAnsi="Times New Roman" w:cs="Times New Roman"/>
          <w:sz w:val="28"/>
          <w:szCs w:val="28"/>
        </w:rPr>
        <w:t>-го показателя</w:t>
      </w:r>
      <w:r w:rsidRPr="009E645A">
        <w:rPr>
          <w:rFonts w:ascii="Times New Roman" w:hAnsi="Times New Roman" w:cs="Times New Roman"/>
          <w:sz w:val="28"/>
          <w:szCs w:val="28"/>
        </w:rPr>
        <w:t xml:space="preserve"> проекта; </w:t>
      </w:r>
    </w:p>
    <w:p w14:paraId="129E9628" w14:textId="77777777" w:rsidR="00911917" w:rsidRDefault="00911917" w:rsidP="00582D85">
      <w:pPr>
        <w:pStyle w:val="ConsPlusNormal"/>
        <w:ind w:firstLine="709"/>
        <w:jc w:val="both"/>
        <w:rPr>
          <w:rFonts w:ascii="Times New Roman" w:hAnsi="Times New Roman" w:cs="Times New Roman"/>
          <w:sz w:val="28"/>
          <w:szCs w:val="28"/>
        </w:rPr>
      </w:pPr>
      <w:r w:rsidRPr="009E645A">
        <w:rPr>
          <w:rFonts w:ascii="Times New Roman" w:hAnsi="Times New Roman" w:cs="Times New Roman"/>
          <w:sz w:val="28"/>
          <w:szCs w:val="28"/>
        </w:rPr>
        <w:t xml:space="preserve">N - число </w:t>
      </w:r>
      <w:r>
        <w:rPr>
          <w:rFonts w:ascii="Times New Roman" w:hAnsi="Times New Roman" w:cs="Times New Roman"/>
          <w:sz w:val="28"/>
          <w:szCs w:val="28"/>
        </w:rPr>
        <w:t>показателей</w:t>
      </w:r>
      <w:r w:rsidRPr="009E645A">
        <w:rPr>
          <w:rFonts w:ascii="Times New Roman" w:hAnsi="Times New Roman" w:cs="Times New Roman"/>
          <w:sz w:val="28"/>
          <w:szCs w:val="28"/>
        </w:rPr>
        <w:t xml:space="preserve"> проекта.</w:t>
      </w:r>
    </w:p>
    <w:p w14:paraId="53605B97"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 </w:t>
      </w:r>
      <w:r>
        <w:rPr>
          <w:rFonts w:ascii="Times New Roman" w:hAnsi="Times New Roman" w:cs="Times New Roman"/>
          <w:sz w:val="28"/>
          <w:szCs w:val="28"/>
        </w:rPr>
        <w:t>В случае если СДП</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больше 1, значение СДП</w:t>
      </w:r>
      <w:r>
        <w:rPr>
          <w:rFonts w:ascii="Times New Roman" w:hAnsi="Times New Roman" w:cs="Times New Roman"/>
          <w:sz w:val="28"/>
          <w:szCs w:val="28"/>
          <w:vertAlign w:val="subscript"/>
          <w:lang w:val="en-US"/>
        </w:rPr>
        <w:t>i</w:t>
      </w:r>
      <w:r w:rsidRPr="009E645A">
        <w:rPr>
          <w:rFonts w:ascii="Times New Roman" w:hAnsi="Times New Roman" w:cs="Times New Roman"/>
          <w:sz w:val="28"/>
          <w:szCs w:val="28"/>
        </w:rPr>
        <w:t xml:space="preserve"> принимается равным 1.</w:t>
      </w:r>
    </w:p>
    <w:p w14:paraId="32A68799" w14:textId="77777777" w:rsidR="00911917" w:rsidRDefault="00911917" w:rsidP="00911917">
      <w:pPr>
        <w:pStyle w:val="ConsPlusNormal"/>
        <w:jc w:val="center"/>
        <w:rPr>
          <w:rFonts w:ascii="Times New Roman" w:hAnsi="Times New Roman" w:cs="Times New Roman"/>
          <w:b/>
          <w:sz w:val="28"/>
          <w:szCs w:val="28"/>
        </w:rPr>
      </w:pPr>
    </w:p>
    <w:p w14:paraId="39ACC6F5" w14:textId="77777777" w:rsidR="00911917" w:rsidRDefault="00911917" w:rsidP="00911917">
      <w:pPr>
        <w:pStyle w:val="ConsPlusNormal"/>
        <w:jc w:val="center"/>
        <w:rPr>
          <w:rFonts w:ascii="Times New Roman" w:hAnsi="Times New Roman" w:cs="Times New Roman"/>
          <w:sz w:val="28"/>
          <w:szCs w:val="28"/>
        </w:rPr>
      </w:pPr>
      <w:r w:rsidRPr="009E645A">
        <w:rPr>
          <w:rFonts w:ascii="Times New Roman" w:hAnsi="Times New Roman" w:cs="Times New Roman"/>
          <w:b/>
          <w:sz w:val="28"/>
          <w:szCs w:val="28"/>
        </w:rPr>
        <w:t>2.5. Оценка эффективности реализации проекта</w:t>
      </w:r>
      <w:r w:rsidRPr="009E645A">
        <w:rPr>
          <w:rFonts w:ascii="Times New Roman" w:hAnsi="Times New Roman" w:cs="Times New Roman"/>
          <w:sz w:val="28"/>
          <w:szCs w:val="28"/>
        </w:rPr>
        <w:t xml:space="preserve"> </w:t>
      </w:r>
    </w:p>
    <w:p w14:paraId="34597EB2" w14:textId="77777777" w:rsidR="00911917" w:rsidRDefault="00911917" w:rsidP="00911917">
      <w:pPr>
        <w:pStyle w:val="ConsPlusNormal"/>
        <w:jc w:val="center"/>
        <w:rPr>
          <w:rFonts w:ascii="Times New Roman" w:hAnsi="Times New Roman" w:cs="Times New Roman"/>
          <w:sz w:val="28"/>
          <w:szCs w:val="28"/>
        </w:rPr>
      </w:pPr>
    </w:p>
    <w:p w14:paraId="685E3666" w14:textId="72715768"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Эффективность реализации проекта определяется в зависимости от значений оценки степени достижения </w:t>
      </w:r>
      <w:r w:rsidR="00BE54BE">
        <w:rPr>
          <w:rFonts w:ascii="Times New Roman" w:hAnsi="Times New Roman" w:cs="Times New Roman"/>
          <w:sz w:val="28"/>
          <w:szCs w:val="28"/>
        </w:rPr>
        <w:t>показателей</w:t>
      </w:r>
      <w:r w:rsidR="00BE54BE" w:rsidRPr="009E645A">
        <w:rPr>
          <w:rFonts w:ascii="Times New Roman" w:hAnsi="Times New Roman" w:cs="Times New Roman"/>
          <w:sz w:val="28"/>
          <w:szCs w:val="28"/>
        </w:rPr>
        <w:t xml:space="preserve"> проекта</w:t>
      </w:r>
      <w:r w:rsidRPr="009E645A">
        <w:rPr>
          <w:rFonts w:ascii="Times New Roman" w:hAnsi="Times New Roman" w:cs="Times New Roman"/>
          <w:sz w:val="28"/>
          <w:szCs w:val="28"/>
        </w:rPr>
        <w:t xml:space="preserve"> и оценки эффективности использования средств</w:t>
      </w:r>
      <w:r>
        <w:rPr>
          <w:rFonts w:ascii="Times New Roman" w:hAnsi="Times New Roman" w:cs="Times New Roman"/>
          <w:sz w:val="28"/>
          <w:szCs w:val="28"/>
        </w:rPr>
        <w:t xml:space="preserve"> местного, </w:t>
      </w:r>
      <w:r w:rsidRPr="009E645A">
        <w:rPr>
          <w:rFonts w:ascii="Times New Roman" w:hAnsi="Times New Roman" w:cs="Times New Roman"/>
          <w:sz w:val="28"/>
          <w:szCs w:val="28"/>
        </w:rPr>
        <w:t xml:space="preserve">областного бюджета и (или) федерального бюджета, израсходованных на реализацию проекта, по следующей формуле: </w:t>
      </w:r>
    </w:p>
    <w:p w14:paraId="0159C8B1"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E645A">
        <w:rPr>
          <w:rFonts w:ascii="Times New Roman" w:hAnsi="Times New Roman" w:cs="Times New Roman"/>
          <w:sz w:val="28"/>
          <w:szCs w:val="28"/>
        </w:rPr>
        <w:t xml:space="preserve">ЭРп </w:t>
      </w:r>
      <w:r>
        <w:rPr>
          <w:rFonts w:ascii="Times New Roman" w:hAnsi="Times New Roman" w:cs="Times New Roman"/>
          <w:sz w:val="28"/>
          <w:szCs w:val="28"/>
        </w:rPr>
        <w:t>= СДпп x Эис</w:t>
      </w:r>
      <w:r>
        <w:rPr>
          <w:rFonts w:ascii="Times New Roman" w:hAnsi="Times New Roman" w:cs="Times New Roman"/>
          <w:sz w:val="28"/>
          <w:szCs w:val="28"/>
          <w:vertAlign w:val="subscript"/>
        </w:rPr>
        <w:t>п</w:t>
      </w:r>
      <w:r w:rsidRPr="009E645A">
        <w:rPr>
          <w:rFonts w:ascii="Times New Roman" w:hAnsi="Times New Roman" w:cs="Times New Roman"/>
          <w:sz w:val="28"/>
          <w:szCs w:val="28"/>
        </w:rPr>
        <w:t>, где</w:t>
      </w:r>
    </w:p>
    <w:p w14:paraId="6C74D569" w14:textId="77777777" w:rsidR="00911917" w:rsidRDefault="00911917" w:rsidP="00911917">
      <w:pPr>
        <w:pStyle w:val="ConsPlusNormal"/>
        <w:jc w:val="both"/>
        <w:rPr>
          <w:rFonts w:ascii="Times New Roman" w:hAnsi="Times New Roman" w:cs="Times New Roman"/>
          <w:sz w:val="28"/>
          <w:szCs w:val="28"/>
        </w:rPr>
      </w:pPr>
    </w:p>
    <w:p w14:paraId="592C164E"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w:t>
      </w:r>
      <w:r w:rsidRPr="009E645A">
        <w:rPr>
          <w:rFonts w:ascii="Times New Roman" w:hAnsi="Times New Roman" w:cs="Times New Roman"/>
          <w:sz w:val="28"/>
          <w:szCs w:val="28"/>
        </w:rPr>
        <w:t xml:space="preserve">Рп - эффективность реализации проекта; </w:t>
      </w:r>
    </w:p>
    <w:p w14:paraId="0B6088C7"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СДп</w:t>
      </w:r>
      <w:r w:rsidRPr="009E645A">
        <w:rPr>
          <w:rFonts w:ascii="Times New Roman" w:hAnsi="Times New Roman" w:cs="Times New Roman"/>
          <w:sz w:val="28"/>
          <w:szCs w:val="28"/>
        </w:rPr>
        <w:t xml:space="preserve">п - степень достижения </w:t>
      </w:r>
      <w:r>
        <w:rPr>
          <w:rFonts w:ascii="Times New Roman" w:hAnsi="Times New Roman" w:cs="Times New Roman"/>
          <w:sz w:val="28"/>
          <w:szCs w:val="28"/>
        </w:rPr>
        <w:t>показателей</w:t>
      </w:r>
      <w:r w:rsidRPr="009E645A">
        <w:rPr>
          <w:rFonts w:ascii="Times New Roman" w:hAnsi="Times New Roman" w:cs="Times New Roman"/>
          <w:sz w:val="28"/>
          <w:szCs w:val="28"/>
        </w:rPr>
        <w:t xml:space="preserve"> проекта; </w:t>
      </w:r>
    </w:p>
    <w:p w14:paraId="116BF6FD"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Эис</w:t>
      </w:r>
      <w:r>
        <w:rPr>
          <w:rFonts w:ascii="Times New Roman" w:hAnsi="Times New Roman" w:cs="Times New Roman"/>
          <w:sz w:val="28"/>
          <w:szCs w:val="28"/>
          <w:vertAlign w:val="subscript"/>
        </w:rPr>
        <w:t>п</w:t>
      </w:r>
      <w:r w:rsidRPr="009E645A">
        <w:rPr>
          <w:rFonts w:ascii="Times New Roman" w:hAnsi="Times New Roman" w:cs="Times New Roman"/>
          <w:sz w:val="28"/>
          <w:szCs w:val="28"/>
        </w:rPr>
        <w:t xml:space="preserve"> - эффективность использования средств</w:t>
      </w:r>
      <w:r>
        <w:rPr>
          <w:rFonts w:ascii="Times New Roman" w:hAnsi="Times New Roman" w:cs="Times New Roman"/>
          <w:sz w:val="28"/>
          <w:szCs w:val="28"/>
        </w:rPr>
        <w:t xml:space="preserve"> местного,</w:t>
      </w:r>
      <w:r w:rsidRPr="009E645A">
        <w:rPr>
          <w:rFonts w:ascii="Times New Roman" w:hAnsi="Times New Roman" w:cs="Times New Roman"/>
          <w:sz w:val="28"/>
          <w:szCs w:val="28"/>
        </w:rPr>
        <w:t xml:space="preserve"> областного бюджета и (или) федерального бюджета, израсходованных на реализацию проекта.</w:t>
      </w:r>
    </w:p>
    <w:p w14:paraId="75EF0054" w14:textId="77777777" w:rsidR="00911917" w:rsidRDefault="00911917" w:rsidP="00911917">
      <w:pPr>
        <w:pStyle w:val="ConsPlusNormal"/>
        <w:jc w:val="center"/>
        <w:rPr>
          <w:rFonts w:ascii="Times New Roman" w:hAnsi="Times New Roman" w:cs="Times New Roman"/>
          <w:b/>
          <w:sz w:val="28"/>
          <w:szCs w:val="28"/>
        </w:rPr>
      </w:pPr>
    </w:p>
    <w:p w14:paraId="42504BFD" w14:textId="77777777" w:rsidR="00BE54BE" w:rsidRDefault="00BE54BE" w:rsidP="00911917">
      <w:pPr>
        <w:pStyle w:val="ConsPlusNormal"/>
        <w:jc w:val="center"/>
        <w:rPr>
          <w:rFonts w:ascii="Times New Roman" w:hAnsi="Times New Roman" w:cs="Times New Roman"/>
          <w:b/>
          <w:sz w:val="28"/>
          <w:szCs w:val="28"/>
        </w:rPr>
      </w:pPr>
    </w:p>
    <w:p w14:paraId="52D6B2D8" w14:textId="77777777" w:rsidR="00BE54BE" w:rsidRDefault="00BE54BE" w:rsidP="00911917">
      <w:pPr>
        <w:pStyle w:val="ConsPlusNormal"/>
        <w:jc w:val="center"/>
        <w:rPr>
          <w:rFonts w:ascii="Times New Roman" w:hAnsi="Times New Roman" w:cs="Times New Roman"/>
          <w:b/>
          <w:sz w:val="28"/>
          <w:szCs w:val="28"/>
        </w:rPr>
      </w:pPr>
    </w:p>
    <w:p w14:paraId="0BCBD720" w14:textId="77777777" w:rsidR="00BE54BE" w:rsidRDefault="00BE54BE" w:rsidP="00911917">
      <w:pPr>
        <w:pStyle w:val="ConsPlusNormal"/>
        <w:jc w:val="center"/>
        <w:rPr>
          <w:rFonts w:ascii="Times New Roman" w:hAnsi="Times New Roman" w:cs="Times New Roman"/>
          <w:b/>
          <w:sz w:val="28"/>
          <w:szCs w:val="28"/>
        </w:rPr>
      </w:pPr>
    </w:p>
    <w:p w14:paraId="6CEC8E19" w14:textId="5D791FB2" w:rsidR="00911917" w:rsidRDefault="00911917" w:rsidP="00911917">
      <w:pPr>
        <w:pStyle w:val="ConsPlusNormal"/>
        <w:jc w:val="center"/>
        <w:rPr>
          <w:rFonts w:ascii="Times New Roman" w:hAnsi="Times New Roman" w:cs="Times New Roman"/>
          <w:b/>
          <w:sz w:val="28"/>
          <w:szCs w:val="28"/>
        </w:rPr>
      </w:pPr>
      <w:r w:rsidRPr="00406946">
        <w:rPr>
          <w:rFonts w:ascii="Times New Roman" w:hAnsi="Times New Roman" w:cs="Times New Roman"/>
          <w:b/>
          <w:sz w:val="28"/>
          <w:szCs w:val="28"/>
        </w:rPr>
        <w:lastRenderedPageBreak/>
        <w:t>2.6. Оценка эффективности реализации</w:t>
      </w:r>
      <w:r>
        <w:rPr>
          <w:rFonts w:ascii="Times New Roman" w:hAnsi="Times New Roman" w:cs="Times New Roman"/>
          <w:b/>
          <w:sz w:val="28"/>
          <w:szCs w:val="28"/>
        </w:rPr>
        <w:t xml:space="preserve"> проектной </w:t>
      </w:r>
      <w:r w:rsidR="00BE54BE">
        <w:rPr>
          <w:rFonts w:ascii="Times New Roman" w:hAnsi="Times New Roman" w:cs="Times New Roman"/>
          <w:b/>
          <w:sz w:val="28"/>
          <w:szCs w:val="28"/>
        </w:rPr>
        <w:t xml:space="preserve">части муниципальной </w:t>
      </w:r>
      <w:r w:rsidR="00BE54BE" w:rsidRPr="00406946">
        <w:rPr>
          <w:rFonts w:ascii="Times New Roman" w:hAnsi="Times New Roman" w:cs="Times New Roman"/>
          <w:b/>
          <w:sz w:val="28"/>
          <w:szCs w:val="28"/>
        </w:rPr>
        <w:t>программы</w:t>
      </w:r>
    </w:p>
    <w:p w14:paraId="4A145163" w14:textId="77777777" w:rsidR="00911917" w:rsidRPr="00406946" w:rsidRDefault="00911917" w:rsidP="00911917">
      <w:pPr>
        <w:pStyle w:val="ConsPlusNormal"/>
        <w:jc w:val="center"/>
        <w:rPr>
          <w:rFonts w:ascii="Times New Roman" w:hAnsi="Times New Roman" w:cs="Times New Roman"/>
          <w:b/>
          <w:sz w:val="28"/>
          <w:szCs w:val="28"/>
        </w:rPr>
      </w:pPr>
    </w:p>
    <w:p w14:paraId="088329FF"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9F7D08">
        <w:rPr>
          <w:rFonts w:ascii="Times New Roman" w:hAnsi="Times New Roman" w:cs="Times New Roman"/>
          <w:sz w:val="28"/>
          <w:szCs w:val="28"/>
        </w:rPr>
        <w:t>Эффективность реализации проектной час</w:t>
      </w:r>
      <w:r>
        <w:rPr>
          <w:rFonts w:ascii="Times New Roman" w:hAnsi="Times New Roman" w:cs="Times New Roman"/>
          <w:sz w:val="28"/>
          <w:szCs w:val="28"/>
        </w:rPr>
        <w:t>ти муниципальной</w:t>
      </w:r>
      <w:r w:rsidRPr="009F7D08">
        <w:rPr>
          <w:rFonts w:ascii="Times New Roman" w:hAnsi="Times New Roman" w:cs="Times New Roman"/>
          <w:sz w:val="28"/>
          <w:szCs w:val="28"/>
        </w:rPr>
        <w:t xml:space="preserve"> программы определяется с учетом значений оценки эффективности реализации проектов, входящих в проектную часть, по следующей формуле: </w:t>
      </w:r>
    </w:p>
    <w:p w14:paraId="2AEEC5BF" w14:textId="77777777" w:rsidR="00911917" w:rsidRPr="00911917" w:rsidRDefault="00911917" w:rsidP="00911917">
      <w:pPr>
        <w:pStyle w:val="ConsPlusNormal"/>
        <w:jc w:val="both"/>
        <w:rPr>
          <w:rFonts w:ascii="Times New Roman" w:hAnsi="Times New Roman" w:cs="Times New Roman"/>
          <w:sz w:val="20"/>
        </w:rPr>
      </w:pPr>
      <w:r w:rsidRPr="00A460ED">
        <w:rPr>
          <w:rFonts w:ascii="Times New Roman" w:hAnsi="Times New Roman" w:cs="Times New Roman"/>
          <w:sz w:val="20"/>
        </w:rPr>
        <w:t xml:space="preserve">                                                        </w:t>
      </w:r>
      <w:r>
        <w:rPr>
          <w:rFonts w:ascii="Times New Roman" w:hAnsi="Times New Roman" w:cs="Times New Roman"/>
          <w:sz w:val="20"/>
        </w:rPr>
        <w:t xml:space="preserve">                        </w:t>
      </w:r>
      <w:r w:rsidRPr="00A460ED">
        <w:rPr>
          <w:rFonts w:ascii="Times New Roman" w:hAnsi="Times New Roman" w:cs="Times New Roman"/>
          <w:sz w:val="20"/>
        </w:rPr>
        <w:t xml:space="preserve">   </w:t>
      </w:r>
      <w:r w:rsidRPr="00A460ED">
        <w:rPr>
          <w:rFonts w:ascii="Times New Roman" w:hAnsi="Times New Roman" w:cs="Times New Roman"/>
          <w:sz w:val="20"/>
          <w:lang w:val="en-US"/>
        </w:rPr>
        <w:t>j</w:t>
      </w:r>
    </w:p>
    <w:p w14:paraId="25250D60" w14:textId="77777777" w:rsidR="00911917" w:rsidRDefault="00000000" w:rsidP="00911917">
      <w:pPr>
        <w:pStyle w:val="ConsPlusNormal"/>
        <w:jc w:val="both"/>
        <w:rPr>
          <w:rFonts w:ascii="Times New Roman" w:hAnsi="Times New Roman" w:cs="Times New Roman"/>
          <w:sz w:val="28"/>
          <w:szCs w:val="28"/>
        </w:rPr>
      </w:pPr>
      <w:r>
        <w:rPr>
          <w:rFonts w:ascii="Times New Roman" w:hAnsi="Times New Roman" w:cs="Times New Roman"/>
          <w:sz w:val="24"/>
          <w:szCs w:val="24"/>
        </w:rPr>
        <w:pict w14:anchorId="54BDBCF9">
          <v:rect id="_x0000_s1029" style="position:absolute;left:0;text-align:left;margin-left:74.5pt;margin-top:.75pt;width:316.7pt;height:62.2pt;z-index:251663360" strokecolor="white">
            <v:textbox style="mso-next-textbox:#_x0000_s1029">
              <w:txbxContent>
                <w:p w14:paraId="2F7C3223" w14:textId="77777777" w:rsidR="00911917" w:rsidRDefault="00911917" w:rsidP="00911917">
                  <w:pPr>
                    <w:jc w:val="center"/>
                    <w:rPr>
                      <w:sz w:val="28"/>
                      <w:szCs w:val="28"/>
                    </w:rPr>
                  </w:pPr>
                  <w:r w:rsidRPr="005B7EFC">
                    <w:rPr>
                      <w:rFonts w:ascii="Times New Roman" w:hAnsi="Times New Roman"/>
                      <w:sz w:val="28"/>
                      <w:szCs w:val="28"/>
                    </w:rPr>
                    <w:t>ЭРпч</w:t>
                  </w:r>
                  <w:r w:rsidRPr="005B7EFC">
                    <w:rPr>
                      <w:rFonts w:ascii="Times New Roman" w:hAnsi="Times New Roman"/>
                      <w:sz w:val="28"/>
                      <w:szCs w:val="28"/>
                      <w:vertAlign w:val="subscript"/>
                    </w:rPr>
                    <w:t xml:space="preserve"> </w:t>
                  </w:r>
                  <w:r w:rsidRPr="005B7EFC">
                    <w:rPr>
                      <w:rFonts w:ascii="Times New Roman" w:hAnsi="Times New Roman"/>
                      <w:sz w:val="28"/>
                      <w:szCs w:val="28"/>
                    </w:rPr>
                    <w:t xml:space="preserve">=  </w:t>
                  </w:r>
                  <w:r w:rsidRPr="005B7EFC">
                    <w:rPr>
                      <w:rFonts w:ascii="Times New Roman" w:hAnsi="Times New Roman"/>
                      <w:sz w:val="36"/>
                      <w:szCs w:val="36"/>
                    </w:rPr>
                    <w:sym w:font="Symbol" w:char="F053"/>
                  </w:r>
                  <w:r w:rsidRPr="005B7EFC">
                    <w:rPr>
                      <w:rFonts w:ascii="Times New Roman" w:hAnsi="Times New Roman"/>
                      <w:sz w:val="36"/>
                      <w:szCs w:val="36"/>
                    </w:rPr>
                    <w:t xml:space="preserve">  </w:t>
                  </w:r>
                  <w:r w:rsidRPr="005B7EFC">
                    <w:rPr>
                      <w:rFonts w:ascii="Times New Roman" w:hAnsi="Times New Roman"/>
                      <w:sz w:val="28"/>
                      <w:szCs w:val="28"/>
                    </w:rPr>
                    <w:t>(ЭРп</w:t>
                  </w:r>
                  <w:r w:rsidRPr="005B7EFC">
                    <w:rPr>
                      <w:rFonts w:ascii="Times New Roman" w:hAnsi="Times New Roman"/>
                      <w:sz w:val="28"/>
                      <w:szCs w:val="28"/>
                      <w:vertAlign w:val="subscript"/>
                      <w:lang w:val="en-US"/>
                    </w:rPr>
                    <w:t>i</w:t>
                  </w:r>
                  <w:r w:rsidRPr="00B423E7">
                    <w:rPr>
                      <w:rFonts w:ascii="Times New Roman" w:hAnsi="Times New Roman"/>
                      <w:sz w:val="28"/>
                      <w:szCs w:val="28"/>
                      <w:vertAlign w:val="subscript"/>
                    </w:rPr>
                    <w:t xml:space="preserve"> </w:t>
                  </w:r>
                  <w:r w:rsidRPr="005B7EFC">
                    <w:rPr>
                      <w:rFonts w:ascii="Times New Roman" w:hAnsi="Times New Roman"/>
                      <w:sz w:val="28"/>
                      <w:szCs w:val="28"/>
                    </w:rPr>
                    <w:sym w:font="Symbol" w:char="F0B4"/>
                  </w:r>
                  <w:r w:rsidRPr="005B7EFC">
                    <w:rPr>
                      <w:rFonts w:ascii="Times New Roman" w:hAnsi="Times New Roman"/>
                      <w:sz w:val="28"/>
                      <w:szCs w:val="28"/>
                    </w:rPr>
                    <w:t xml:space="preserve"> </w:t>
                  </w:r>
                  <w:r w:rsidRPr="005B7EFC">
                    <w:rPr>
                      <w:rFonts w:ascii="Times New Roman" w:hAnsi="Times New Roman"/>
                      <w:sz w:val="28"/>
                      <w:szCs w:val="28"/>
                      <w:lang w:val="en-US"/>
                    </w:rPr>
                    <w:t>k</w:t>
                  </w:r>
                  <w:r w:rsidRPr="005B7EFC">
                    <w:rPr>
                      <w:rFonts w:ascii="Times New Roman" w:hAnsi="Times New Roman"/>
                      <w:sz w:val="28"/>
                      <w:szCs w:val="28"/>
                      <w:vertAlign w:val="subscript"/>
                      <w:lang w:val="en-US"/>
                    </w:rPr>
                    <w:t>i</w:t>
                  </w:r>
                  <w:r w:rsidRPr="005B7EFC">
                    <w:rPr>
                      <w:rFonts w:ascii="Times New Roman" w:hAnsi="Times New Roman"/>
                      <w:sz w:val="28"/>
                      <w:szCs w:val="28"/>
                    </w:rPr>
                    <w:t>), где</w:t>
                  </w:r>
                  <w:r>
                    <w:rPr>
                      <w:sz w:val="28"/>
                      <w:szCs w:val="28"/>
                    </w:rPr>
                    <w:t>:</w:t>
                  </w:r>
                </w:p>
                <w:p w14:paraId="4A9C2ACD" w14:textId="77777777" w:rsidR="00911917" w:rsidRPr="00D61EF5" w:rsidRDefault="00911917" w:rsidP="00911917">
                  <w:pPr>
                    <w:pStyle w:val="ConsPlusNormal"/>
                    <w:jc w:val="both"/>
                    <w:rPr>
                      <w:rFonts w:ascii="Times New Roman" w:hAnsi="Times New Roman" w:cs="Times New Roman"/>
                      <w:sz w:val="20"/>
                    </w:rPr>
                  </w:pPr>
                  <w:r w:rsidRPr="00D61EF5">
                    <w:rPr>
                      <w:rFonts w:ascii="Times New Roman" w:hAnsi="Times New Roman" w:cs="Times New Roman"/>
                      <w:sz w:val="20"/>
                    </w:rPr>
                    <w:t xml:space="preserve">                         </w:t>
                  </w:r>
                  <w:r>
                    <w:rPr>
                      <w:rFonts w:ascii="Times New Roman" w:hAnsi="Times New Roman" w:cs="Times New Roman"/>
                      <w:sz w:val="20"/>
                    </w:rPr>
                    <w:t xml:space="preserve">                        </w:t>
                  </w:r>
                  <w:r w:rsidRPr="00D61EF5">
                    <w:rPr>
                      <w:rFonts w:ascii="Times New Roman" w:hAnsi="Times New Roman" w:cs="Times New Roman"/>
                      <w:sz w:val="20"/>
                    </w:rPr>
                    <w:t xml:space="preserve"> </w:t>
                  </w:r>
                  <w:r w:rsidRPr="00D61EF5">
                    <w:rPr>
                      <w:rFonts w:ascii="Times New Roman" w:hAnsi="Times New Roman" w:cs="Times New Roman"/>
                      <w:sz w:val="20"/>
                      <w:lang w:val="en-US"/>
                    </w:rPr>
                    <w:t>i</w:t>
                  </w:r>
                  <w:r w:rsidRPr="00D61EF5">
                    <w:rPr>
                      <w:rFonts w:ascii="Times New Roman" w:hAnsi="Times New Roman" w:cs="Times New Roman"/>
                      <w:sz w:val="20"/>
                    </w:rPr>
                    <w:t>=1</w:t>
                  </w:r>
                </w:p>
                <w:p w14:paraId="6422DC41" w14:textId="77777777" w:rsidR="00911917" w:rsidRDefault="00911917" w:rsidP="00911917">
                  <w:pPr>
                    <w:jc w:val="center"/>
                    <w:rPr>
                      <w:sz w:val="28"/>
                      <w:szCs w:val="28"/>
                    </w:rPr>
                  </w:pPr>
                </w:p>
              </w:txbxContent>
            </v:textbox>
          </v:rect>
        </w:pict>
      </w:r>
    </w:p>
    <w:p w14:paraId="197EDF50" w14:textId="77777777" w:rsidR="00911917" w:rsidRDefault="00911917" w:rsidP="00911917">
      <w:pPr>
        <w:pStyle w:val="ConsPlusNormal"/>
        <w:jc w:val="both"/>
        <w:rPr>
          <w:rFonts w:ascii="Times New Roman" w:hAnsi="Times New Roman" w:cs="Times New Roman"/>
          <w:sz w:val="28"/>
          <w:szCs w:val="28"/>
        </w:rPr>
      </w:pPr>
    </w:p>
    <w:p w14:paraId="3349C5D2" w14:textId="77777777" w:rsidR="00911917" w:rsidRDefault="00911917" w:rsidP="00911917">
      <w:pPr>
        <w:pStyle w:val="ConsPlusNormal"/>
        <w:jc w:val="both"/>
        <w:rPr>
          <w:rFonts w:ascii="Times New Roman" w:hAnsi="Times New Roman" w:cs="Times New Roman"/>
          <w:sz w:val="28"/>
          <w:szCs w:val="28"/>
        </w:rPr>
      </w:pPr>
    </w:p>
    <w:p w14:paraId="3036E740" w14:textId="77777777" w:rsidR="00911917" w:rsidRDefault="00911917" w:rsidP="00911917">
      <w:pPr>
        <w:autoSpaceDE w:val="0"/>
        <w:autoSpaceDN w:val="0"/>
        <w:adjustRightInd w:val="0"/>
        <w:ind w:firstLine="709"/>
        <w:jc w:val="both"/>
        <w:rPr>
          <w:rFonts w:ascii="Times New Roman" w:hAnsi="Times New Roman"/>
          <w:sz w:val="28"/>
          <w:szCs w:val="28"/>
        </w:rPr>
      </w:pPr>
    </w:p>
    <w:p w14:paraId="4552538C" w14:textId="77777777" w:rsidR="00911917" w:rsidRPr="005B7EFC" w:rsidRDefault="00911917" w:rsidP="00911917">
      <w:pPr>
        <w:autoSpaceDE w:val="0"/>
        <w:autoSpaceDN w:val="0"/>
        <w:adjustRightInd w:val="0"/>
        <w:ind w:firstLine="709"/>
        <w:jc w:val="both"/>
        <w:rPr>
          <w:rFonts w:ascii="Times New Roman" w:hAnsi="Times New Roman"/>
          <w:sz w:val="28"/>
          <w:szCs w:val="28"/>
        </w:rPr>
      </w:pPr>
      <w:r w:rsidRPr="005B7EFC">
        <w:rPr>
          <w:rFonts w:ascii="Times New Roman" w:hAnsi="Times New Roman"/>
          <w:sz w:val="28"/>
          <w:szCs w:val="28"/>
        </w:rPr>
        <w:t xml:space="preserve">ЭРпч </w:t>
      </w:r>
      <w:r w:rsidRPr="005B7EFC">
        <w:rPr>
          <w:rFonts w:ascii="Times New Roman" w:hAnsi="Times New Roman"/>
          <w:sz w:val="28"/>
          <w:szCs w:val="28"/>
        </w:rPr>
        <w:sym w:font="Symbol" w:char="F02D"/>
      </w:r>
      <w:r w:rsidRPr="005B7EFC">
        <w:rPr>
          <w:rFonts w:ascii="Times New Roman" w:hAnsi="Times New Roman"/>
          <w:sz w:val="28"/>
          <w:szCs w:val="28"/>
        </w:rPr>
        <w:t xml:space="preserve"> эффективность реализации</w:t>
      </w:r>
      <w:r>
        <w:rPr>
          <w:rFonts w:ascii="Times New Roman" w:hAnsi="Times New Roman"/>
          <w:sz w:val="28"/>
          <w:szCs w:val="28"/>
        </w:rPr>
        <w:t xml:space="preserve"> проектной части муниципальной</w:t>
      </w:r>
      <w:r w:rsidRPr="005B7EFC">
        <w:rPr>
          <w:rFonts w:ascii="Times New Roman" w:hAnsi="Times New Roman"/>
          <w:sz w:val="28"/>
          <w:szCs w:val="28"/>
        </w:rPr>
        <w:t xml:space="preserve"> программы (указывается с точностью до двух знаков после запятой);</w:t>
      </w:r>
    </w:p>
    <w:p w14:paraId="025BFEC6" w14:textId="77777777" w:rsidR="00911917" w:rsidRPr="005B7EFC" w:rsidRDefault="00911917" w:rsidP="00911917">
      <w:pPr>
        <w:pStyle w:val="ConsPlusNormal"/>
        <w:ind w:firstLine="709"/>
        <w:jc w:val="both"/>
        <w:rPr>
          <w:rFonts w:ascii="Times New Roman" w:hAnsi="Times New Roman" w:cs="Times New Roman"/>
          <w:sz w:val="28"/>
          <w:szCs w:val="28"/>
        </w:rPr>
      </w:pPr>
      <w:r w:rsidRPr="005B7EFC">
        <w:rPr>
          <w:rFonts w:ascii="Times New Roman" w:hAnsi="Times New Roman" w:cs="Times New Roman"/>
          <w:sz w:val="28"/>
          <w:szCs w:val="28"/>
        </w:rPr>
        <w:t>ЭРп</w:t>
      </w:r>
      <w:r w:rsidRPr="005B7EFC">
        <w:rPr>
          <w:rFonts w:ascii="Times New Roman" w:hAnsi="Times New Roman" w:cs="Times New Roman"/>
          <w:sz w:val="28"/>
          <w:szCs w:val="28"/>
          <w:vertAlign w:val="subscript"/>
          <w:lang w:val="en-US"/>
        </w:rPr>
        <w:t>i</w:t>
      </w:r>
      <w:r w:rsidRPr="005B7EFC">
        <w:rPr>
          <w:rFonts w:ascii="Times New Roman" w:hAnsi="Times New Roman" w:cs="Times New Roman"/>
          <w:sz w:val="28"/>
          <w:szCs w:val="28"/>
          <w:vertAlign w:val="subscript"/>
        </w:rPr>
        <w:t xml:space="preserve"> </w:t>
      </w:r>
      <w:r w:rsidRPr="005B7EFC">
        <w:rPr>
          <w:rFonts w:ascii="Times New Roman" w:hAnsi="Times New Roman" w:cs="Times New Roman"/>
          <w:sz w:val="28"/>
          <w:szCs w:val="28"/>
        </w:rPr>
        <w:sym w:font="Symbol" w:char="F02D"/>
      </w:r>
      <w:r w:rsidRPr="005B7EFC">
        <w:rPr>
          <w:rFonts w:ascii="Times New Roman" w:hAnsi="Times New Roman" w:cs="Times New Roman"/>
          <w:sz w:val="28"/>
          <w:szCs w:val="28"/>
        </w:rPr>
        <w:t xml:space="preserve"> эффективность реализации проекта;</w:t>
      </w:r>
    </w:p>
    <w:p w14:paraId="1E49AE66" w14:textId="7A969ADE" w:rsidR="00911917" w:rsidRPr="005B7EFC" w:rsidRDefault="00911917" w:rsidP="00911917">
      <w:pPr>
        <w:pStyle w:val="ConsPlusNormal"/>
        <w:ind w:firstLine="709"/>
        <w:jc w:val="both"/>
        <w:rPr>
          <w:rFonts w:ascii="Times New Roman" w:hAnsi="Times New Roman" w:cs="Times New Roman"/>
          <w:sz w:val="28"/>
          <w:szCs w:val="28"/>
        </w:rPr>
      </w:pPr>
      <w:r w:rsidRPr="005B7EFC">
        <w:rPr>
          <w:rFonts w:ascii="Times New Roman" w:hAnsi="Times New Roman" w:cs="Times New Roman"/>
          <w:sz w:val="28"/>
          <w:szCs w:val="28"/>
        </w:rPr>
        <w:t xml:space="preserve">j </w:t>
      </w:r>
      <w:r w:rsidRPr="005B7EFC">
        <w:rPr>
          <w:rFonts w:ascii="Times New Roman" w:hAnsi="Times New Roman" w:cs="Times New Roman"/>
          <w:sz w:val="28"/>
          <w:szCs w:val="28"/>
        </w:rPr>
        <w:sym w:font="Symbol" w:char="F02D"/>
      </w:r>
      <w:r w:rsidRPr="005B7EFC">
        <w:rPr>
          <w:rFonts w:ascii="Times New Roman" w:hAnsi="Times New Roman" w:cs="Times New Roman"/>
          <w:sz w:val="28"/>
          <w:szCs w:val="28"/>
        </w:rPr>
        <w:t xml:space="preserve"> количество проектов, входящих в </w:t>
      </w:r>
      <w:r>
        <w:rPr>
          <w:rFonts w:ascii="Times New Roman" w:hAnsi="Times New Roman" w:cs="Times New Roman"/>
          <w:sz w:val="28"/>
          <w:szCs w:val="28"/>
        </w:rPr>
        <w:t xml:space="preserve">проектную </w:t>
      </w:r>
      <w:r w:rsidR="00582D85">
        <w:rPr>
          <w:rFonts w:ascii="Times New Roman" w:hAnsi="Times New Roman" w:cs="Times New Roman"/>
          <w:sz w:val="28"/>
          <w:szCs w:val="28"/>
        </w:rPr>
        <w:t>часть муниципальной</w:t>
      </w:r>
      <w:r w:rsidRPr="005B7EFC">
        <w:rPr>
          <w:rFonts w:ascii="Times New Roman" w:hAnsi="Times New Roman" w:cs="Times New Roman"/>
          <w:sz w:val="28"/>
          <w:szCs w:val="28"/>
        </w:rPr>
        <w:t xml:space="preserve"> программы;</w:t>
      </w:r>
    </w:p>
    <w:p w14:paraId="0BB448F1" w14:textId="77777777" w:rsidR="00911917" w:rsidRPr="005B7EFC" w:rsidRDefault="00911917" w:rsidP="00911917">
      <w:pPr>
        <w:pStyle w:val="ConsPlusNormal"/>
        <w:ind w:firstLine="709"/>
        <w:jc w:val="both"/>
        <w:rPr>
          <w:rFonts w:ascii="Times New Roman" w:hAnsi="Times New Roman" w:cs="Times New Roman"/>
          <w:sz w:val="28"/>
          <w:szCs w:val="28"/>
        </w:rPr>
      </w:pPr>
      <w:r w:rsidRPr="005B7EFC">
        <w:rPr>
          <w:rFonts w:ascii="Times New Roman" w:hAnsi="Times New Roman" w:cs="Times New Roman"/>
          <w:sz w:val="28"/>
          <w:szCs w:val="28"/>
        </w:rPr>
        <w:t>k</w:t>
      </w:r>
      <w:r w:rsidRPr="005B7EFC">
        <w:rPr>
          <w:rFonts w:ascii="Times New Roman" w:hAnsi="Times New Roman" w:cs="Times New Roman"/>
          <w:sz w:val="28"/>
          <w:szCs w:val="28"/>
          <w:vertAlign w:val="subscript"/>
          <w:lang w:val="en-US"/>
        </w:rPr>
        <w:t>i</w:t>
      </w:r>
      <w:r w:rsidRPr="005B7EFC">
        <w:rPr>
          <w:rFonts w:ascii="Times New Roman" w:hAnsi="Times New Roman" w:cs="Times New Roman"/>
          <w:sz w:val="28"/>
          <w:szCs w:val="28"/>
        </w:rPr>
        <w:t xml:space="preserve"> </w:t>
      </w:r>
      <w:r w:rsidRPr="005B7EFC">
        <w:rPr>
          <w:rFonts w:ascii="Times New Roman" w:hAnsi="Times New Roman" w:cs="Times New Roman"/>
          <w:sz w:val="28"/>
          <w:szCs w:val="28"/>
        </w:rPr>
        <w:sym w:font="Symbol" w:char="F02D"/>
      </w:r>
      <w:r w:rsidRPr="005B7EFC">
        <w:rPr>
          <w:rFonts w:ascii="Times New Roman" w:hAnsi="Times New Roman" w:cs="Times New Roman"/>
          <w:sz w:val="28"/>
          <w:szCs w:val="28"/>
        </w:rPr>
        <w:t xml:space="preserve"> коэффициент значимости проекта в</w:t>
      </w:r>
      <w:r>
        <w:rPr>
          <w:rFonts w:ascii="Times New Roman" w:hAnsi="Times New Roman" w:cs="Times New Roman"/>
          <w:sz w:val="28"/>
          <w:szCs w:val="28"/>
        </w:rPr>
        <w:t xml:space="preserve"> проектной части муниципальной</w:t>
      </w:r>
      <w:r w:rsidRPr="005B7EFC">
        <w:rPr>
          <w:rFonts w:ascii="Times New Roman" w:hAnsi="Times New Roman" w:cs="Times New Roman"/>
          <w:sz w:val="28"/>
          <w:szCs w:val="28"/>
        </w:rPr>
        <w:t xml:space="preserve"> программы, который рассчитывается по следующей формуле:</w:t>
      </w:r>
    </w:p>
    <w:p w14:paraId="1E5EED6A" w14:textId="5574AB88" w:rsidR="00911917" w:rsidRPr="005B7EFC" w:rsidRDefault="00911917" w:rsidP="00582D85">
      <w:pPr>
        <w:pStyle w:val="ConsPlusNormal"/>
        <w:jc w:val="center"/>
        <w:rPr>
          <w:rFonts w:ascii="Times New Roman" w:hAnsi="Times New Roman" w:cs="Times New Roman"/>
          <w:sz w:val="28"/>
          <w:szCs w:val="28"/>
        </w:rPr>
      </w:pPr>
      <w:r>
        <w:rPr>
          <w:rFonts w:ascii="Times New Roman" w:hAnsi="Times New Roman" w:cs="Times New Roman"/>
          <w:sz w:val="28"/>
          <w:szCs w:val="28"/>
        </w:rPr>
        <w:t>ki = Ф</w:t>
      </w:r>
      <w:r>
        <w:rPr>
          <w:rFonts w:ascii="Times New Roman" w:hAnsi="Times New Roman" w:cs="Times New Roman"/>
          <w:sz w:val="28"/>
          <w:szCs w:val="28"/>
          <w:vertAlign w:val="subscript"/>
        </w:rPr>
        <w:t>п</w:t>
      </w:r>
      <w:r>
        <w:rPr>
          <w:rFonts w:ascii="Times New Roman" w:hAnsi="Times New Roman" w:cs="Times New Roman"/>
          <w:sz w:val="28"/>
          <w:szCs w:val="28"/>
          <w:vertAlign w:val="subscript"/>
          <w:lang w:val="en-US"/>
        </w:rPr>
        <w:t>i</w:t>
      </w:r>
      <w:r>
        <w:rPr>
          <w:rFonts w:ascii="Times New Roman" w:hAnsi="Times New Roman" w:cs="Times New Roman"/>
          <w:sz w:val="28"/>
          <w:szCs w:val="28"/>
        </w:rPr>
        <w:t xml:space="preserve"> / Ф</w:t>
      </w:r>
      <w:r>
        <w:rPr>
          <w:rFonts w:ascii="Times New Roman" w:hAnsi="Times New Roman" w:cs="Times New Roman"/>
          <w:sz w:val="28"/>
          <w:szCs w:val="28"/>
          <w:vertAlign w:val="subscript"/>
        </w:rPr>
        <w:t>пч</w:t>
      </w:r>
      <w:r w:rsidRPr="005B7EFC">
        <w:rPr>
          <w:rFonts w:ascii="Times New Roman" w:hAnsi="Times New Roman" w:cs="Times New Roman"/>
          <w:sz w:val="28"/>
          <w:szCs w:val="28"/>
        </w:rPr>
        <w:t>, где:</w:t>
      </w:r>
    </w:p>
    <w:p w14:paraId="3AC6C743" w14:textId="77777777" w:rsidR="00911917" w:rsidRPr="005B7EFC"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Ф</w:t>
      </w:r>
      <w:r>
        <w:rPr>
          <w:rFonts w:ascii="Times New Roman" w:hAnsi="Times New Roman" w:cs="Times New Roman"/>
          <w:sz w:val="28"/>
          <w:szCs w:val="28"/>
          <w:vertAlign w:val="subscript"/>
        </w:rPr>
        <w:t>п</w:t>
      </w:r>
      <w:r>
        <w:rPr>
          <w:rFonts w:ascii="Times New Roman" w:hAnsi="Times New Roman" w:cs="Times New Roman"/>
          <w:sz w:val="28"/>
          <w:szCs w:val="28"/>
          <w:vertAlign w:val="subscript"/>
          <w:lang w:val="en-US"/>
        </w:rPr>
        <w:t>i</w:t>
      </w:r>
      <w:r w:rsidRPr="005B7EFC">
        <w:rPr>
          <w:rFonts w:ascii="Times New Roman" w:hAnsi="Times New Roman" w:cs="Times New Roman"/>
          <w:sz w:val="28"/>
          <w:szCs w:val="28"/>
        </w:rPr>
        <w:t xml:space="preserve"> - объем фактических расходов из </w:t>
      </w:r>
      <w:r>
        <w:rPr>
          <w:rFonts w:ascii="Times New Roman" w:hAnsi="Times New Roman" w:cs="Times New Roman"/>
          <w:sz w:val="28"/>
          <w:szCs w:val="28"/>
        </w:rPr>
        <w:t xml:space="preserve">местного, </w:t>
      </w:r>
      <w:r w:rsidRPr="005B7EFC">
        <w:rPr>
          <w:rFonts w:ascii="Times New Roman" w:hAnsi="Times New Roman" w:cs="Times New Roman"/>
          <w:sz w:val="28"/>
          <w:szCs w:val="28"/>
        </w:rPr>
        <w:t xml:space="preserve">областного бюджета и (или) федерального бюджета (кассового исполнения) на реализацию i-го проекта в отчетном году; </w:t>
      </w:r>
    </w:p>
    <w:p w14:paraId="76D72150" w14:textId="5E4F8742" w:rsidR="00911917" w:rsidRPr="005B7EFC"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w:t>
      </w:r>
      <w:r>
        <w:rPr>
          <w:rFonts w:ascii="Times New Roman" w:hAnsi="Times New Roman" w:cs="Times New Roman"/>
          <w:sz w:val="28"/>
          <w:szCs w:val="28"/>
          <w:vertAlign w:val="subscript"/>
        </w:rPr>
        <w:t>пч</w:t>
      </w:r>
      <w:r w:rsidRPr="005B7EFC">
        <w:rPr>
          <w:rFonts w:ascii="Times New Roman" w:hAnsi="Times New Roman" w:cs="Times New Roman"/>
          <w:sz w:val="28"/>
          <w:szCs w:val="28"/>
        </w:rPr>
        <w:t xml:space="preserve"> - объем фактических расходов из</w:t>
      </w:r>
      <w:r w:rsidRPr="00B423E7">
        <w:rPr>
          <w:rFonts w:ascii="Times New Roman" w:hAnsi="Times New Roman" w:cs="Times New Roman"/>
          <w:sz w:val="28"/>
          <w:szCs w:val="28"/>
        </w:rPr>
        <w:t xml:space="preserve"> </w:t>
      </w:r>
      <w:r>
        <w:rPr>
          <w:rFonts w:ascii="Times New Roman" w:hAnsi="Times New Roman" w:cs="Times New Roman"/>
          <w:sz w:val="28"/>
          <w:szCs w:val="28"/>
        </w:rPr>
        <w:t xml:space="preserve">местного, </w:t>
      </w:r>
      <w:r w:rsidRPr="005B7EFC">
        <w:rPr>
          <w:rFonts w:ascii="Times New Roman" w:hAnsi="Times New Roman" w:cs="Times New Roman"/>
          <w:sz w:val="28"/>
          <w:szCs w:val="28"/>
        </w:rPr>
        <w:t>областного бюджета и (или) федерального бюджета (кассового исполнения) на реализацию</w:t>
      </w:r>
      <w:r>
        <w:rPr>
          <w:rFonts w:ascii="Times New Roman" w:hAnsi="Times New Roman" w:cs="Times New Roman"/>
          <w:sz w:val="28"/>
          <w:szCs w:val="28"/>
        </w:rPr>
        <w:t xml:space="preserve"> проектной </w:t>
      </w:r>
      <w:r w:rsidR="00582D85">
        <w:rPr>
          <w:rFonts w:ascii="Times New Roman" w:hAnsi="Times New Roman" w:cs="Times New Roman"/>
          <w:sz w:val="28"/>
          <w:szCs w:val="28"/>
        </w:rPr>
        <w:t>части муниципальной</w:t>
      </w:r>
      <w:r w:rsidRPr="005B7EFC">
        <w:rPr>
          <w:rFonts w:ascii="Times New Roman" w:hAnsi="Times New Roman" w:cs="Times New Roman"/>
          <w:sz w:val="28"/>
          <w:szCs w:val="28"/>
        </w:rPr>
        <w:t xml:space="preserve"> программы в отчетном году.</w:t>
      </w:r>
    </w:p>
    <w:p w14:paraId="3626014F" w14:textId="77777777" w:rsidR="00911917" w:rsidRDefault="00911917" w:rsidP="00911917">
      <w:pPr>
        <w:pStyle w:val="ConsPlusNormal"/>
        <w:jc w:val="center"/>
        <w:outlineLvl w:val="2"/>
        <w:rPr>
          <w:rFonts w:ascii="Times New Roman" w:hAnsi="Times New Roman" w:cs="Times New Roman"/>
          <w:b/>
          <w:bCs/>
          <w:sz w:val="28"/>
          <w:szCs w:val="28"/>
        </w:rPr>
      </w:pPr>
    </w:p>
    <w:p w14:paraId="6B0D084A" w14:textId="388F8E35" w:rsidR="00911917" w:rsidRDefault="00911917" w:rsidP="00911917">
      <w:pPr>
        <w:pStyle w:val="ConsPlusNormal"/>
        <w:jc w:val="center"/>
        <w:outlineLvl w:val="2"/>
        <w:rPr>
          <w:rFonts w:ascii="Times New Roman" w:hAnsi="Times New Roman" w:cs="Times New Roman"/>
          <w:b/>
          <w:bCs/>
          <w:sz w:val="28"/>
          <w:szCs w:val="28"/>
        </w:rPr>
      </w:pPr>
      <w:r w:rsidRPr="00033E39">
        <w:rPr>
          <w:rFonts w:ascii="Times New Roman" w:hAnsi="Times New Roman" w:cs="Times New Roman"/>
          <w:b/>
          <w:bCs/>
          <w:sz w:val="28"/>
          <w:szCs w:val="28"/>
        </w:rPr>
        <w:t xml:space="preserve">3. Оценка эффективности реализации процессной </w:t>
      </w:r>
      <w:r w:rsidR="00582D85" w:rsidRPr="00033E39">
        <w:rPr>
          <w:rFonts w:ascii="Times New Roman" w:hAnsi="Times New Roman" w:cs="Times New Roman"/>
          <w:b/>
          <w:bCs/>
          <w:sz w:val="28"/>
          <w:szCs w:val="28"/>
        </w:rPr>
        <w:t>части</w:t>
      </w:r>
      <w:r w:rsidR="00582D85">
        <w:rPr>
          <w:rFonts w:ascii="Times New Roman" w:hAnsi="Times New Roman" w:cs="Times New Roman"/>
          <w:b/>
          <w:bCs/>
          <w:sz w:val="28"/>
          <w:szCs w:val="28"/>
        </w:rPr>
        <w:t xml:space="preserve"> муниципальной</w:t>
      </w:r>
      <w:r>
        <w:rPr>
          <w:rFonts w:ascii="Times New Roman" w:hAnsi="Times New Roman" w:cs="Times New Roman"/>
          <w:b/>
          <w:bCs/>
          <w:sz w:val="28"/>
          <w:szCs w:val="28"/>
        </w:rPr>
        <w:t xml:space="preserve"> </w:t>
      </w:r>
      <w:r w:rsidRPr="00033E39">
        <w:rPr>
          <w:rFonts w:ascii="Times New Roman" w:hAnsi="Times New Roman" w:cs="Times New Roman"/>
          <w:b/>
          <w:bCs/>
          <w:sz w:val="28"/>
          <w:szCs w:val="28"/>
        </w:rPr>
        <w:t>программы</w:t>
      </w:r>
    </w:p>
    <w:p w14:paraId="6E0401DB" w14:textId="77777777" w:rsidR="00911917" w:rsidRPr="00033E39" w:rsidRDefault="00911917" w:rsidP="00911917">
      <w:pPr>
        <w:pStyle w:val="ConsPlusNormal"/>
        <w:jc w:val="center"/>
        <w:outlineLvl w:val="2"/>
        <w:rPr>
          <w:rFonts w:ascii="Times New Roman" w:hAnsi="Times New Roman" w:cs="Times New Roman"/>
          <w:b/>
          <w:bCs/>
          <w:sz w:val="28"/>
          <w:szCs w:val="28"/>
        </w:rPr>
      </w:pPr>
    </w:p>
    <w:p w14:paraId="2AC81BE1" w14:textId="77777777" w:rsidR="00911917" w:rsidRPr="00573E57" w:rsidRDefault="00911917" w:rsidP="00911917">
      <w:pPr>
        <w:pStyle w:val="ConsPlusNormal"/>
        <w:jc w:val="center"/>
        <w:rPr>
          <w:rFonts w:ascii="Times New Roman" w:hAnsi="Times New Roman" w:cs="Times New Roman"/>
          <w:b/>
          <w:sz w:val="28"/>
          <w:szCs w:val="28"/>
        </w:rPr>
      </w:pPr>
      <w:r>
        <w:rPr>
          <w:rFonts w:ascii="Times New Roman" w:hAnsi="Times New Roman" w:cs="Times New Roman"/>
          <w:b/>
          <w:sz w:val="28"/>
          <w:szCs w:val="28"/>
        </w:rPr>
        <w:t>3</w:t>
      </w:r>
      <w:r w:rsidRPr="00573E57">
        <w:rPr>
          <w:rFonts w:ascii="Times New Roman" w:hAnsi="Times New Roman" w:cs="Times New Roman"/>
          <w:b/>
          <w:sz w:val="28"/>
          <w:szCs w:val="28"/>
        </w:rPr>
        <w:t>.</w:t>
      </w:r>
      <w:r>
        <w:rPr>
          <w:rFonts w:ascii="Times New Roman" w:hAnsi="Times New Roman" w:cs="Times New Roman"/>
          <w:b/>
          <w:sz w:val="28"/>
          <w:szCs w:val="28"/>
        </w:rPr>
        <w:t>1.</w:t>
      </w:r>
      <w:r w:rsidRPr="00573E57">
        <w:rPr>
          <w:rFonts w:ascii="Times New Roman" w:hAnsi="Times New Roman" w:cs="Times New Roman"/>
          <w:b/>
          <w:sz w:val="28"/>
          <w:szCs w:val="28"/>
        </w:rPr>
        <w:t xml:space="preserve"> </w:t>
      </w:r>
      <w:r w:rsidRPr="00033E39">
        <w:rPr>
          <w:rFonts w:ascii="Times New Roman" w:hAnsi="Times New Roman" w:cs="Times New Roman"/>
          <w:b/>
          <w:bCs/>
          <w:sz w:val="28"/>
          <w:szCs w:val="28"/>
        </w:rPr>
        <w:t>Оценка степени реализации комплекс</w:t>
      </w:r>
      <w:r>
        <w:rPr>
          <w:rFonts w:ascii="Times New Roman" w:hAnsi="Times New Roman" w:cs="Times New Roman"/>
          <w:b/>
          <w:bCs/>
          <w:sz w:val="28"/>
          <w:szCs w:val="28"/>
        </w:rPr>
        <w:t>а</w:t>
      </w:r>
      <w:r w:rsidRPr="00033E39">
        <w:rPr>
          <w:rFonts w:ascii="Times New Roman" w:hAnsi="Times New Roman" w:cs="Times New Roman"/>
          <w:b/>
          <w:bCs/>
          <w:sz w:val="28"/>
          <w:szCs w:val="28"/>
        </w:rPr>
        <w:t xml:space="preserve"> процессных мероприятий</w:t>
      </w:r>
    </w:p>
    <w:p w14:paraId="59E2612D" w14:textId="77777777" w:rsidR="00911917" w:rsidRPr="00573E57" w:rsidRDefault="00911917" w:rsidP="00911917">
      <w:pPr>
        <w:pStyle w:val="ConsPlusNormal"/>
        <w:jc w:val="center"/>
        <w:rPr>
          <w:rFonts w:ascii="Times New Roman" w:hAnsi="Times New Roman" w:cs="Times New Roman"/>
          <w:b/>
          <w:sz w:val="28"/>
          <w:szCs w:val="28"/>
        </w:rPr>
      </w:pPr>
      <w:r w:rsidRPr="00573E57">
        <w:rPr>
          <w:rFonts w:ascii="Times New Roman" w:hAnsi="Times New Roman" w:cs="Times New Roman"/>
          <w:b/>
          <w:sz w:val="28"/>
          <w:szCs w:val="28"/>
        </w:rPr>
        <w:t>муниципальной программы</w:t>
      </w:r>
    </w:p>
    <w:p w14:paraId="5CB6DE67" w14:textId="77777777" w:rsidR="00911917" w:rsidRPr="00573E57" w:rsidRDefault="00911917" w:rsidP="00911917">
      <w:pPr>
        <w:pStyle w:val="ConsPlusNormal"/>
        <w:jc w:val="both"/>
        <w:rPr>
          <w:rFonts w:ascii="Times New Roman" w:hAnsi="Times New Roman" w:cs="Times New Roman"/>
          <w:sz w:val="28"/>
          <w:szCs w:val="28"/>
        </w:rPr>
      </w:pPr>
    </w:p>
    <w:p w14:paraId="6E7EF433" w14:textId="0B1A7C8E" w:rsidR="00911917" w:rsidRDefault="00911917" w:rsidP="00911917">
      <w:pPr>
        <w:pStyle w:val="ConsPlusNormal"/>
        <w:tabs>
          <w:tab w:val="left" w:pos="9637"/>
        </w:tabs>
        <w:ind w:right="-2" w:firstLine="709"/>
        <w:jc w:val="both"/>
        <w:rPr>
          <w:rFonts w:ascii="Times New Roman" w:hAnsi="Times New Roman" w:cs="Times New Roman"/>
          <w:sz w:val="28"/>
          <w:szCs w:val="28"/>
        </w:rPr>
      </w:pPr>
      <w:r w:rsidRPr="00383063">
        <w:rPr>
          <w:rFonts w:ascii="Times New Roman" w:hAnsi="Times New Roman" w:cs="Times New Roman"/>
          <w:sz w:val="28"/>
          <w:szCs w:val="28"/>
        </w:rPr>
        <w:t xml:space="preserve">Степень реализации </w:t>
      </w:r>
      <w:r w:rsidRPr="00383063">
        <w:rPr>
          <w:rFonts w:ascii="Times New Roman" w:hAnsi="Times New Roman" w:cs="Times New Roman"/>
          <w:bCs/>
          <w:sz w:val="28"/>
          <w:szCs w:val="28"/>
        </w:rPr>
        <w:t>комплекса процессных мероприятий</w:t>
      </w:r>
      <w:r w:rsidRPr="00D14B40">
        <w:rPr>
          <w:rFonts w:ascii="Times New Roman" w:hAnsi="Times New Roman" w:cs="Times New Roman"/>
          <w:sz w:val="28"/>
          <w:szCs w:val="28"/>
        </w:rPr>
        <w:t xml:space="preserve"> муниципальной программы оценивается д</w:t>
      </w:r>
      <w:r>
        <w:rPr>
          <w:rFonts w:ascii="Times New Roman" w:hAnsi="Times New Roman" w:cs="Times New Roman"/>
          <w:sz w:val="28"/>
          <w:szCs w:val="28"/>
        </w:rPr>
        <w:t xml:space="preserve">ля каждого комплекса процессного </w:t>
      </w:r>
      <w:r w:rsidR="00582D85">
        <w:rPr>
          <w:rFonts w:ascii="Times New Roman" w:hAnsi="Times New Roman" w:cs="Times New Roman"/>
          <w:sz w:val="28"/>
          <w:szCs w:val="28"/>
        </w:rPr>
        <w:t>мероприятия</w:t>
      </w:r>
      <w:r w:rsidR="00582D85" w:rsidRPr="00D14B40">
        <w:rPr>
          <w:rFonts w:ascii="Times New Roman" w:hAnsi="Times New Roman" w:cs="Times New Roman"/>
          <w:sz w:val="28"/>
          <w:szCs w:val="28"/>
        </w:rPr>
        <w:t xml:space="preserve"> муниципальной</w:t>
      </w:r>
      <w:r w:rsidRPr="00D14B40">
        <w:rPr>
          <w:rFonts w:ascii="Times New Roman" w:hAnsi="Times New Roman" w:cs="Times New Roman"/>
          <w:sz w:val="28"/>
          <w:szCs w:val="28"/>
        </w:rPr>
        <w:t xml:space="preserve"> программы</w:t>
      </w:r>
      <w:r>
        <w:rPr>
          <w:rFonts w:ascii="Times New Roman" w:hAnsi="Times New Roman" w:cs="Times New Roman"/>
          <w:sz w:val="28"/>
          <w:szCs w:val="28"/>
        </w:rPr>
        <w:t xml:space="preserve"> </w:t>
      </w:r>
      <w:r w:rsidRPr="00D14B40">
        <w:rPr>
          <w:rFonts w:ascii="Times New Roman" w:hAnsi="Times New Roman" w:cs="Times New Roman"/>
          <w:sz w:val="28"/>
          <w:szCs w:val="28"/>
        </w:rPr>
        <w:t>(за исключением комплекса процессных мероприятий, предусматривающего финансовое обеспечение деятельности ответствен</w:t>
      </w:r>
      <w:r>
        <w:rPr>
          <w:rFonts w:ascii="Times New Roman" w:hAnsi="Times New Roman" w:cs="Times New Roman"/>
          <w:sz w:val="28"/>
          <w:szCs w:val="28"/>
        </w:rPr>
        <w:t>ного исполнителя муниципальной</w:t>
      </w:r>
      <w:r w:rsidRPr="00D14B40">
        <w:rPr>
          <w:rFonts w:ascii="Times New Roman" w:hAnsi="Times New Roman" w:cs="Times New Roman"/>
          <w:sz w:val="28"/>
          <w:szCs w:val="28"/>
        </w:rPr>
        <w:t xml:space="preserve"> программы) как доля показателей, выполненных в полном объеме, по следующей формуле:</w:t>
      </w:r>
    </w:p>
    <w:p w14:paraId="176B401E" w14:textId="77777777" w:rsidR="00911917" w:rsidRDefault="00911917" w:rsidP="00911917">
      <w:pPr>
        <w:pStyle w:val="ConsPlusNormal"/>
        <w:tabs>
          <w:tab w:val="left" w:pos="9637"/>
        </w:tabs>
        <w:ind w:right="-2" w:firstLine="709"/>
        <w:jc w:val="both"/>
        <w:rPr>
          <w:rFonts w:ascii="Times New Roman" w:hAnsi="Times New Roman" w:cs="Times New Roman"/>
          <w:sz w:val="28"/>
          <w:szCs w:val="28"/>
        </w:rPr>
      </w:pPr>
    </w:p>
    <w:p w14:paraId="08876E7B" w14:textId="77777777" w:rsidR="00911917" w:rsidRDefault="00911917" w:rsidP="00911917">
      <w:pPr>
        <w:pStyle w:val="ConsPlusNormal"/>
        <w:tabs>
          <w:tab w:val="left" w:pos="9637"/>
        </w:tabs>
        <w:ind w:right="-2" w:firstLine="709"/>
        <w:jc w:val="both"/>
        <w:rPr>
          <w:rFonts w:ascii="Times New Roman" w:hAnsi="Times New Roman" w:cs="Times New Roman"/>
          <w:sz w:val="28"/>
          <w:szCs w:val="28"/>
        </w:rPr>
      </w:pPr>
      <w:r>
        <w:rPr>
          <w:rFonts w:ascii="Times New Roman" w:hAnsi="Times New Roman" w:cs="Times New Roman"/>
          <w:sz w:val="28"/>
          <w:szCs w:val="28"/>
        </w:rPr>
        <w:t xml:space="preserve">                                                  СРкм=Мв/М, где</w:t>
      </w:r>
    </w:p>
    <w:p w14:paraId="4EA62545" w14:textId="77777777" w:rsidR="00911917" w:rsidRPr="00D14B40" w:rsidRDefault="00911917" w:rsidP="00911917">
      <w:pPr>
        <w:pStyle w:val="ConsPlusNormal"/>
        <w:tabs>
          <w:tab w:val="left" w:pos="9637"/>
        </w:tabs>
        <w:ind w:right="-2" w:firstLine="709"/>
        <w:jc w:val="both"/>
        <w:rPr>
          <w:rFonts w:ascii="Times New Roman" w:hAnsi="Times New Roman" w:cs="Times New Roman"/>
          <w:sz w:val="28"/>
          <w:szCs w:val="28"/>
        </w:rPr>
      </w:pPr>
    </w:p>
    <w:p w14:paraId="56F0B7EF" w14:textId="0CACBA79" w:rsidR="00911917" w:rsidRPr="00573E57" w:rsidRDefault="00911917" w:rsidP="00582D85">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СРкм</w:t>
      </w:r>
      <w:r w:rsidR="00582D85">
        <w:rPr>
          <w:rFonts w:ascii="Times New Roman" w:hAnsi="Times New Roman" w:cs="Times New Roman"/>
          <w:sz w:val="28"/>
          <w:szCs w:val="28"/>
        </w:rPr>
        <w:t xml:space="preserve"> </w:t>
      </w:r>
      <w:r w:rsidRPr="00573E57">
        <w:rPr>
          <w:rFonts w:ascii="Times New Roman" w:hAnsi="Times New Roman" w:cs="Times New Roman"/>
          <w:sz w:val="28"/>
          <w:szCs w:val="28"/>
        </w:rPr>
        <w:t xml:space="preserve">- </w:t>
      </w:r>
      <w:r w:rsidRPr="003D7037">
        <w:rPr>
          <w:rFonts w:ascii="Times New Roman" w:hAnsi="Times New Roman" w:cs="Times New Roman"/>
          <w:sz w:val="28"/>
          <w:szCs w:val="28"/>
        </w:rPr>
        <w:t xml:space="preserve">степень </w:t>
      </w:r>
      <w:r w:rsidR="00582D85" w:rsidRPr="003D7037">
        <w:rPr>
          <w:rFonts w:ascii="Times New Roman" w:hAnsi="Times New Roman" w:cs="Times New Roman"/>
          <w:sz w:val="28"/>
          <w:szCs w:val="28"/>
        </w:rPr>
        <w:t>реализации комплекса</w:t>
      </w:r>
      <w:r>
        <w:rPr>
          <w:rFonts w:ascii="Times New Roman" w:hAnsi="Times New Roman" w:cs="Times New Roman"/>
          <w:sz w:val="28"/>
          <w:szCs w:val="28"/>
        </w:rPr>
        <w:t xml:space="preserve"> процессных </w:t>
      </w:r>
      <w:r w:rsidRPr="003D7037">
        <w:rPr>
          <w:rFonts w:ascii="Times New Roman" w:hAnsi="Times New Roman" w:cs="Times New Roman"/>
          <w:sz w:val="28"/>
          <w:szCs w:val="28"/>
        </w:rPr>
        <w:t>мероприятий муниципальной программы;</w:t>
      </w:r>
    </w:p>
    <w:p w14:paraId="6BCD2CEE" w14:textId="1A80819D" w:rsidR="00911917" w:rsidRPr="00573E5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Мв</w:t>
      </w:r>
      <w:r w:rsidR="00582D85">
        <w:rPr>
          <w:rFonts w:ascii="Times New Roman" w:hAnsi="Times New Roman" w:cs="Times New Roman"/>
          <w:sz w:val="28"/>
          <w:szCs w:val="28"/>
        </w:rPr>
        <w:t xml:space="preserve"> </w:t>
      </w:r>
      <w:r w:rsidRPr="00573E57">
        <w:rPr>
          <w:rFonts w:ascii="Times New Roman" w:hAnsi="Times New Roman" w:cs="Times New Roman"/>
          <w:sz w:val="28"/>
          <w:szCs w:val="28"/>
        </w:rPr>
        <w:t xml:space="preserve">- </w:t>
      </w:r>
      <w:r w:rsidRPr="003D7037">
        <w:rPr>
          <w:rFonts w:ascii="Times New Roman" w:hAnsi="Times New Roman" w:cs="Times New Roman"/>
          <w:sz w:val="28"/>
          <w:szCs w:val="28"/>
        </w:rPr>
        <w:t>количеств</w:t>
      </w:r>
      <w:r>
        <w:rPr>
          <w:rFonts w:ascii="Times New Roman" w:hAnsi="Times New Roman" w:cs="Times New Roman"/>
          <w:sz w:val="28"/>
          <w:szCs w:val="28"/>
        </w:rPr>
        <w:t>о выполненных не менее чем на 90</w:t>
      </w:r>
      <w:r w:rsidRPr="003D7037">
        <w:rPr>
          <w:rFonts w:ascii="Times New Roman" w:hAnsi="Times New Roman" w:cs="Times New Roman"/>
          <w:sz w:val="28"/>
          <w:szCs w:val="28"/>
        </w:rPr>
        <w:t xml:space="preserve"> процентов показателей </w:t>
      </w:r>
      <w:r>
        <w:rPr>
          <w:rFonts w:ascii="Times New Roman" w:hAnsi="Times New Roman"/>
          <w:sz w:val="28"/>
          <w:szCs w:val="28"/>
        </w:rPr>
        <w:lastRenderedPageBreak/>
        <w:t xml:space="preserve">комплекса </w:t>
      </w:r>
      <w:r w:rsidR="00582D85">
        <w:rPr>
          <w:rFonts w:ascii="Times New Roman" w:hAnsi="Times New Roman"/>
          <w:sz w:val="28"/>
          <w:szCs w:val="28"/>
        </w:rPr>
        <w:t>процессных мероприятий</w:t>
      </w:r>
      <w:r w:rsidRPr="003D7037">
        <w:rPr>
          <w:rFonts w:ascii="Times New Roman" w:hAnsi="Times New Roman" w:cs="Times New Roman"/>
          <w:sz w:val="28"/>
          <w:szCs w:val="28"/>
        </w:rPr>
        <w:t>, запланированных к реализации в отчетном году</w:t>
      </w:r>
      <w:r w:rsidRPr="00573E57">
        <w:rPr>
          <w:rFonts w:ascii="Times New Roman" w:hAnsi="Times New Roman" w:cs="Times New Roman"/>
          <w:sz w:val="28"/>
          <w:szCs w:val="28"/>
        </w:rPr>
        <w:t>;</w:t>
      </w:r>
    </w:p>
    <w:p w14:paraId="39418FE3" w14:textId="77777777" w:rsidR="00911917" w:rsidRDefault="00911917" w:rsidP="00582D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М - общее количество результатов и (или) показателей комплекса процессных мероприятий, запланированных к реализации в отчетном году.</w:t>
      </w:r>
    </w:p>
    <w:p w14:paraId="2339C0D2" w14:textId="77777777" w:rsidR="00911917" w:rsidRPr="003B1099" w:rsidRDefault="00911917" w:rsidP="00911917">
      <w:pPr>
        <w:pStyle w:val="ConsPlusNormal"/>
        <w:ind w:firstLine="540"/>
        <w:jc w:val="both"/>
        <w:rPr>
          <w:rFonts w:ascii="Times New Roman" w:hAnsi="Times New Roman" w:cs="Times New Roman"/>
          <w:sz w:val="28"/>
          <w:szCs w:val="28"/>
        </w:rPr>
      </w:pPr>
      <w:r w:rsidRPr="003B1099">
        <w:rPr>
          <w:rFonts w:ascii="Times New Roman" w:hAnsi="Times New Roman" w:cs="Times New Roman"/>
          <w:sz w:val="28"/>
          <w:szCs w:val="28"/>
        </w:rPr>
        <w:t xml:space="preserve">Оценка степени реализации комплекса процессных мероприятий проводится в обязательном порядке в отношении комплекса процессных мероприятий, полностью или частично реализуемого за счет средств </w:t>
      </w:r>
      <w:r>
        <w:rPr>
          <w:rFonts w:ascii="Times New Roman" w:hAnsi="Times New Roman" w:cs="Times New Roman"/>
          <w:sz w:val="28"/>
          <w:szCs w:val="28"/>
        </w:rPr>
        <w:t xml:space="preserve">местного, </w:t>
      </w:r>
      <w:r w:rsidRPr="003B1099">
        <w:rPr>
          <w:rFonts w:ascii="Times New Roman" w:hAnsi="Times New Roman" w:cs="Times New Roman"/>
          <w:sz w:val="28"/>
          <w:szCs w:val="28"/>
        </w:rPr>
        <w:t>областного бюджета и (или) федерального бюджета</w:t>
      </w:r>
      <w:r>
        <w:rPr>
          <w:rFonts w:ascii="Times New Roman" w:hAnsi="Times New Roman" w:cs="Times New Roman"/>
          <w:sz w:val="28"/>
          <w:szCs w:val="28"/>
        </w:rPr>
        <w:t>.</w:t>
      </w:r>
    </w:p>
    <w:p w14:paraId="79A70B75" w14:textId="77777777" w:rsidR="00911917" w:rsidRPr="003B1099" w:rsidRDefault="00911917" w:rsidP="00911917">
      <w:pPr>
        <w:pStyle w:val="ConsPlusNormal"/>
        <w:jc w:val="both"/>
        <w:rPr>
          <w:rFonts w:ascii="Times New Roman" w:hAnsi="Times New Roman" w:cs="Times New Roman"/>
          <w:sz w:val="28"/>
          <w:szCs w:val="28"/>
        </w:rPr>
      </w:pPr>
    </w:p>
    <w:p w14:paraId="186F792C" w14:textId="77777777" w:rsidR="00911917" w:rsidRDefault="00911917" w:rsidP="00911917">
      <w:pPr>
        <w:pStyle w:val="ConsPlusNormal"/>
        <w:jc w:val="center"/>
        <w:outlineLvl w:val="2"/>
        <w:rPr>
          <w:rFonts w:ascii="Times New Roman" w:hAnsi="Times New Roman" w:cs="Times New Roman"/>
          <w:b/>
          <w:bCs/>
          <w:sz w:val="28"/>
          <w:szCs w:val="28"/>
        </w:rPr>
      </w:pPr>
      <w:r>
        <w:rPr>
          <w:rFonts w:ascii="Times New Roman" w:hAnsi="Times New Roman" w:cs="Times New Roman"/>
          <w:b/>
          <w:sz w:val="28"/>
          <w:szCs w:val="28"/>
        </w:rPr>
        <w:t>3.2</w:t>
      </w:r>
      <w:r w:rsidRPr="00573E57">
        <w:rPr>
          <w:rFonts w:ascii="Times New Roman" w:hAnsi="Times New Roman" w:cs="Times New Roman"/>
          <w:b/>
          <w:sz w:val="28"/>
          <w:szCs w:val="28"/>
        </w:rPr>
        <w:t>. Оценка степени соответствия</w:t>
      </w:r>
      <w:r>
        <w:rPr>
          <w:rFonts w:ascii="Times New Roman" w:hAnsi="Times New Roman" w:cs="Times New Roman"/>
          <w:b/>
          <w:sz w:val="28"/>
          <w:szCs w:val="28"/>
        </w:rPr>
        <w:t xml:space="preserve"> </w:t>
      </w:r>
      <w:r>
        <w:rPr>
          <w:rFonts w:ascii="Times New Roman" w:hAnsi="Times New Roman" w:cs="Times New Roman"/>
          <w:b/>
          <w:bCs/>
          <w:sz w:val="28"/>
          <w:szCs w:val="28"/>
        </w:rPr>
        <w:t>фактических затрат запланированному уровню затрат</w:t>
      </w:r>
    </w:p>
    <w:p w14:paraId="07885598" w14:textId="77777777" w:rsidR="00911917" w:rsidRPr="00573E57" w:rsidRDefault="00911917" w:rsidP="00911917">
      <w:pPr>
        <w:pStyle w:val="ConsPlusNormal"/>
        <w:jc w:val="center"/>
        <w:rPr>
          <w:rFonts w:ascii="Times New Roman" w:hAnsi="Times New Roman" w:cs="Times New Roman"/>
          <w:sz w:val="28"/>
          <w:szCs w:val="28"/>
        </w:rPr>
      </w:pPr>
      <w:r w:rsidRPr="00573E57">
        <w:rPr>
          <w:rFonts w:ascii="Times New Roman" w:hAnsi="Times New Roman" w:cs="Times New Roman"/>
          <w:b/>
          <w:sz w:val="28"/>
          <w:szCs w:val="28"/>
        </w:rPr>
        <w:t xml:space="preserve"> </w:t>
      </w:r>
    </w:p>
    <w:p w14:paraId="14485C12" w14:textId="77777777" w:rsidR="00911917" w:rsidRPr="00383063" w:rsidRDefault="00911917" w:rsidP="00911917">
      <w:pPr>
        <w:pStyle w:val="ConsPlusNormal"/>
        <w:ind w:firstLine="540"/>
        <w:jc w:val="both"/>
        <w:rPr>
          <w:rFonts w:ascii="Times New Roman" w:hAnsi="Times New Roman" w:cs="Times New Roman"/>
          <w:sz w:val="28"/>
          <w:szCs w:val="28"/>
        </w:rPr>
      </w:pPr>
      <w:r w:rsidRPr="00383063">
        <w:rPr>
          <w:rFonts w:ascii="Times New Roman" w:hAnsi="Times New Roman" w:cs="Times New Roman"/>
          <w:sz w:val="28"/>
          <w:szCs w:val="28"/>
        </w:rPr>
        <w:t xml:space="preserve">Степень соответствия фактических затрат запланированному уровню затрат </w:t>
      </w:r>
      <w:r>
        <w:rPr>
          <w:rFonts w:ascii="Times New Roman" w:hAnsi="Times New Roman" w:cs="Times New Roman"/>
          <w:sz w:val="28"/>
          <w:szCs w:val="28"/>
        </w:rPr>
        <w:t>местного</w:t>
      </w:r>
      <w:r w:rsidRPr="00383063">
        <w:rPr>
          <w:rFonts w:ascii="Times New Roman" w:hAnsi="Times New Roman" w:cs="Times New Roman"/>
          <w:sz w:val="28"/>
          <w:szCs w:val="28"/>
        </w:rPr>
        <w:t xml:space="preserve"> и (или) областного и (или) федерального бюджетов оценивается для каждого комплекса процессных мероприятий муниципальной программы(за исключением комплекса процессных мероприятий, предусматривающего финансовое обеспечение деятельности ответственного исполнителя муниципальной программы)  как отношение фактически произведенных в отчетном году расходов на реализацию комплекса процессного мероприятия  муниципальной программы к их плановым значениям по следующей формуле:</w:t>
      </w:r>
    </w:p>
    <w:p w14:paraId="3700ECB1" w14:textId="77777777" w:rsidR="00911917" w:rsidRDefault="00911917" w:rsidP="009119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14:paraId="39850716" w14:textId="77777777" w:rsidR="00911917" w:rsidRDefault="00911917" w:rsidP="00911917">
      <w:pPr>
        <w:pStyle w:val="ConsPlusNormal"/>
        <w:jc w:val="both"/>
        <w:rPr>
          <w:rFonts w:ascii="Times New Roman" w:hAnsi="Times New Roman" w:cs="Times New Roman"/>
          <w:sz w:val="28"/>
          <w:szCs w:val="28"/>
          <w:vertAlign w:val="subscript"/>
        </w:rPr>
      </w:pPr>
      <w:r>
        <w:rPr>
          <w:rFonts w:ascii="Times New Roman" w:hAnsi="Times New Roman" w:cs="Times New Roman"/>
          <w:sz w:val="28"/>
          <w:szCs w:val="28"/>
        </w:rPr>
        <w:t xml:space="preserve">                                                        ССуз</w:t>
      </w:r>
      <w:r>
        <w:rPr>
          <w:rFonts w:ascii="Times New Roman" w:hAnsi="Times New Roman" w:cs="Times New Roman"/>
          <w:sz w:val="28"/>
          <w:szCs w:val="28"/>
          <w:vertAlign w:val="subscript"/>
        </w:rPr>
        <w:t>км</w:t>
      </w:r>
      <w:r>
        <w:rPr>
          <w:rFonts w:ascii="Times New Roman" w:hAnsi="Times New Roman" w:cs="Times New Roman"/>
          <w:sz w:val="28"/>
          <w:szCs w:val="28"/>
        </w:rPr>
        <w:t>=Зф</w:t>
      </w:r>
      <w:r>
        <w:rPr>
          <w:rFonts w:ascii="Times New Roman" w:hAnsi="Times New Roman" w:cs="Times New Roman"/>
          <w:sz w:val="28"/>
          <w:szCs w:val="28"/>
          <w:vertAlign w:val="subscript"/>
        </w:rPr>
        <w:t>км</w:t>
      </w:r>
      <w:r>
        <w:rPr>
          <w:rFonts w:ascii="Times New Roman" w:hAnsi="Times New Roman" w:cs="Times New Roman"/>
          <w:sz w:val="28"/>
          <w:szCs w:val="28"/>
        </w:rPr>
        <w:t>/Зп</w:t>
      </w:r>
      <w:r>
        <w:rPr>
          <w:rFonts w:ascii="Times New Roman" w:hAnsi="Times New Roman" w:cs="Times New Roman"/>
          <w:sz w:val="28"/>
          <w:szCs w:val="28"/>
          <w:vertAlign w:val="subscript"/>
        </w:rPr>
        <w:t>км</w:t>
      </w:r>
    </w:p>
    <w:p w14:paraId="3F6DA717" w14:textId="77777777" w:rsidR="00911917" w:rsidRPr="001A7D80" w:rsidRDefault="00911917" w:rsidP="00911917">
      <w:pPr>
        <w:pStyle w:val="ConsPlusNormal"/>
        <w:jc w:val="both"/>
        <w:rPr>
          <w:rFonts w:ascii="Times New Roman" w:hAnsi="Times New Roman" w:cs="Times New Roman"/>
          <w:sz w:val="28"/>
          <w:szCs w:val="28"/>
          <w:vertAlign w:val="subscript"/>
        </w:rPr>
      </w:pPr>
    </w:p>
    <w:p w14:paraId="6CAFFDDC" w14:textId="13EECCBA" w:rsidR="00911917" w:rsidRPr="00B423E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ССуз</w:t>
      </w:r>
      <w:r>
        <w:rPr>
          <w:rFonts w:ascii="Times New Roman" w:hAnsi="Times New Roman" w:cs="Times New Roman"/>
          <w:sz w:val="28"/>
          <w:szCs w:val="28"/>
          <w:vertAlign w:val="subscript"/>
        </w:rPr>
        <w:t>км</w:t>
      </w:r>
      <w:r w:rsidRPr="007D7D80">
        <w:rPr>
          <w:rFonts w:ascii="Times New Roman" w:hAnsi="Times New Roman" w:cs="Times New Roman"/>
          <w:sz w:val="28"/>
          <w:szCs w:val="28"/>
        </w:rPr>
        <w:t xml:space="preserve"> </w:t>
      </w:r>
      <w:r>
        <w:rPr>
          <w:rFonts w:ascii="Times New Roman" w:hAnsi="Times New Roman" w:cs="Times New Roman"/>
          <w:sz w:val="28"/>
          <w:szCs w:val="28"/>
        </w:rPr>
        <w:t>-</w:t>
      </w:r>
      <w:r w:rsidRPr="007D7D80">
        <w:rPr>
          <w:rFonts w:ascii="Times New Roman" w:hAnsi="Times New Roman" w:cs="Times New Roman"/>
          <w:sz w:val="28"/>
          <w:szCs w:val="28"/>
        </w:rPr>
        <w:t xml:space="preserve">Степень соответствия фактических затрат запланированному уровню затрат бюджета </w:t>
      </w:r>
      <w:r>
        <w:rPr>
          <w:rFonts w:ascii="Times New Roman" w:hAnsi="Times New Roman" w:cs="Times New Roman"/>
          <w:sz w:val="28"/>
          <w:szCs w:val="28"/>
        </w:rPr>
        <w:t>местного</w:t>
      </w:r>
      <w:r w:rsidRPr="007D7D80">
        <w:rPr>
          <w:rFonts w:ascii="Times New Roman" w:hAnsi="Times New Roman" w:cs="Times New Roman"/>
          <w:sz w:val="28"/>
          <w:szCs w:val="28"/>
        </w:rPr>
        <w:t xml:space="preserve"> и (или) областного, федерального </w:t>
      </w:r>
      <w:r w:rsidRPr="00B423E7">
        <w:rPr>
          <w:rFonts w:ascii="Times New Roman" w:hAnsi="Times New Roman" w:cs="Times New Roman"/>
          <w:sz w:val="28"/>
          <w:szCs w:val="28"/>
        </w:rPr>
        <w:t>бюджетов на реализацию комплекса процессных мероприятий;</w:t>
      </w:r>
    </w:p>
    <w:p w14:paraId="36AADF54" w14:textId="77777777" w:rsidR="00911917" w:rsidRPr="00573E57" w:rsidRDefault="00911917" w:rsidP="00582D85">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Зф</w:t>
      </w:r>
      <w:r>
        <w:rPr>
          <w:rFonts w:ascii="Times New Roman" w:hAnsi="Times New Roman" w:cs="Times New Roman"/>
          <w:sz w:val="28"/>
          <w:szCs w:val="28"/>
          <w:vertAlign w:val="subscript"/>
        </w:rPr>
        <w:t>км</w:t>
      </w:r>
      <w:r w:rsidRPr="00573E57">
        <w:rPr>
          <w:rFonts w:ascii="Times New Roman" w:hAnsi="Times New Roman" w:cs="Times New Roman"/>
          <w:sz w:val="28"/>
          <w:szCs w:val="28"/>
        </w:rPr>
        <w:t xml:space="preserve"> - </w:t>
      </w:r>
      <w:r w:rsidRPr="007D7D80">
        <w:rPr>
          <w:rFonts w:ascii="Times New Roman" w:hAnsi="Times New Roman" w:cs="Times New Roman"/>
          <w:sz w:val="28"/>
          <w:szCs w:val="28"/>
        </w:rPr>
        <w:t>фактические расходы на реализацию комплекса процессных мероприятий муниципальной программы в отчетном году (по состоянию на 31 декабря отчетного года);</w:t>
      </w:r>
    </w:p>
    <w:p w14:paraId="54465D7A" w14:textId="77777777" w:rsidR="00911917" w:rsidRPr="00573E5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position w:val="-12"/>
          <w:sz w:val="28"/>
          <w:szCs w:val="28"/>
        </w:rPr>
        <w:t xml:space="preserve">   </w:t>
      </w:r>
      <w:r>
        <w:rPr>
          <w:rFonts w:ascii="Times New Roman" w:hAnsi="Times New Roman" w:cs="Times New Roman"/>
          <w:sz w:val="28"/>
          <w:szCs w:val="28"/>
        </w:rPr>
        <w:t>Зп</w:t>
      </w:r>
      <w:r>
        <w:rPr>
          <w:rFonts w:ascii="Times New Roman" w:hAnsi="Times New Roman" w:cs="Times New Roman"/>
          <w:sz w:val="28"/>
          <w:szCs w:val="28"/>
          <w:vertAlign w:val="subscript"/>
        </w:rPr>
        <w:t>км</w:t>
      </w:r>
      <w:r w:rsidRPr="00573E57">
        <w:rPr>
          <w:rFonts w:ascii="Times New Roman" w:hAnsi="Times New Roman" w:cs="Times New Roman"/>
          <w:sz w:val="28"/>
          <w:szCs w:val="28"/>
        </w:rPr>
        <w:t xml:space="preserve"> - </w:t>
      </w:r>
      <w:r>
        <w:rPr>
          <w:rFonts w:ascii="Times New Roman" w:hAnsi="Times New Roman" w:cs="Times New Roman"/>
          <w:sz w:val="28"/>
          <w:szCs w:val="28"/>
        </w:rPr>
        <w:t>плановые расходы муниципального</w:t>
      </w:r>
      <w:r w:rsidRPr="003D7037">
        <w:rPr>
          <w:rFonts w:ascii="Times New Roman" w:hAnsi="Times New Roman" w:cs="Times New Roman"/>
          <w:sz w:val="28"/>
          <w:szCs w:val="28"/>
        </w:rPr>
        <w:t xml:space="preserve"> и (или) областного</w:t>
      </w:r>
      <w:r>
        <w:rPr>
          <w:rFonts w:ascii="Times New Roman" w:hAnsi="Times New Roman" w:cs="Times New Roman"/>
          <w:sz w:val="28"/>
          <w:szCs w:val="28"/>
        </w:rPr>
        <w:t>,</w:t>
      </w:r>
      <w:r w:rsidRPr="003D7037">
        <w:rPr>
          <w:rFonts w:ascii="Times New Roman" w:hAnsi="Times New Roman" w:cs="Times New Roman"/>
          <w:sz w:val="28"/>
          <w:szCs w:val="28"/>
        </w:rPr>
        <w:t xml:space="preserve"> и (или) федерального бюджетов на реализацию </w:t>
      </w:r>
      <w:r w:rsidRPr="007D7D80">
        <w:rPr>
          <w:rFonts w:ascii="Times New Roman" w:hAnsi="Times New Roman" w:cs="Times New Roman"/>
          <w:sz w:val="28"/>
          <w:szCs w:val="28"/>
        </w:rPr>
        <w:t>комплекса процессных мероприятий муниципальной программы в отчетном году по сос</w:t>
      </w:r>
      <w:r>
        <w:rPr>
          <w:rFonts w:ascii="Times New Roman" w:hAnsi="Times New Roman" w:cs="Times New Roman"/>
          <w:sz w:val="28"/>
          <w:szCs w:val="28"/>
        </w:rPr>
        <w:t>тоянию на 3</w:t>
      </w:r>
      <w:r w:rsidRPr="007D7D80">
        <w:rPr>
          <w:rFonts w:ascii="Times New Roman" w:hAnsi="Times New Roman" w:cs="Times New Roman"/>
          <w:sz w:val="28"/>
          <w:szCs w:val="28"/>
        </w:rPr>
        <w:t>1 декабря</w:t>
      </w:r>
      <w:r w:rsidRPr="00573E57">
        <w:rPr>
          <w:rFonts w:ascii="Times New Roman" w:hAnsi="Times New Roman" w:cs="Times New Roman"/>
          <w:sz w:val="28"/>
          <w:szCs w:val="28"/>
        </w:rPr>
        <w:t xml:space="preserve"> отчетного года.</w:t>
      </w:r>
    </w:p>
    <w:p w14:paraId="2A7CE17F" w14:textId="77777777" w:rsidR="00911917" w:rsidRPr="00573E57" w:rsidRDefault="00911917" w:rsidP="00911917">
      <w:pPr>
        <w:pStyle w:val="ConsPlusNormal"/>
        <w:ind w:firstLine="540"/>
        <w:jc w:val="both"/>
        <w:rPr>
          <w:rFonts w:ascii="Times New Roman" w:hAnsi="Times New Roman" w:cs="Times New Roman"/>
          <w:sz w:val="28"/>
          <w:szCs w:val="28"/>
        </w:rPr>
      </w:pPr>
    </w:p>
    <w:p w14:paraId="13E38641" w14:textId="2E18C90C" w:rsidR="00911917" w:rsidRDefault="00911917" w:rsidP="00911917">
      <w:pPr>
        <w:pStyle w:val="ConsPlusNormal"/>
        <w:jc w:val="center"/>
        <w:rPr>
          <w:rFonts w:ascii="Times New Roman" w:hAnsi="Times New Roman" w:cs="Times New Roman"/>
          <w:b/>
          <w:sz w:val="28"/>
          <w:szCs w:val="28"/>
        </w:rPr>
      </w:pPr>
      <w:r>
        <w:rPr>
          <w:rFonts w:ascii="Times New Roman" w:hAnsi="Times New Roman" w:cs="Times New Roman"/>
          <w:b/>
          <w:sz w:val="28"/>
          <w:szCs w:val="28"/>
        </w:rPr>
        <w:t>3.3.</w:t>
      </w:r>
      <w:r w:rsidRPr="00573E57">
        <w:rPr>
          <w:rFonts w:ascii="Times New Roman" w:hAnsi="Times New Roman" w:cs="Times New Roman"/>
          <w:b/>
          <w:sz w:val="28"/>
          <w:szCs w:val="28"/>
        </w:rPr>
        <w:t xml:space="preserve"> Оценка эффективности использования средств бюджета муниципального обр</w:t>
      </w:r>
      <w:r>
        <w:rPr>
          <w:rFonts w:ascii="Times New Roman" w:hAnsi="Times New Roman" w:cs="Times New Roman"/>
          <w:b/>
          <w:sz w:val="28"/>
          <w:szCs w:val="28"/>
        </w:rPr>
        <w:t>азования «</w:t>
      </w:r>
      <w:r w:rsidR="008249A5">
        <w:rPr>
          <w:rFonts w:ascii="Times New Roman" w:hAnsi="Times New Roman" w:cs="Times New Roman"/>
          <w:b/>
          <w:sz w:val="28"/>
          <w:szCs w:val="28"/>
        </w:rPr>
        <w:t>Кардымовский муниципальный</w:t>
      </w:r>
      <w:r>
        <w:rPr>
          <w:rFonts w:ascii="Times New Roman" w:hAnsi="Times New Roman" w:cs="Times New Roman"/>
          <w:b/>
          <w:sz w:val="28"/>
          <w:szCs w:val="28"/>
        </w:rPr>
        <w:t xml:space="preserve"> округ</w:t>
      </w:r>
      <w:r w:rsidRPr="00573E57">
        <w:rPr>
          <w:rFonts w:ascii="Times New Roman" w:hAnsi="Times New Roman" w:cs="Times New Roman"/>
          <w:b/>
          <w:sz w:val="28"/>
          <w:szCs w:val="28"/>
        </w:rPr>
        <w:t>» Смоленской области и (или) областного, федерального бюджетов</w:t>
      </w:r>
    </w:p>
    <w:p w14:paraId="1AA2192C" w14:textId="77777777" w:rsidR="00911917" w:rsidRPr="00573E57" w:rsidRDefault="00911917" w:rsidP="00911917">
      <w:pPr>
        <w:pStyle w:val="ConsPlusNormal"/>
        <w:jc w:val="center"/>
        <w:rPr>
          <w:rFonts w:ascii="Times New Roman" w:hAnsi="Times New Roman" w:cs="Times New Roman"/>
          <w:b/>
          <w:sz w:val="28"/>
          <w:szCs w:val="28"/>
        </w:rPr>
      </w:pPr>
    </w:p>
    <w:p w14:paraId="57AC713E" w14:textId="77777777" w:rsidR="00911917" w:rsidRDefault="00911917" w:rsidP="00911917">
      <w:pPr>
        <w:pStyle w:val="ConsPlusNormal"/>
        <w:tabs>
          <w:tab w:val="left" w:pos="9637"/>
        </w:tabs>
        <w:ind w:right="-2"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7D7D80">
        <w:rPr>
          <w:rFonts w:ascii="Times New Roman" w:hAnsi="Times New Roman" w:cs="Times New Roman"/>
          <w:sz w:val="28"/>
          <w:szCs w:val="28"/>
        </w:rPr>
        <w:t>Оценка эффективности использования средств местных и (или) областного, и (или) федерального бюджетов рассчитывается для каждого комплекса процессных мероприятий  муниципальной программы(за исключением комплекса процессных мероприятий</w:t>
      </w:r>
      <w:r w:rsidRPr="00D14B40">
        <w:rPr>
          <w:rFonts w:ascii="Times New Roman" w:hAnsi="Times New Roman" w:cs="Times New Roman"/>
          <w:sz w:val="28"/>
          <w:szCs w:val="28"/>
        </w:rPr>
        <w:t>, предусматривающего финансовое обеспечение деятельно</w:t>
      </w:r>
      <w:r>
        <w:rPr>
          <w:rFonts w:ascii="Times New Roman" w:hAnsi="Times New Roman" w:cs="Times New Roman"/>
          <w:sz w:val="28"/>
          <w:szCs w:val="28"/>
        </w:rPr>
        <w:t>сти ответственного исполнителя муниципальной</w:t>
      </w:r>
      <w:r w:rsidRPr="00D14B40">
        <w:rPr>
          <w:rFonts w:ascii="Times New Roman" w:hAnsi="Times New Roman" w:cs="Times New Roman"/>
          <w:sz w:val="28"/>
          <w:szCs w:val="28"/>
        </w:rPr>
        <w:t xml:space="preserve"> программы) к как отношение степени реализации мероприятий к степени соответствия запланированному уровню расходов средств местных и (или) областного, и (или) федерального бюджетов по </w:t>
      </w:r>
      <w:r w:rsidRPr="00D14B40">
        <w:rPr>
          <w:rFonts w:ascii="Times New Roman" w:hAnsi="Times New Roman" w:cs="Times New Roman"/>
          <w:sz w:val="28"/>
          <w:szCs w:val="28"/>
        </w:rPr>
        <w:lastRenderedPageBreak/>
        <w:t>следующей формуле:</w:t>
      </w:r>
    </w:p>
    <w:p w14:paraId="0D814393" w14:textId="77777777" w:rsidR="00911917" w:rsidRPr="00D14B40" w:rsidRDefault="00911917" w:rsidP="00911917">
      <w:pPr>
        <w:pStyle w:val="ConsPlusNormal"/>
        <w:tabs>
          <w:tab w:val="left" w:pos="9637"/>
        </w:tabs>
        <w:ind w:right="-2" w:firstLine="709"/>
        <w:jc w:val="both"/>
        <w:outlineLvl w:val="2"/>
        <w:rPr>
          <w:rFonts w:ascii="Times New Roman" w:hAnsi="Times New Roman" w:cs="Times New Roman"/>
          <w:sz w:val="28"/>
          <w:szCs w:val="28"/>
        </w:rPr>
      </w:pPr>
    </w:p>
    <w:p w14:paraId="330A0F08" w14:textId="77777777" w:rsidR="00911917" w:rsidRDefault="00911917" w:rsidP="00911917">
      <w:pPr>
        <w:pStyle w:val="ConsPlusNormal"/>
        <w:jc w:val="center"/>
        <w:rPr>
          <w:rFonts w:ascii="Times New Roman" w:hAnsi="Times New Roman" w:cs="Times New Roman"/>
          <w:sz w:val="28"/>
          <w:szCs w:val="28"/>
          <w:vertAlign w:val="subscript"/>
        </w:rPr>
      </w:pPr>
      <w:r w:rsidRPr="003E5810">
        <w:rPr>
          <w:rFonts w:ascii="Times New Roman" w:hAnsi="Times New Roman" w:cs="Times New Roman"/>
          <w:sz w:val="28"/>
          <w:szCs w:val="28"/>
        </w:rPr>
        <w:t>Эис</w:t>
      </w:r>
      <w:r>
        <w:rPr>
          <w:rFonts w:ascii="Times New Roman" w:hAnsi="Times New Roman" w:cs="Times New Roman"/>
          <w:sz w:val="28"/>
          <w:szCs w:val="28"/>
          <w:vertAlign w:val="subscript"/>
        </w:rPr>
        <w:t>км</w:t>
      </w:r>
      <w:r w:rsidRPr="003E5810">
        <w:rPr>
          <w:rFonts w:ascii="Times New Roman" w:hAnsi="Times New Roman" w:cs="Times New Roman"/>
          <w:sz w:val="28"/>
          <w:szCs w:val="28"/>
        </w:rPr>
        <w:t>=СР</w:t>
      </w:r>
      <w:r>
        <w:rPr>
          <w:rFonts w:ascii="Times New Roman" w:hAnsi="Times New Roman" w:cs="Times New Roman"/>
          <w:sz w:val="28"/>
          <w:szCs w:val="28"/>
          <w:vertAlign w:val="subscript"/>
        </w:rPr>
        <w:t>км</w:t>
      </w:r>
      <w:r w:rsidRPr="003E5810">
        <w:rPr>
          <w:rFonts w:ascii="Times New Roman" w:hAnsi="Times New Roman" w:cs="Times New Roman"/>
          <w:sz w:val="28"/>
          <w:szCs w:val="28"/>
        </w:rPr>
        <w:t>/ССуз</w:t>
      </w:r>
      <w:r>
        <w:rPr>
          <w:rFonts w:ascii="Times New Roman" w:hAnsi="Times New Roman" w:cs="Times New Roman"/>
          <w:sz w:val="28"/>
          <w:szCs w:val="28"/>
          <w:vertAlign w:val="subscript"/>
        </w:rPr>
        <w:t>км</w:t>
      </w:r>
    </w:p>
    <w:p w14:paraId="23EF7B54" w14:textId="77777777" w:rsidR="00911917" w:rsidRPr="003E5810" w:rsidRDefault="00911917" w:rsidP="00911917">
      <w:pPr>
        <w:pStyle w:val="ConsPlusNormal"/>
        <w:jc w:val="center"/>
        <w:rPr>
          <w:rFonts w:ascii="Times New Roman" w:hAnsi="Times New Roman" w:cs="Times New Roman"/>
          <w:sz w:val="28"/>
          <w:szCs w:val="28"/>
          <w:vertAlign w:val="subscript"/>
        </w:rPr>
      </w:pPr>
    </w:p>
    <w:p w14:paraId="355AFBB1" w14:textId="60C3A71C" w:rsidR="00911917" w:rsidRPr="00FB021A" w:rsidRDefault="00911917" w:rsidP="00582D85">
      <w:pPr>
        <w:pStyle w:val="ConsPlusNormal"/>
        <w:ind w:firstLine="709"/>
        <w:jc w:val="both"/>
        <w:rPr>
          <w:rFonts w:ascii="Times New Roman" w:hAnsi="Times New Roman" w:cs="Times New Roman"/>
          <w:sz w:val="28"/>
          <w:szCs w:val="28"/>
        </w:rPr>
      </w:pPr>
      <w:r w:rsidRPr="003E5810">
        <w:rPr>
          <w:rFonts w:ascii="Times New Roman" w:hAnsi="Times New Roman" w:cs="Times New Roman"/>
          <w:sz w:val="28"/>
          <w:szCs w:val="28"/>
        </w:rPr>
        <w:t>Эис</w:t>
      </w:r>
      <w:r>
        <w:rPr>
          <w:rFonts w:ascii="Times New Roman" w:hAnsi="Times New Roman" w:cs="Times New Roman"/>
          <w:sz w:val="28"/>
          <w:szCs w:val="28"/>
          <w:vertAlign w:val="subscript"/>
        </w:rPr>
        <w:t>км</w:t>
      </w:r>
      <w:r w:rsidRPr="00FB021A">
        <w:rPr>
          <w:rFonts w:ascii="Times New Roman" w:hAnsi="Times New Roman" w:cs="Times New Roman"/>
          <w:sz w:val="28"/>
          <w:szCs w:val="28"/>
        </w:rPr>
        <w:t xml:space="preserve"> - эффективность использования средств </w:t>
      </w:r>
      <w:r>
        <w:rPr>
          <w:rFonts w:ascii="Times New Roman" w:hAnsi="Times New Roman" w:cs="Times New Roman"/>
          <w:sz w:val="28"/>
          <w:szCs w:val="28"/>
        </w:rPr>
        <w:t xml:space="preserve">муниципального </w:t>
      </w:r>
      <w:r w:rsidRPr="00FB021A">
        <w:rPr>
          <w:rFonts w:ascii="Times New Roman" w:hAnsi="Times New Roman" w:cs="Times New Roman"/>
          <w:sz w:val="28"/>
          <w:szCs w:val="28"/>
        </w:rPr>
        <w:t xml:space="preserve">бюджета и (или) областного, федерального </w:t>
      </w:r>
      <w:r w:rsidR="008249A5" w:rsidRPr="00FB021A">
        <w:rPr>
          <w:rFonts w:ascii="Times New Roman" w:hAnsi="Times New Roman" w:cs="Times New Roman"/>
          <w:sz w:val="28"/>
          <w:szCs w:val="28"/>
        </w:rPr>
        <w:t>бюджетов,</w:t>
      </w:r>
      <w:r w:rsidRPr="00FB021A">
        <w:rPr>
          <w:rFonts w:ascii="Times New Roman" w:hAnsi="Times New Roman" w:cs="Times New Roman"/>
          <w:sz w:val="28"/>
          <w:szCs w:val="28"/>
        </w:rPr>
        <w:t xml:space="preserve"> израсходованных на реализацию комплекса процессных мероприятий;</w:t>
      </w:r>
    </w:p>
    <w:p w14:paraId="7E767549" w14:textId="77777777" w:rsidR="00911917" w:rsidRDefault="00911917" w:rsidP="00582D85">
      <w:pPr>
        <w:pStyle w:val="ConsPlusNormal"/>
        <w:ind w:firstLine="709"/>
        <w:jc w:val="both"/>
        <w:rPr>
          <w:rFonts w:ascii="Times New Roman" w:hAnsi="Times New Roman" w:cs="Times New Roman"/>
          <w:sz w:val="28"/>
          <w:szCs w:val="28"/>
        </w:rPr>
      </w:pPr>
      <w:r w:rsidRPr="003E5810">
        <w:rPr>
          <w:rFonts w:ascii="Times New Roman" w:hAnsi="Times New Roman" w:cs="Times New Roman"/>
          <w:sz w:val="28"/>
          <w:szCs w:val="28"/>
        </w:rPr>
        <w:t>СР</w:t>
      </w:r>
      <w:r>
        <w:rPr>
          <w:rFonts w:ascii="Times New Roman" w:hAnsi="Times New Roman" w:cs="Times New Roman"/>
          <w:sz w:val="28"/>
          <w:szCs w:val="28"/>
          <w:vertAlign w:val="subscript"/>
        </w:rPr>
        <w:t>км</w:t>
      </w:r>
      <w:r w:rsidRPr="00FB021A">
        <w:rPr>
          <w:rFonts w:ascii="Times New Roman" w:hAnsi="Times New Roman" w:cs="Times New Roman"/>
          <w:sz w:val="28"/>
          <w:szCs w:val="28"/>
        </w:rPr>
        <w:t xml:space="preserve"> - </w:t>
      </w:r>
      <w:r w:rsidRPr="007D7D80">
        <w:rPr>
          <w:rFonts w:ascii="Times New Roman" w:hAnsi="Times New Roman" w:cs="Times New Roman"/>
          <w:sz w:val="28"/>
          <w:szCs w:val="28"/>
        </w:rPr>
        <w:t xml:space="preserve">степень реализации </w:t>
      </w:r>
      <w:r w:rsidRPr="007D7D80">
        <w:rPr>
          <w:rFonts w:ascii="Times New Roman" w:hAnsi="Times New Roman" w:cs="Times New Roman"/>
          <w:bCs/>
          <w:sz w:val="28"/>
          <w:szCs w:val="28"/>
        </w:rPr>
        <w:t>комплекса процессных мероприятий</w:t>
      </w:r>
      <w:r>
        <w:rPr>
          <w:rFonts w:ascii="Times New Roman" w:hAnsi="Times New Roman" w:cs="Times New Roman"/>
          <w:sz w:val="28"/>
          <w:szCs w:val="28"/>
        </w:rPr>
        <w:t>;</w:t>
      </w:r>
    </w:p>
    <w:p w14:paraId="217E765F" w14:textId="3FEBA895" w:rsidR="00911917" w:rsidRPr="00B423E7" w:rsidRDefault="00911917" w:rsidP="00582D85">
      <w:pPr>
        <w:pStyle w:val="ConsPlusNormal"/>
        <w:ind w:firstLine="709"/>
        <w:jc w:val="both"/>
        <w:rPr>
          <w:rFonts w:ascii="Times New Roman" w:hAnsi="Times New Roman" w:cs="Times New Roman"/>
          <w:sz w:val="28"/>
          <w:szCs w:val="28"/>
        </w:rPr>
      </w:pPr>
      <w:r w:rsidRPr="003E5810">
        <w:rPr>
          <w:rFonts w:ascii="Times New Roman" w:hAnsi="Times New Roman" w:cs="Times New Roman"/>
          <w:sz w:val="28"/>
          <w:szCs w:val="28"/>
        </w:rPr>
        <w:t>ССуз</w:t>
      </w:r>
      <w:r>
        <w:rPr>
          <w:rFonts w:ascii="Times New Roman" w:hAnsi="Times New Roman" w:cs="Times New Roman"/>
          <w:sz w:val="28"/>
          <w:szCs w:val="28"/>
          <w:vertAlign w:val="subscript"/>
        </w:rPr>
        <w:t>км</w:t>
      </w:r>
      <w:r w:rsidRPr="007D7D80">
        <w:rPr>
          <w:rFonts w:ascii="Times New Roman" w:hAnsi="Times New Roman" w:cs="Times New Roman"/>
          <w:sz w:val="28"/>
          <w:szCs w:val="28"/>
        </w:rPr>
        <w:t xml:space="preserve"> – степень соответствия фактических </w:t>
      </w:r>
      <w:r w:rsidR="00582D85" w:rsidRPr="007D7D80">
        <w:rPr>
          <w:rFonts w:ascii="Times New Roman" w:hAnsi="Times New Roman" w:cs="Times New Roman"/>
          <w:sz w:val="28"/>
          <w:szCs w:val="28"/>
        </w:rPr>
        <w:t xml:space="preserve">затрат </w:t>
      </w:r>
      <w:r w:rsidR="00582D85">
        <w:rPr>
          <w:rFonts w:ascii="Times New Roman" w:hAnsi="Times New Roman" w:cs="Times New Roman"/>
          <w:sz w:val="28"/>
          <w:szCs w:val="28"/>
        </w:rPr>
        <w:t>на</w:t>
      </w:r>
      <w:r>
        <w:rPr>
          <w:rFonts w:ascii="Times New Roman" w:hAnsi="Times New Roman" w:cs="Times New Roman"/>
          <w:sz w:val="28"/>
          <w:szCs w:val="28"/>
        </w:rPr>
        <w:t xml:space="preserve"> реализацию комплекса процессных мероприятий </w:t>
      </w:r>
      <w:r w:rsidRPr="007D7D80">
        <w:rPr>
          <w:rFonts w:ascii="Times New Roman" w:hAnsi="Times New Roman" w:cs="Times New Roman"/>
          <w:sz w:val="28"/>
          <w:szCs w:val="28"/>
        </w:rPr>
        <w:t>запланированному уровню затрат</w:t>
      </w:r>
      <w:r>
        <w:rPr>
          <w:rFonts w:ascii="Times New Roman" w:hAnsi="Times New Roman" w:cs="Times New Roman"/>
          <w:sz w:val="28"/>
          <w:szCs w:val="28"/>
        </w:rPr>
        <w:t xml:space="preserve"> местного </w:t>
      </w:r>
      <w:r w:rsidRPr="007D7D80">
        <w:rPr>
          <w:rFonts w:ascii="Times New Roman" w:hAnsi="Times New Roman" w:cs="Times New Roman"/>
          <w:sz w:val="28"/>
          <w:szCs w:val="28"/>
        </w:rPr>
        <w:t xml:space="preserve">бюджета и (или) областного, </w:t>
      </w:r>
      <w:r w:rsidRPr="00B423E7">
        <w:rPr>
          <w:rFonts w:ascii="Times New Roman" w:hAnsi="Times New Roman" w:cs="Times New Roman"/>
          <w:sz w:val="28"/>
          <w:szCs w:val="28"/>
        </w:rPr>
        <w:t>федерального бюджетов на реализацию комплекса процессных мероприятий.</w:t>
      </w:r>
    </w:p>
    <w:p w14:paraId="2728F139" w14:textId="77777777" w:rsidR="00911917" w:rsidRDefault="00911917" w:rsidP="00911917">
      <w:pPr>
        <w:pStyle w:val="ConsPlusNormal"/>
        <w:jc w:val="both"/>
        <w:rPr>
          <w:rFonts w:ascii="Times New Roman" w:hAnsi="Times New Roman" w:cs="Times New Roman"/>
          <w:sz w:val="28"/>
          <w:szCs w:val="28"/>
        </w:rPr>
      </w:pPr>
    </w:p>
    <w:p w14:paraId="62310ED0" w14:textId="56E22079" w:rsidR="00911917" w:rsidRPr="00D65D98" w:rsidRDefault="00911917" w:rsidP="00911917">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3.4.</w:t>
      </w:r>
      <w:r w:rsidRPr="00D65D98">
        <w:rPr>
          <w:rFonts w:ascii="Times New Roman" w:hAnsi="Times New Roman" w:cs="Times New Roman"/>
          <w:b/>
          <w:sz w:val="28"/>
          <w:szCs w:val="28"/>
        </w:rPr>
        <w:t xml:space="preserve"> </w:t>
      </w:r>
      <w:r>
        <w:rPr>
          <w:rFonts w:ascii="Times New Roman" w:hAnsi="Times New Roman" w:cs="Times New Roman"/>
          <w:b/>
          <w:sz w:val="28"/>
          <w:szCs w:val="28"/>
        </w:rPr>
        <w:t xml:space="preserve">Оценка </w:t>
      </w:r>
      <w:r w:rsidR="00582D85">
        <w:rPr>
          <w:rFonts w:ascii="Times New Roman" w:hAnsi="Times New Roman" w:cs="Times New Roman"/>
          <w:b/>
          <w:sz w:val="28"/>
          <w:szCs w:val="28"/>
        </w:rPr>
        <w:t>степени достижения</w:t>
      </w:r>
      <w:r>
        <w:rPr>
          <w:rFonts w:ascii="Times New Roman" w:hAnsi="Times New Roman" w:cs="Times New Roman"/>
          <w:b/>
          <w:sz w:val="28"/>
          <w:szCs w:val="28"/>
        </w:rPr>
        <w:t xml:space="preserve"> </w:t>
      </w:r>
      <w:r w:rsidRPr="00033E39">
        <w:rPr>
          <w:rFonts w:ascii="Times New Roman" w:hAnsi="Times New Roman" w:cs="Times New Roman"/>
          <w:b/>
          <w:bCs/>
          <w:sz w:val="28"/>
          <w:szCs w:val="28"/>
        </w:rPr>
        <w:t>показателей реализации комплекс</w:t>
      </w:r>
      <w:r>
        <w:rPr>
          <w:rFonts w:ascii="Times New Roman" w:hAnsi="Times New Roman" w:cs="Times New Roman"/>
          <w:b/>
          <w:bCs/>
          <w:sz w:val="28"/>
          <w:szCs w:val="28"/>
        </w:rPr>
        <w:t>а</w:t>
      </w:r>
      <w:r w:rsidRPr="00033E39">
        <w:rPr>
          <w:rFonts w:ascii="Times New Roman" w:hAnsi="Times New Roman" w:cs="Times New Roman"/>
          <w:b/>
          <w:bCs/>
          <w:sz w:val="28"/>
          <w:szCs w:val="28"/>
        </w:rPr>
        <w:t xml:space="preserve"> процессных мероприятий</w:t>
      </w:r>
    </w:p>
    <w:p w14:paraId="0F1224D9" w14:textId="77777777" w:rsidR="00911917" w:rsidRPr="00573E57" w:rsidRDefault="00911917" w:rsidP="00911917">
      <w:pPr>
        <w:pStyle w:val="ConsPlusNormal"/>
        <w:jc w:val="both"/>
        <w:rPr>
          <w:rFonts w:ascii="Times New Roman" w:hAnsi="Times New Roman" w:cs="Times New Roman"/>
          <w:b/>
          <w:sz w:val="28"/>
          <w:szCs w:val="28"/>
        </w:rPr>
      </w:pPr>
    </w:p>
    <w:p w14:paraId="461C3FCB" w14:textId="0DC22032" w:rsidR="00911917" w:rsidRPr="00264D34" w:rsidRDefault="00911917" w:rsidP="00582D85">
      <w:pPr>
        <w:pStyle w:val="ConsPlusNormal"/>
        <w:ind w:firstLine="709"/>
        <w:jc w:val="both"/>
        <w:rPr>
          <w:rFonts w:ascii="Times New Roman" w:hAnsi="Times New Roman" w:cs="Times New Roman"/>
          <w:sz w:val="28"/>
          <w:szCs w:val="28"/>
        </w:rPr>
      </w:pPr>
      <w:r w:rsidRPr="00264D34">
        <w:rPr>
          <w:rFonts w:ascii="Times New Roman" w:hAnsi="Times New Roman" w:cs="Times New Roman"/>
          <w:sz w:val="28"/>
          <w:szCs w:val="28"/>
        </w:rPr>
        <w:t xml:space="preserve">Для оценки степени достижения </w:t>
      </w:r>
      <w:r w:rsidR="00582D85" w:rsidRPr="00264D34">
        <w:rPr>
          <w:rFonts w:ascii="Times New Roman" w:hAnsi="Times New Roman" w:cs="Times New Roman"/>
          <w:sz w:val="28"/>
          <w:szCs w:val="28"/>
        </w:rPr>
        <w:t>показателей комплекса</w:t>
      </w:r>
      <w:r w:rsidRPr="00033E39">
        <w:rPr>
          <w:rFonts w:ascii="Times New Roman" w:hAnsi="Times New Roman" w:cs="Times New Roman"/>
          <w:sz w:val="28"/>
          <w:szCs w:val="28"/>
        </w:rPr>
        <w:t xml:space="preserve"> процессных мероприятий </w:t>
      </w:r>
      <w:r w:rsidRPr="00264D34">
        <w:rPr>
          <w:rFonts w:ascii="Times New Roman" w:hAnsi="Times New Roman" w:cs="Times New Roman"/>
          <w:sz w:val="28"/>
          <w:szCs w:val="28"/>
        </w:rPr>
        <w:t>муниципальной программы) (далее - степень реализации) (за исключением комплекса процессных мероприятий, предусматривающего финансовое обеспечение деятельности ответствен</w:t>
      </w:r>
      <w:r>
        <w:rPr>
          <w:rFonts w:ascii="Times New Roman" w:hAnsi="Times New Roman" w:cs="Times New Roman"/>
          <w:sz w:val="28"/>
          <w:szCs w:val="28"/>
        </w:rPr>
        <w:t xml:space="preserve">ного исполнителя </w:t>
      </w:r>
      <w:r w:rsidR="00582D85">
        <w:rPr>
          <w:rFonts w:ascii="Times New Roman" w:hAnsi="Times New Roman" w:cs="Times New Roman"/>
          <w:sz w:val="28"/>
          <w:szCs w:val="28"/>
        </w:rPr>
        <w:t xml:space="preserve">муниципальной </w:t>
      </w:r>
      <w:r w:rsidR="00582D85" w:rsidRPr="00264D34">
        <w:rPr>
          <w:rFonts w:ascii="Times New Roman" w:hAnsi="Times New Roman" w:cs="Times New Roman"/>
          <w:sz w:val="28"/>
          <w:szCs w:val="28"/>
        </w:rPr>
        <w:t>программы</w:t>
      </w:r>
      <w:r>
        <w:rPr>
          <w:rFonts w:ascii="Times New Roman" w:hAnsi="Times New Roman" w:cs="Times New Roman"/>
          <w:sz w:val="28"/>
          <w:szCs w:val="28"/>
        </w:rPr>
        <w:t>)</w:t>
      </w:r>
      <w:r w:rsidRPr="00264D34">
        <w:rPr>
          <w:rFonts w:ascii="Times New Roman" w:hAnsi="Times New Roman" w:cs="Times New Roman"/>
          <w:sz w:val="28"/>
          <w:szCs w:val="28"/>
        </w:rPr>
        <w:t xml:space="preserve"> определяется степень достижения плановых значений каждого показателя реализации комплекса процессных мероприятий.</w:t>
      </w:r>
    </w:p>
    <w:p w14:paraId="44C839F8" w14:textId="458270A4" w:rsidR="00911917" w:rsidRPr="00FB021A" w:rsidRDefault="00911917" w:rsidP="00582D85">
      <w:pPr>
        <w:pStyle w:val="ConsPlusNormal"/>
        <w:ind w:firstLine="709"/>
        <w:jc w:val="both"/>
        <w:rPr>
          <w:rFonts w:ascii="Times New Roman" w:hAnsi="Times New Roman" w:cs="Times New Roman"/>
          <w:sz w:val="28"/>
          <w:szCs w:val="28"/>
        </w:rPr>
      </w:pPr>
      <w:r w:rsidRPr="00FB021A">
        <w:rPr>
          <w:rFonts w:ascii="Times New Roman" w:hAnsi="Times New Roman" w:cs="Times New Roman"/>
          <w:sz w:val="28"/>
          <w:szCs w:val="28"/>
        </w:rPr>
        <w:t>Степень достижения планового значения показателя реализации комплекса процессных мероприятий рассчитывается:</w:t>
      </w:r>
    </w:p>
    <w:p w14:paraId="5064B629" w14:textId="021FFAA7" w:rsidR="00911917" w:rsidRDefault="00911917" w:rsidP="00582D8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t>-</w:t>
      </w:r>
      <w:r w:rsidRPr="00D1541B">
        <w:rPr>
          <w:rFonts w:ascii="Times New Roman" w:hAnsi="Times New Roman"/>
          <w:sz w:val="28"/>
          <w:szCs w:val="28"/>
        </w:rPr>
        <w:t xml:space="preserve"> </w:t>
      </w:r>
      <w:r w:rsidR="00582D85">
        <w:rPr>
          <w:rFonts w:ascii="Times New Roman" w:hAnsi="Times New Roman"/>
          <w:sz w:val="28"/>
          <w:szCs w:val="28"/>
        </w:rPr>
        <w:t>для показателей</w:t>
      </w:r>
      <w:r w:rsidRPr="00573E57">
        <w:rPr>
          <w:rFonts w:ascii="Times New Roman" w:hAnsi="Times New Roman" w:cs="Times New Roman"/>
          <w:sz w:val="28"/>
          <w:szCs w:val="28"/>
        </w:rPr>
        <w:t>, желаемой тенденцией развития которых является увеличение значений, по формуле:</w:t>
      </w:r>
    </w:p>
    <w:p w14:paraId="42AD1F48" w14:textId="77777777" w:rsidR="00911917" w:rsidRPr="00B423E7" w:rsidRDefault="00911917" w:rsidP="00911917">
      <w:pPr>
        <w:pStyle w:val="ConsPlusNormal"/>
        <w:ind w:firstLine="540"/>
        <w:jc w:val="center"/>
        <w:rPr>
          <w:rFonts w:ascii="Times New Roman" w:hAnsi="Times New Roman" w:cs="Times New Roman"/>
          <w:sz w:val="28"/>
          <w:szCs w:val="28"/>
        </w:rPr>
      </w:pPr>
      <w:r w:rsidRPr="00B423E7">
        <w:rPr>
          <w:rFonts w:ascii="Times New Roman" w:hAnsi="Times New Roman" w:cs="Times New Roman"/>
          <w:sz w:val="28"/>
          <w:szCs w:val="28"/>
        </w:rPr>
        <w:t>СДПкм=ЗПкмф/ЗПкмп</w:t>
      </w:r>
    </w:p>
    <w:p w14:paraId="0695E593" w14:textId="77777777" w:rsidR="00911917" w:rsidRPr="00573E57" w:rsidRDefault="00911917" w:rsidP="00911917">
      <w:pPr>
        <w:pStyle w:val="ConsPlusNormal"/>
        <w:jc w:val="both"/>
        <w:rPr>
          <w:rFonts w:ascii="Times New Roman" w:hAnsi="Times New Roman" w:cs="Times New Roman"/>
          <w:sz w:val="28"/>
          <w:szCs w:val="28"/>
        </w:rPr>
      </w:pPr>
    </w:p>
    <w:p w14:paraId="3F94F8C4" w14:textId="0E5C2A34" w:rsidR="00911917" w:rsidRPr="00FB021A" w:rsidRDefault="00911917" w:rsidP="00582D85">
      <w:pPr>
        <w:widowControl w:val="0"/>
        <w:spacing w:after="0" w:line="240" w:lineRule="auto"/>
        <w:ind w:firstLine="709"/>
        <w:jc w:val="both"/>
        <w:rPr>
          <w:rFonts w:ascii="Times New Roman" w:hAnsi="Times New Roman"/>
          <w:position w:val="-14"/>
          <w:sz w:val="28"/>
          <w:szCs w:val="28"/>
        </w:rPr>
      </w:pPr>
      <w:r>
        <w:rPr>
          <w:rFonts w:ascii="Times New Roman" w:hAnsi="Times New Roman"/>
          <w:sz w:val="28"/>
          <w:szCs w:val="28"/>
        </w:rPr>
        <w:t>СДПкм</w:t>
      </w:r>
      <w:r w:rsidRPr="00FB021A">
        <w:rPr>
          <w:rFonts w:ascii="Times New Roman" w:hAnsi="Times New Roman"/>
          <w:sz w:val="28"/>
          <w:szCs w:val="28"/>
        </w:rPr>
        <w:t xml:space="preserve"> - степень достижения плановог</w:t>
      </w:r>
      <w:r>
        <w:rPr>
          <w:rFonts w:ascii="Times New Roman" w:hAnsi="Times New Roman"/>
          <w:sz w:val="28"/>
          <w:szCs w:val="28"/>
        </w:rPr>
        <w:t xml:space="preserve">о значения </w:t>
      </w:r>
      <w:r w:rsidR="00582D85">
        <w:rPr>
          <w:rFonts w:ascii="Times New Roman" w:hAnsi="Times New Roman"/>
          <w:sz w:val="28"/>
          <w:szCs w:val="28"/>
        </w:rPr>
        <w:t xml:space="preserve">показателя </w:t>
      </w:r>
      <w:r w:rsidR="00582D85" w:rsidRPr="00FB021A">
        <w:rPr>
          <w:rFonts w:ascii="Times New Roman" w:hAnsi="Times New Roman"/>
          <w:sz w:val="28"/>
          <w:szCs w:val="28"/>
        </w:rPr>
        <w:t>комплекса</w:t>
      </w:r>
      <w:r w:rsidRPr="00FB021A">
        <w:rPr>
          <w:rFonts w:ascii="Times New Roman" w:hAnsi="Times New Roman"/>
          <w:sz w:val="28"/>
          <w:szCs w:val="28"/>
        </w:rPr>
        <w:t xml:space="preserve"> процессных мероприятий</w:t>
      </w:r>
      <w:r w:rsidRPr="00FB021A">
        <w:rPr>
          <w:rFonts w:ascii="Times New Roman" w:hAnsi="Times New Roman"/>
          <w:position w:val="-14"/>
          <w:sz w:val="28"/>
          <w:szCs w:val="28"/>
        </w:rPr>
        <w:t xml:space="preserve"> </w:t>
      </w:r>
    </w:p>
    <w:p w14:paraId="5118522A" w14:textId="77777777" w:rsidR="00911917" w:rsidRPr="00FB021A" w:rsidRDefault="00911917" w:rsidP="00582D85">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ЗПкмф</w:t>
      </w:r>
      <w:r w:rsidRPr="00FB021A">
        <w:rPr>
          <w:rFonts w:ascii="Times New Roman" w:hAnsi="Times New Roman"/>
          <w:sz w:val="28"/>
          <w:szCs w:val="28"/>
        </w:rPr>
        <w:t xml:space="preserve"> - зн</w:t>
      </w:r>
      <w:r>
        <w:rPr>
          <w:rFonts w:ascii="Times New Roman" w:hAnsi="Times New Roman"/>
          <w:sz w:val="28"/>
          <w:szCs w:val="28"/>
        </w:rPr>
        <w:t>ачение показателя</w:t>
      </w:r>
      <w:r w:rsidRPr="00FB021A">
        <w:rPr>
          <w:rFonts w:ascii="Times New Roman" w:hAnsi="Times New Roman"/>
          <w:sz w:val="28"/>
          <w:szCs w:val="28"/>
        </w:rPr>
        <w:t xml:space="preserve"> комплекса процессных мероприятий, фактически достигнутое на конец отчетного года;</w:t>
      </w:r>
    </w:p>
    <w:p w14:paraId="2D1502BB" w14:textId="77777777" w:rsidR="00911917" w:rsidRPr="00FB021A" w:rsidRDefault="00911917" w:rsidP="00582D85">
      <w:pPr>
        <w:widowControl w:val="0"/>
        <w:spacing w:after="0" w:line="240" w:lineRule="auto"/>
        <w:ind w:firstLine="709"/>
        <w:jc w:val="both"/>
        <w:rPr>
          <w:rFonts w:ascii="Times New Roman" w:hAnsi="Times New Roman"/>
        </w:rPr>
      </w:pPr>
      <w:r>
        <w:rPr>
          <w:rFonts w:ascii="Times New Roman" w:hAnsi="Times New Roman"/>
          <w:sz w:val="28"/>
          <w:szCs w:val="28"/>
        </w:rPr>
        <w:t>ЗПкмп</w:t>
      </w:r>
      <w:r w:rsidRPr="00FB021A">
        <w:rPr>
          <w:rFonts w:ascii="Times New Roman" w:hAnsi="Times New Roman"/>
          <w:sz w:val="28"/>
          <w:szCs w:val="28"/>
        </w:rPr>
        <w:t xml:space="preserve"> </w:t>
      </w:r>
      <w:r>
        <w:rPr>
          <w:rFonts w:ascii="Times New Roman" w:hAnsi="Times New Roman"/>
          <w:sz w:val="28"/>
          <w:szCs w:val="28"/>
        </w:rPr>
        <w:t>-</w:t>
      </w:r>
      <w:r w:rsidRPr="00FB021A">
        <w:rPr>
          <w:rFonts w:ascii="Times New Roman" w:hAnsi="Times New Roman"/>
          <w:sz w:val="28"/>
          <w:szCs w:val="28"/>
        </w:rPr>
        <w:t>плановое значение показателя реализации комплекса процессных мероприятий на конец отчетного года;</w:t>
      </w:r>
    </w:p>
    <w:p w14:paraId="1A1681E0" w14:textId="5C380847" w:rsidR="00911917" w:rsidRPr="00573E57" w:rsidRDefault="00911917" w:rsidP="00582D85">
      <w:pPr>
        <w:pStyle w:val="ConsPlusNormal"/>
        <w:ind w:firstLine="709"/>
        <w:jc w:val="both"/>
        <w:rPr>
          <w:rFonts w:ascii="Times New Roman" w:hAnsi="Times New Roman" w:cs="Times New Roman"/>
          <w:sz w:val="28"/>
          <w:szCs w:val="28"/>
        </w:rPr>
      </w:pPr>
      <w:r w:rsidRPr="00FB021A">
        <w:rPr>
          <w:rFonts w:ascii="Times New Roman" w:hAnsi="Times New Roman" w:cs="Times New Roman"/>
          <w:sz w:val="28"/>
          <w:szCs w:val="28"/>
        </w:rPr>
        <w:t xml:space="preserve">- </w:t>
      </w:r>
      <w:r w:rsidR="00582D85">
        <w:rPr>
          <w:rFonts w:ascii="Times New Roman" w:hAnsi="Times New Roman" w:cs="Times New Roman"/>
          <w:sz w:val="28"/>
          <w:szCs w:val="28"/>
        </w:rPr>
        <w:t xml:space="preserve">для </w:t>
      </w:r>
      <w:r w:rsidR="00582D85" w:rsidRPr="00FB021A">
        <w:rPr>
          <w:rFonts w:ascii="Times New Roman" w:hAnsi="Times New Roman" w:cs="Times New Roman"/>
          <w:sz w:val="28"/>
          <w:szCs w:val="28"/>
        </w:rPr>
        <w:t>показателей</w:t>
      </w:r>
      <w:r w:rsidRPr="00FB021A">
        <w:rPr>
          <w:rFonts w:ascii="Times New Roman" w:hAnsi="Times New Roman" w:cs="Times New Roman"/>
          <w:sz w:val="28"/>
          <w:szCs w:val="28"/>
        </w:rPr>
        <w:t>, желаемой тенденцией развития которых является снижение значений</w:t>
      </w:r>
      <w:r w:rsidRPr="00573E57">
        <w:rPr>
          <w:rFonts w:ascii="Times New Roman" w:hAnsi="Times New Roman" w:cs="Times New Roman"/>
          <w:sz w:val="28"/>
          <w:szCs w:val="28"/>
        </w:rPr>
        <w:t>, по формуле:</w:t>
      </w:r>
    </w:p>
    <w:p w14:paraId="6C811BDB" w14:textId="77777777" w:rsidR="00911917" w:rsidRPr="00573E57" w:rsidRDefault="00911917" w:rsidP="00911917">
      <w:pPr>
        <w:pStyle w:val="ConsPlusNormal"/>
        <w:jc w:val="both"/>
        <w:rPr>
          <w:rFonts w:ascii="Times New Roman" w:hAnsi="Times New Roman" w:cs="Times New Roman"/>
          <w:sz w:val="28"/>
          <w:szCs w:val="28"/>
        </w:rPr>
      </w:pPr>
    </w:p>
    <w:p w14:paraId="30168437" w14:textId="4CEED26F" w:rsidR="00911917" w:rsidRDefault="00911917" w:rsidP="008249A5">
      <w:pPr>
        <w:pStyle w:val="ConsPlusNormal"/>
        <w:jc w:val="center"/>
        <w:rPr>
          <w:rFonts w:ascii="Times New Roman" w:hAnsi="Times New Roman" w:cs="Times New Roman"/>
          <w:sz w:val="28"/>
          <w:szCs w:val="28"/>
        </w:rPr>
      </w:pPr>
      <w:r w:rsidRPr="00B423E7">
        <w:rPr>
          <w:rFonts w:ascii="Times New Roman" w:hAnsi="Times New Roman" w:cs="Times New Roman"/>
          <w:sz w:val="28"/>
          <w:szCs w:val="28"/>
        </w:rPr>
        <w:t>СДПкм=ЗПкмп/ЗПкмф</w:t>
      </w:r>
    </w:p>
    <w:p w14:paraId="6ADAFBEF" w14:textId="77777777" w:rsidR="00911917" w:rsidRPr="00B423E7" w:rsidRDefault="00911917" w:rsidP="00911917">
      <w:pPr>
        <w:pStyle w:val="ConsPlusNormal"/>
        <w:jc w:val="both"/>
        <w:rPr>
          <w:rFonts w:ascii="Times New Roman" w:hAnsi="Times New Roman" w:cs="Times New Roman"/>
          <w:sz w:val="28"/>
          <w:szCs w:val="28"/>
        </w:rPr>
      </w:pPr>
    </w:p>
    <w:p w14:paraId="6DFFE460" w14:textId="77777777" w:rsidR="00911917" w:rsidRPr="00B423E7" w:rsidRDefault="00911917" w:rsidP="00582D85">
      <w:pPr>
        <w:pStyle w:val="ConsPlusNormal"/>
        <w:ind w:firstLine="709"/>
        <w:jc w:val="both"/>
        <w:rPr>
          <w:rFonts w:ascii="Times New Roman" w:hAnsi="Times New Roman" w:cs="Times New Roman"/>
          <w:sz w:val="28"/>
          <w:szCs w:val="28"/>
        </w:rPr>
      </w:pPr>
      <w:r w:rsidRPr="003D7037">
        <w:rPr>
          <w:rFonts w:ascii="Times New Roman" w:hAnsi="Times New Roman" w:cs="Times New Roman"/>
          <w:sz w:val="28"/>
          <w:szCs w:val="28"/>
        </w:rPr>
        <w:t xml:space="preserve">Степень </w:t>
      </w:r>
      <w:r>
        <w:rPr>
          <w:rFonts w:ascii="Times New Roman" w:hAnsi="Times New Roman" w:cs="Times New Roman"/>
          <w:sz w:val="28"/>
          <w:szCs w:val="28"/>
        </w:rPr>
        <w:t>достижения показателей реализации комплекса процессных мероприятий рассчитывается по формуле</w:t>
      </w:r>
      <w:r w:rsidRPr="00573E57">
        <w:rPr>
          <w:rFonts w:ascii="Times New Roman" w:hAnsi="Times New Roman" w:cs="Times New Roman"/>
          <w:sz w:val="28"/>
          <w:szCs w:val="28"/>
        </w:rPr>
        <w:t>:</w:t>
      </w:r>
    </w:p>
    <w:p w14:paraId="0CE92E17" w14:textId="77777777" w:rsidR="00911917" w:rsidRPr="00B423E7" w:rsidRDefault="00911917" w:rsidP="00911917">
      <w:pPr>
        <w:pStyle w:val="ConsPlusNormal"/>
        <w:ind w:firstLine="540"/>
        <w:rPr>
          <w:rFonts w:ascii="Times New Roman" w:hAnsi="Times New Roman" w:cs="Times New Roman"/>
          <w:sz w:val="20"/>
        </w:rPr>
      </w:pPr>
      <w:r>
        <w:rPr>
          <w:rFonts w:ascii="Times New Roman" w:hAnsi="Times New Roman" w:cs="Times New Roman"/>
          <w:sz w:val="20"/>
        </w:rPr>
        <w:t xml:space="preserve">                                                                             </w:t>
      </w:r>
      <w:r w:rsidRPr="00B423E7">
        <w:rPr>
          <w:rFonts w:ascii="Times New Roman" w:hAnsi="Times New Roman" w:cs="Times New Roman"/>
          <w:sz w:val="20"/>
          <w:lang w:val="en-US"/>
        </w:rPr>
        <w:t>Z</w:t>
      </w:r>
    </w:p>
    <w:p w14:paraId="6899DB88" w14:textId="6CA2775A" w:rsidR="00911917" w:rsidRPr="00B423E7" w:rsidRDefault="00911917" w:rsidP="00911917">
      <w:pPr>
        <w:pStyle w:val="ConsPlusNormal"/>
        <w:jc w:val="center"/>
        <w:rPr>
          <w:rFonts w:ascii="Times New Roman" w:hAnsi="Times New Roman"/>
          <w:sz w:val="28"/>
          <w:szCs w:val="28"/>
        </w:rPr>
      </w:pPr>
      <w:r w:rsidRPr="00B423E7">
        <w:rPr>
          <w:rFonts w:ascii="Times New Roman" w:hAnsi="Times New Roman"/>
          <w:sz w:val="28"/>
          <w:szCs w:val="28"/>
        </w:rPr>
        <w:t>СД</w:t>
      </w:r>
      <w:r w:rsidRPr="00B423E7">
        <w:rPr>
          <w:rFonts w:ascii="Times New Roman" w:hAnsi="Times New Roman"/>
          <w:sz w:val="28"/>
          <w:szCs w:val="28"/>
          <w:vertAlign w:val="subscript"/>
        </w:rPr>
        <w:t>км</w:t>
      </w:r>
      <w:r w:rsidRPr="00B423E7">
        <w:rPr>
          <w:rFonts w:ascii="Times New Roman" w:hAnsi="Times New Roman"/>
          <w:sz w:val="28"/>
          <w:szCs w:val="28"/>
        </w:rPr>
        <w:t xml:space="preserve">= </w:t>
      </w:r>
      <w:r w:rsidRPr="00B423E7">
        <w:rPr>
          <w:rFonts w:ascii="Times New Roman" w:hAnsi="Times New Roman"/>
          <w:sz w:val="32"/>
          <w:szCs w:val="32"/>
        </w:rPr>
        <w:sym w:font="Symbol" w:char="F053"/>
      </w:r>
      <w:r w:rsidRPr="00B423E7">
        <w:rPr>
          <w:rFonts w:ascii="Times New Roman" w:hAnsi="Times New Roman"/>
          <w:sz w:val="28"/>
          <w:szCs w:val="28"/>
        </w:rPr>
        <w:t>СДПкм</w:t>
      </w:r>
      <w:r w:rsidRPr="00B423E7">
        <w:rPr>
          <w:rFonts w:ascii="Times New Roman" w:hAnsi="Times New Roman"/>
          <w:sz w:val="28"/>
          <w:szCs w:val="28"/>
          <w:vertAlign w:val="subscript"/>
          <w:lang w:val="en-US"/>
        </w:rPr>
        <w:t>i</w:t>
      </w:r>
      <w:r w:rsidRPr="00B423E7">
        <w:rPr>
          <w:rFonts w:ascii="Times New Roman" w:hAnsi="Times New Roman"/>
          <w:sz w:val="28"/>
          <w:szCs w:val="28"/>
          <w:vertAlign w:val="subscript"/>
        </w:rPr>
        <w:t xml:space="preserve"> </w:t>
      </w:r>
      <w:r w:rsidRPr="00B423E7">
        <w:rPr>
          <w:rFonts w:ascii="Times New Roman" w:hAnsi="Times New Roman"/>
          <w:sz w:val="28"/>
          <w:szCs w:val="28"/>
        </w:rPr>
        <w:t xml:space="preserve">/ </w:t>
      </w:r>
      <w:r w:rsidRPr="00B423E7">
        <w:rPr>
          <w:rFonts w:ascii="Times New Roman" w:hAnsi="Times New Roman"/>
          <w:sz w:val="28"/>
          <w:szCs w:val="28"/>
          <w:lang w:val="en-US"/>
        </w:rPr>
        <w:t>Z</w:t>
      </w:r>
      <w:r w:rsidRPr="00B423E7">
        <w:rPr>
          <w:rFonts w:ascii="Times New Roman" w:hAnsi="Times New Roman"/>
          <w:sz w:val="28"/>
          <w:szCs w:val="28"/>
        </w:rPr>
        <w:t>,</w:t>
      </w:r>
      <w:r w:rsidR="00582D85">
        <w:rPr>
          <w:rFonts w:ascii="Times New Roman" w:hAnsi="Times New Roman"/>
          <w:sz w:val="28"/>
          <w:szCs w:val="28"/>
        </w:rPr>
        <w:t xml:space="preserve"> </w:t>
      </w:r>
      <w:r w:rsidRPr="00B423E7">
        <w:rPr>
          <w:rFonts w:ascii="Times New Roman" w:hAnsi="Times New Roman"/>
          <w:sz w:val="28"/>
          <w:szCs w:val="28"/>
        </w:rPr>
        <w:t>где</w:t>
      </w:r>
    </w:p>
    <w:p w14:paraId="7187CC91" w14:textId="77777777" w:rsidR="00911917" w:rsidRPr="00B423E7" w:rsidRDefault="00911917" w:rsidP="00911917">
      <w:pPr>
        <w:pStyle w:val="ConsPlusNormal"/>
        <w:rPr>
          <w:rFonts w:ascii="Times New Roman" w:hAnsi="Times New Roman"/>
          <w:sz w:val="28"/>
          <w:szCs w:val="28"/>
        </w:rPr>
      </w:pPr>
      <w:r>
        <w:t xml:space="preserve">                                                                                       </w:t>
      </w:r>
      <w:r w:rsidRPr="00B423E7">
        <w:rPr>
          <w:lang w:val="en-US"/>
        </w:rPr>
        <w:t>i</w:t>
      </w:r>
      <w:r w:rsidRPr="00B423E7">
        <w:t>=1</w:t>
      </w:r>
    </w:p>
    <w:p w14:paraId="01BFC08E" w14:textId="4622AAC6" w:rsidR="00911917" w:rsidRPr="00B423E7" w:rsidRDefault="00911917" w:rsidP="00582D85">
      <w:pPr>
        <w:widowControl w:val="0"/>
        <w:spacing w:after="0" w:line="240" w:lineRule="auto"/>
        <w:ind w:firstLine="709"/>
        <w:jc w:val="both"/>
      </w:pPr>
      <w:r w:rsidRPr="00B423E7">
        <w:rPr>
          <w:rFonts w:ascii="Times New Roman" w:hAnsi="Times New Roman"/>
          <w:sz w:val="28"/>
          <w:szCs w:val="28"/>
        </w:rPr>
        <w:t>СД</w:t>
      </w:r>
      <w:r w:rsidRPr="00B423E7">
        <w:rPr>
          <w:rFonts w:ascii="Times New Roman" w:hAnsi="Times New Roman"/>
          <w:sz w:val="28"/>
          <w:szCs w:val="28"/>
          <w:vertAlign w:val="subscript"/>
        </w:rPr>
        <w:t>км</w:t>
      </w:r>
      <w:r w:rsidRPr="00B423E7">
        <w:rPr>
          <w:rFonts w:ascii="Times New Roman" w:hAnsi="Times New Roman"/>
          <w:sz w:val="28"/>
          <w:szCs w:val="28"/>
        </w:rPr>
        <w:t xml:space="preserve"> - достижения </w:t>
      </w:r>
      <w:r w:rsidR="00582D85" w:rsidRPr="00B423E7">
        <w:rPr>
          <w:rFonts w:ascii="Times New Roman" w:hAnsi="Times New Roman"/>
          <w:sz w:val="28"/>
          <w:szCs w:val="28"/>
        </w:rPr>
        <w:t>показателей комплекса</w:t>
      </w:r>
      <w:r w:rsidRPr="00B423E7">
        <w:rPr>
          <w:rFonts w:ascii="Times New Roman" w:hAnsi="Times New Roman"/>
          <w:sz w:val="28"/>
          <w:szCs w:val="28"/>
        </w:rPr>
        <w:t xml:space="preserve"> процессных мероприятий;</w:t>
      </w:r>
    </w:p>
    <w:p w14:paraId="344AAE06" w14:textId="2FE4F825" w:rsidR="00911917" w:rsidRPr="00B423E7" w:rsidRDefault="00911917" w:rsidP="00582D85">
      <w:pPr>
        <w:pStyle w:val="ConsPlusNormal"/>
        <w:ind w:firstLine="709"/>
        <w:jc w:val="both"/>
        <w:rPr>
          <w:rFonts w:ascii="Times New Roman" w:hAnsi="Times New Roman" w:cs="Times New Roman"/>
          <w:sz w:val="28"/>
          <w:szCs w:val="28"/>
        </w:rPr>
      </w:pPr>
      <w:r w:rsidRPr="00B423E7">
        <w:rPr>
          <w:rFonts w:ascii="Times New Roman" w:hAnsi="Times New Roman"/>
          <w:sz w:val="28"/>
          <w:szCs w:val="28"/>
        </w:rPr>
        <w:lastRenderedPageBreak/>
        <w:t>СДПкм</w:t>
      </w:r>
      <w:r w:rsidRPr="00B423E7">
        <w:rPr>
          <w:rFonts w:ascii="Times New Roman" w:hAnsi="Times New Roman"/>
          <w:sz w:val="28"/>
          <w:szCs w:val="28"/>
          <w:vertAlign w:val="subscript"/>
          <w:lang w:val="en-US"/>
        </w:rPr>
        <w:t>j</w:t>
      </w:r>
      <w:r w:rsidRPr="00B423E7">
        <w:rPr>
          <w:rFonts w:ascii="Times New Roman" w:hAnsi="Times New Roman"/>
          <w:sz w:val="28"/>
          <w:szCs w:val="28"/>
          <w:vertAlign w:val="subscript"/>
        </w:rPr>
        <w:t xml:space="preserve"> </w:t>
      </w:r>
      <w:r w:rsidRPr="00B423E7">
        <w:rPr>
          <w:rFonts w:ascii="Times New Roman" w:hAnsi="Times New Roman" w:cs="Times New Roman"/>
          <w:sz w:val="28"/>
          <w:szCs w:val="28"/>
        </w:rPr>
        <w:t xml:space="preserve">- степень достижения планового значения </w:t>
      </w:r>
      <w:r w:rsidR="00582D85" w:rsidRPr="00B423E7">
        <w:rPr>
          <w:rFonts w:ascii="Times New Roman" w:hAnsi="Times New Roman" w:cs="Times New Roman"/>
          <w:sz w:val="28"/>
          <w:szCs w:val="28"/>
        </w:rPr>
        <w:t>показателя комплекса</w:t>
      </w:r>
      <w:r w:rsidRPr="00B423E7">
        <w:rPr>
          <w:rFonts w:ascii="Times New Roman" w:hAnsi="Times New Roman" w:cs="Times New Roman"/>
          <w:sz w:val="28"/>
          <w:szCs w:val="28"/>
        </w:rPr>
        <w:t xml:space="preserve"> процессных мероприятий;</w:t>
      </w:r>
    </w:p>
    <w:p w14:paraId="3002FCFE" w14:textId="686E5222" w:rsidR="00911917" w:rsidRPr="00911917" w:rsidRDefault="00911917" w:rsidP="00582D85">
      <w:pPr>
        <w:pStyle w:val="ConsPlusNormal"/>
        <w:ind w:firstLine="709"/>
        <w:jc w:val="both"/>
        <w:rPr>
          <w:rFonts w:ascii="Times New Roman" w:hAnsi="Times New Roman" w:cs="Times New Roman"/>
          <w:sz w:val="28"/>
          <w:szCs w:val="28"/>
        </w:rPr>
      </w:pPr>
      <w:r w:rsidRPr="003A5D79">
        <w:rPr>
          <w:rFonts w:ascii="Times New Roman" w:hAnsi="Times New Roman" w:cs="Times New Roman"/>
          <w:sz w:val="28"/>
          <w:szCs w:val="28"/>
        </w:rPr>
        <w:t>- число показателей комплекса процессных мероприятий</w:t>
      </w:r>
    </w:p>
    <w:p w14:paraId="7DB05A76" w14:textId="50998561" w:rsidR="00911917" w:rsidRPr="003A5D79" w:rsidRDefault="00911917" w:rsidP="00582D85">
      <w:pPr>
        <w:pStyle w:val="ConsPlusNormal"/>
        <w:ind w:firstLine="709"/>
        <w:jc w:val="both"/>
        <w:rPr>
          <w:rFonts w:ascii="Times New Roman" w:hAnsi="Times New Roman" w:cs="Times New Roman"/>
          <w:sz w:val="28"/>
          <w:szCs w:val="28"/>
        </w:rPr>
      </w:pPr>
      <w:r w:rsidRPr="003A5D79">
        <w:rPr>
          <w:rFonts w:ascii="Times New Roman" w:hAnsi="Times New Roman" w:cs="Times New Roman"/>
          <w:sz w:val="28"/>
          <w:szCs w:val="28"/>
        </w:rPr>
        <w:t>В случае если СДПкм</w:t>
      </w:r>
      <w:r>
        <w:rPr>
          <w:rFonts w:ascii="Times New Roman" w:hAnsi="Times New Roman" w:cs="Times New Roman"/>
          <w:sz w:val="28"/>
          <w:szCs w:val="28"/>
          <w:vertAlign w:val="subscript"/>
          <w:lang w:val="en-US"/>
        </w:rPr>
        <w:t>i</w:t>
      </w:r>
      <w:r w:rsidRPr="003A5D79">
        <w:rPr>
          <w:rFonts w:ascii="Times New Roman" w:hAnsi="Times New Roman" w:cs="Times New Roman"/>
          <w:sz w:val="28"/>
          <w:szCs w:val="28"/>
        </w:rPr>
        <w:t xml:space="preserve"> больше 1, значение СДПкмi принимается равным 1</w:t>
      </w:r>
      <w:r>
        <w:rPr>
          <w:rFonts w:ascii="Times New Roman" w:hAnsi="Times New Roman" w:cs="Times New Roman"/>
          <w:sz w:val="28"/>
          <w:szCs w:val="28"/>
        </w:rPr>
        <w:t>.</w:t>
      </w:r>
    </w:p>
    <w:p w14:paraId="478189DB" w14:textId="77777777" w:rsidR="00BE54BE" w:rsidRDefault="00BE54BE" w:rsidP="00911917">
      <w:pPr>
        <w:pStyle w:val="ConsPlusNormal"/>
        <w:tabs>
          <w:tab w:val="left" w:pos="9637"/>
        </w:tabs>
        <w:ind w:right="-2" w:firstLine="709"/>
        <w:jc w:val="center"/>
        <w:outlineLvl w:val="2"/>
        <w:rPr>
          <w:rFonts w:ascii="Times New Roman" w:hAnsi="Times New Roman" w:cs="Times New Roman"/>
          <w:b/>
          <w:sz w:val="28"/>
          <w:szCs w:val="28"/>
        </w:rPr>
      </w:pPr>
    </w:p>
    <w:p w14:paraId="09B91111" w14:textId="0AC1CA7B" w:rsidR="00911917" w:rsidRPr="00901534" w:rsidRDefault="00911917" w:rsidP="00911917">
      <w:pPr>
        <w:pStyle w:val="ConsPlusNormal"/>
        <w:tabs>
          <w:tab w:val="left" w:pos="9637"/>
        </w:tabs>
        <w:ind w:right="-2" w:firstLine="709"/>
        <w:jc w:val="center"/>
        <w:outlineLvl w:val="2"/>
        <w:rPr>
          <w:rFonts w:ascii="Times New Roman" w:hAnsi="Times New Roman" w:cs="Times New Roman"/>
          <w:b/>
          <w:sz w:val="28"/>
          <w:szCs w:val="28"/>
        </w:rPr>
      </w:pPr>
      <w:r>
        <w:rPr>
          <w:rFonts w:ascii="Times New Roman" w:hAnsi="Times New Roman" w:cs="Times New Roman"/>
          <w:b/>
          <w:sz w:val="28"/>
          <w:szCs w:val="28"/>
        </w:rPr>
        <w:t>3.5</w:t>
      </w:r>
      <w:r w:rsidRPr="00901534">
        <w:rPr>
          <w:rFonts w:ascii="Times New Roman" w:hAnsi="Times New Roman" w:cs="Times New Roman"/>
          <w:b/>
          <w:sz w:val="28"/>
          <w:szCs w:val="28"/>
        </w:rPr>
        <w:t xml:space="preserve">. Оценка эффективности реализации </w:t>
      </w:r>
      <w:r w:rsidRPr="00901534">
        <w:rPr>
          <w:rFonts w:ascii="Times New Roman" w:hAnsi="Times New Roman" w:cs="Times New Roman"/>
          <w:b/>
          <w:bCs/>
          <w:sz w:val="28"/>
          <w:szCs w:val="28"/>
        </w:rPr>
        <w:t>комплекса процессных мероприятий</w:t>
      </w:r>
      <w:r w:rsidRPr="00901534">
        <w:rPr>
          <w:rFonts w:ascii="Times New Roman" w:hAnsi="Times New Roman" w:cs="Times New Roman"/>
          <w:b/>
          <w:sz w:val="28"/>
          <w:szCs w:val="28"/>
        </w:rPr>
        <w:t xml:space="preserve"> муниципальной программы</w:t>
      </w:r>
    </w:p>
    <w:p w14:paraId="1BD0774B" w14:textId="77777777" w:rsidR="00911917" w:rsidRPr="00573E57" w:rsidRDefault="00911917" w:rsidP="00911917">
      <w:pPr>
        <w:pStyle w:val="ConsPlusNormal"/>
        <w:jc w:val="center"/>
        <w:rPr>
          <w:rFonts w:ascii="Times New Roman" w:hAnsi="Times New Roman" w:cs="Times New Roman"/>
          <w:sz w:val="28"/>
          <w:szCs w:val="28"/>
        </w:rPr>
      </w:pPr>
    </w:p>
    <w:p w14:paraId="277D41FA" w14:textId="77777777" w:rsidR="00911917" w:rsidRPr="00D61EF5" w:rsidRDefault="00911917" w:rsidP="00911917">
      <w:pPr>
        <w:pStyle w:val="ConsPlusNormal"/>
        <w:ind w:firstLine="540"/>
        <w:jc w:val="both"/>
        <w:rPr>
          <w:rFonts w:ascii="Times New Roman" w:hAnsi="Times New Roman" w:cs="Times New Roman"/>
          <w:sz w:val="28"/>
          <w:szCs w:val="28"/>
        </w:rPr>
      </w:pPr>
      <w:r w:rsidRPr="00573E57">
        <w:rPr>
          <w:rFonts w:ascii="Times New Roman" w:hAnsi="Times New Roman" w:cs="Times New Roman"/>
          <w:sz w:val="28"/>
          <w:szCs w:val="28"/>
        </w:rPr>
        <w:t xml:space="preserve"> </w:t>
      </w:r>
      <w:r w:rsidRPr="00FB021A">
        <w:rPr>
          <w:rFonts w:ascii="Times New Roman" w:hAnsi="Times New Roman" w:cs="Times New Roman"/>
          <w:sz w:val="28"/>
          <w:szCs w:val="28"/>
        </w:rPr>
        <w:t xml:space="preserve">Эффективность реализации </w:t>
      </w:r>
      <w:r w:rsidRPr="00FB021A">
        <w:rPr>
          <w:rFonts w:ascii="Times New Roman" w:hAnsi="Times New Roman" w:cs="Times New Roman"/>
          <w:bCs/>
          <w:sz w:val="28"/>
          <w:szCs w:val="28"/>
        </w:rPr>
        <w:t>комплекса процессных мероприятий</w:t>
      </w:r>
      <w:r w:rsidRPr="00FB021A">
        <w:rPr>
          <w:rFonts w:ascii="Times New Roman" w:hAnsi="Times New Roman" w:cs="Times New Roman"/>
          <w:b/>
          <w:bCs/>
          <w:sz w:val="28"/>
          <w:szCs w:val="28"/>
        </w:rPr>
        <w:t xml:space="preserve"> </w:t>
      </w:r>
      <w:r w:rsidRPr="00FB021A">
        <w:rPr>
          <w:rFonts w:ascii="Times New Roman" w:hAnsi="Times New Roman" w:cs="Times New Roman"/>
          <w:sz w:val="28"/>
          <w:szCs w:val="28"/>
        </w:rPr>
        <w:t>муниципальной программы (за исключением комплекса процессных мероприятий, предусматривающего финансовое обеспечение деятельности ответственного исполнителя муниципальной программы) определяется в зависимости от значений оценки степени достижения показателей комплекса процессных мероприятий муниципальной программы и оценки эффективности использования средств муниципального и (или) областного и (или) федерального бюджетов</w:t>
      </w:r>
      <w:r>
        <w:rPr>
          <w:rFonts w:ascii="Times New Roman" w:hAnsi="Times New Roman" w:cs="Times New Roman"/>
          <w:sz w:val="28"/>
          <w:szCs w:val="28"/>
        </w:rPr>
        <w:t>, израсходованных на реализацию комплекса процессных мероприятий,</w:t>
      </w:r>
      <w:r w:rsidRPr="00FB021A">
        <w:rPr>
          <w:rFonts w:ascii="Times New Roman" w:hAnsi="Times New Roman" w:cs="Times New Roman"/>
          <w:sz w:val="28"/>
          <w:szCs w:val="28"/>
        </w:rPr>
        <w:t xml:space="preserve"> по следующей формуле:</w:t>
      </w:r>
    </w:p>
    <w:p w14:paraId="0B58E379" w14:textId="77777777" w:rsidR="00911917" w:rsidRPr="00D61EF5" w:rsidRDefault="00911917" w:rsidP="00911917">
      <w:pPr>
        <w:pStyle w:val="ConsPlusNormal"/>
        <w:ind w:firstLine="540"/>
        <w:jc w:val="both"/>
        <w:rPr>
          <w:rFonts w:ascii="Times New Roman" w:hAnsi="Times New Roman" w:cs="Times New Roman"/>
          <w:sz w:val="28"/>
          <w:szCs w:val="28"/>
        </w:rPr>
      </w:pPr>
    </w:p>
    <w:p w14:paraId="6C1B4FA7" w14:textId="77777777" w:rsidR="00911917" w:rsidRDefault="00911917" w:rsidP="00911917">
      <w:pPr>
        <w:pStyle w:val="ConsPlusNormal"/>
        <w:ind w:firstLine="540"/>
        <w:jc w:val="both"/>
        <w:rPr>
          <w:rFonts w:ascii="Times New Roman" w:hAnsi="Times New Roman" w:cs="Times New Roman"/>
          <w:sz w:val="28"/>
          <w:szCs w:val="28"/>
          <w:vertAlign w:val="subscript"/>
        </w:rPr>
      </w:pPr>
      <w:r>
        <w:rPr>
          <w:rFonts w:ascii="Times New Roman" w:hAnsi="Times New Roman" w:cs="Times New Roman"/>
          <w:sz w:val="28"/>
          <w:szCs w:val="28"/>
        </w:rPr>
        <w:t xml:space="preserve">                                             ЭР км=СДкм</w:t>
      </w:r>
      <w:r w:rsidRPr="00916126">
        <w:rPr>
          <w:rFonts w:ascii="Times New Roman" w:hAnsi="Times New Roman" w:cs="Times New Roman"/>
          <w:sz w:val="28"/>
          <w:szCs w:val="28"/>
        </w:rPr>
        <w:t xml:space="preserve"> </w:t>
      </w:r>
      <w:r>
        <w:rPr>
          <w:rFonts w:ascii="Times New Roman" w:hAnsi="Times New Roman" w:cs="Times New Roman"/>
          <w:sz w:val="28"/>
          <w:szCs w:val="28"/>
        </w:rPr>
        <w:t>х</w:t>
      </w:r>
      <w:r w:rsidRPr="00916126">
        <w:rPr>
          <w:rFonts w:ascii="Times New Roman" w:hAnsi="Times New Roman" w:cs="Times New Roman"/>
          <w:sz w:val="28"/>
          <w:szCs w:val="28"/>
        </w:rPr>
        <w:t xml:space="preserve"> </w:t>
      </w:r>
      <w:r>
        <w:rPr>
          <w:rFonts w:ascii="Times New Roman" w:hAnsi="Times New Roman" w:cs="Times New Roman"/>
          <w:sz w:val="28"/>
          <w:szCs w:val="28"/>
        </w:rPr>
        <w:t>Эис</w:t>
      </w:r>
      <w:r>
        <w:rPr>
          <w:rFonts w:ascii="Times New Roman" w:hAnsi="Times New Roman" w:cs="Times New Roman"/>
          <w:sz w:val="28"/>
          <w:szCs w:val="28"/>
          <w:vertAlign w:val="subscript"/>
        </w:rPr>
        <w:t xml:space="preserve">км, </w:t>
      </w:r>
      <w:r w:rsidRPr="00916126">
        <w:rPr>
          <w:rFonts w:ascii="Times New Roman" w:hAnsi="Times New Roman" w:cs="Times New Roman"/>
          <w:sz w:val="28"/>
          <w:szCs w:val="28"/>
        </w:rPr>
        <w:t>где:</w:t>
      </w:r>
    </w:p>
    <w:p w14:paraId="6ECBAA6F" w14:textId="77777777" w:rsidR="00911917" w:rsidRPr="003A5D79" w:rsidRDefault="00911917" w:rsidP="00911917">
      <w:pPr>
        <w:pStyle w:val="ConsPlusNormal"/>
        <w:ind w:firstLine="540"/>
        <w:jc w:val="both"/>
        <w:rPr>
          <w:rFonts w:ascii="Times New Roman" w:hAnsi="Times New Roman" w:cs="Times New Roman"/>
          <w:sz w:val="28"/>
          <w:szCs w:val="28"/>
          <w:vertAlign w:val="subscript"/>
        </w:rPr>
      </w:pPr>
    </w:p>
    <w:p w14:paraId="16564C67" w14:textId="77777777" w:rsidR="00911917" w:rsidRPr="00722087" w:rsidRDefault="00911917" w:rsidP="00582D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ЭР км</w:t>
      </w:r>
      <w:r w:rsidRPr="00D65D98">
        <w:rPr>
          <w:rFonts w:ascii="Times New Roman" w:hAnsi="Times New Roman"/>
          <w:sz w:val="28"/>
          <w:szCs w:val="28"/>
        </w:rPr>
        <w:t xml:space="preserve"> - </w:t>
      </w:r>
      <w:r w:rsidRPr="00722087">
        <w:rPr>
          <w:rFonts w:ascii="Times New Roman" w:hAnsi="Times New Roman"/>
          <w:sz w:val="28"/>
          <w:szCs w:val="28"/>
        </w:rPr>
        <w:t xml:space="preserve">эффективность реализации </w:t>
      </w:r>
      <w:r w:rsidRPr="00722087">
        <w:rPr>
          <w:rFonts w:ascii="Times New Roman" w:hAnsi="Times New Roman"/>
          <w:bCs/>
          <w:sz w:val="28"/>
          <w:szCs w:val="28"/>
        </w:rPr>
        <w:t>комплекса процессных мероприятий</w:t>
      </w:r>
      <w:r w:rsidRPr="00722087">
        <w:rPr>
          <w:rFonts w:ascii="Times New Roman" w:hAnsi="Times New Roman"/>
          <w:b/>
          <w:bCs/>
          <w:sz w:val="28"/>
          <w:szCs w:val="28"/>
        </w:rPr>
        <w:t xml:space="preserve"> </w:t>
      </w:r>
      <w:r w:rsidRPr="00722087">
        <w:rPr>
          <w:rFonts w:ascii="Times New Roman" w:hAnsi="Times New Roman"/>
          <w:sz w:val="28"/>
          <w:szCs w:val="28"/>
        </w:rPr>
        <w:t>муниципальной программы;</w:t>
      </w:r>
    </w:p>
    <w:p w14:paraId="07BDCA70" w14:textId="23981864" w:rsidR="00911917" w:rsidRPr="00D65D98" w:rsidRDefault="00911917" w:rsidP="00582D85">
      <w:pPr>
        <w:pStyle w:val="ConsPlusNormal"/>
        <w:tabs>
          <w:tab w:val="left" w:pos="9637"/>
        </w:tabs>
        <w:ind w:firstLine="709"/>
        <w:jc w:val="both"/>
        <w:rPr>
          <w:rFonts w:ascii="Times New Roman" w:hAnsi="Times New Roman" w:cs="Times New Roman"/>
          <w:sz w:val="28"/>
          <w:szCs w:val="28"/>
        </w:rPr>
      </w:pPr>
      <w:r>
        <w:rPr>
          <w:rFonts w:ascii="Times New Roman" w:hAnsi="Times New Roman" w:cs="Times New Roman"/>
          <w:sz w:val="28"/>
          <w:szCs w:val="28"/>
        </w:rPr>
        <w:t>СДкм</w:t>
      </w:r>
      <w:r w:rsidRPr="00D65D98">
        <w:rPr>
          <w:rFonts w:ascii="Times New Roman" w:hAnsi="Times New Roman" w:cs="Times New Roman"/>
          <w:sz w:val="28"/>
          <w:szCs w:val="28"/>
        </w:rPr>
        <w:t xml:space="preserve">- </w:t>
      </w:r>
      <w:r w:rsidRPr="00901534">
        <w:rPr>
          <w:rFonts w:ascii="Times New Roman" w:hAnsi="Times New Roman" w:cs="Times New Roman"/>
          <w:sz w:val="28"/>
          <w:szCs w:val="28"/>
        </w:rPr>
        <w:t>степень д</w:t>
      </w:r>
      <w:r>
        <w:rPr>
          <w:rFonts w:ascii="Times New Roman" w:hAnsi="Times New Roman" w:cs="Times New Roman"/>
          <w:sz w:val="28"/>
          <w:szCs w:val="28"/>
        </w:rPr>
        <w:t xml:space="preserve">остижения </w:t>
      </w:r>
      <w:r w:rsidR="00582D85">
        <w:rPr>
          <w:rFonts w:ascii="Times New Roman" w:hAnsi="Times New Roman" w:cs="Times New Roman"/>
          <w:sz w:val="28"/>
          <w:szCs w:val="28"/>
        </w:rPr>
        <w:t xml:space="preserve">показателей </w:t>
      </w:r>
      <w:r w:rsidR="00582D85" w:rsidRPr="00901534">
        <w:rPr>
          <w:rFonts w:ascii="Times New Roman" w:hAnsi="Times New Roman" w:cs="Times New Roman"/>
          <w:sz w:val="28"/>
          <w:szCs w:val="28"/>
        </w:rPr>
        <w:t>комплекса</w:t>
      </w:r>
      <w:r w:rsidRPr="00901534">
        <w:rPr>
          <w:rFonts w:ascii="Times New Roman" w:hAnsi="Times New Roman" w:cs="Times New Roman"/>
          <w:sz w:val="28"/>
          <w:szCs w:val="28"/>
        </w:rPr>
        <w:t xml:space="preserve"> процессных мероприятий</w:t>
      </w:r>
      <w:r w:rsidRPr="00D65D98">
        <w:rPr>
          <w:rFonts w:ascii="Times New Roman" w:hAnsi="Times New Roman" w:cs="Times New Roman"/>
          <w:sz w:val="28"/>
          <w:szCs w:val="28"/>
        </w:rPr>
        <w:t>;</w:t>
      </w:r>
    </w:p>
    <w:p w14:paraId="170BD4F3"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Эис</w:t>
      </w:r>
      <w:r>
        <w:rPr>
          <w:rFonts w:ascii="Times New Roman" w:hAnsi="Times New Roman" w:cs="Times New Roman"/>
          <w:sz w:val="28"/>
          <w:szCs w:val="28"/>
          <w:vertAlign w:val="subscript"/>
        </w:rPr>
        <w:t>км</w:t>
      </w:r>
      <w:r w:rsidRPr="00D65D98">
        <w:rPr>
          <w:rFonts w:ascii="Times New Roman" w:hAnsi="Times New Roman" w:cs="Times New Roman"/>
          <w:sz w:val="28"/>
          <w:szCs w:val="28"/>
        </w:rPr>
        <w:t xml:space="preserve">- эффективность использования </w:t>
      </w:r>
      <w:r>
        <w:rPr>
          <w:rFonts w:ascii="Times New Roman" w:hAnsi="Times New Roman" w:cs="Times New Roman"/>
          <w:sz w:val="28"/>
          <w:szCs w:val="28"/>
        </w:rPr>
        <w:t xml:space="preserve">местного </w:t>
      </w:r>
      <w:r w:rsidRPr="00D65D98">
        <w:rPr>
          <w:rFonts w:ascii="Times New Roman" w:hAnsi="Times New Roman" w:cs="Times New Roman"/>
          <w:sz w:val="28"/>
          <w:szCs w:val="28"/>
        </w:rPr>
        <w:t>бюджета и (или) областного, федерального бюджетов</w:t>
      </w:r>
      <w:r>
        <w:rPr>
          <w:rFonts w:ascii="Times New Roman" w:hAnsi="Times New Roman" w:cs="Times New Roman"/>
          <w:sz w:val="28"/>
          <w:szCs w:val="28"/>
        </w:rPr>
        <w:t>, израсходованных на реализацию комплекса процессных мероприятий.</w:t>
      </w:r>
    </w:p>
    <w:p w14:paraId="3BF532D6" w14:textId="77777777" w:rsidR="00911917" w:rsidRDefault="00911917" w:rsidP="00582D85">
      <w:pPr>
        <w:pStyle w:val="ConsPlusNormal"/>
        <w:ind w:firstLine="709"/>
        <w:jc w:val="both"/>
        <w:rPr>
          <w:rFonts w:ascii="Times New Roman" w:hAnsi="Times New Roman" w:cs="Times New Roman"/>
          <w:sz w:val="28"/>
          <w:szCs w:val="28"/>
        </w:rPr>
      </w:pPr>
    </w:p>
    <w:p w14:paraId="48AC1D4C" w14:textId="77777777" w:rsidR="00911917" w:rsidRDefault="00911917" w:rsidP="00911917">
      <w:pPr>
        <w:pStyle w:val="ConsPlusNormal"/>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3.6. Оценка эффективности реализации процессной части   муниципальной программы  </w:t>
      </w:r>
    </w:p>
    <w:p w14:paraId="0DECD97C" w14:textId="77777777" w:rsidR="00911917" w:rsidRDefault="00911917" w:rsidP="00911917">
      <w:pPr>
        <w:pStyle w:val="ConsPlusNormal"/>
        <w:jc w:val="center"/>
        <w:outlineLvl w:val="2"/>
        <w:rPr>
          <w:rFonts w:ascii="Times New Roman" w:hAnsi="Times New Roman" w:cs="Times New Roman"/>
          <w:b/>
          <w:bCs/>
          <w:sz w:val="28"/>
          <w:szCs w:val="28"/>
        </w:rPr>
      </w:pPr>
    </w:p>
    <w:p w14:paraId="52601A9A" w14:textId="77777777" w:rsidR="00911917" w:rsidRPr="0049511A" w:rsidRDefault="00911917" w:rsidP="00911917">
      <w:pPr>
        <w:pStyle w:val="ConsPlusNormal"/>
        <w:ind w:firstLine="709"/>
        <w:jc w:val="both"/>
        <w:rPr>
          <w:rFonts w:ascii="Times New Roman" w:hAnsi="Times New Roman" w:cs="Times New Roman"/>
          <w:sz w:val="28"/>
          <w:szCs w:val="28"/>
        </w:rPr>
      </w:pPr>
      <w:r w:rsidRPr="0049511A">
        <w:rPr>
          <w:rFonts w:ascii="Times New Roman" w:hAnsi="Times New Roman" w:cs="Times New Roman"/>
          <w:sz w:val="28"/>
          <w:szCs w:val="28"/>
        </w:rPr>
        <w:t>Эффективность реализации процессной части муниципальной программы оценивается в зависимости от значений оценки эффективности реализации комплексов процессных мероприятий, входящих в процессную часть (за исключением комплекса процессных мероприятий, предусматривающего финансовое обеспечение деятельности ответственного исполнителя   муниципальной программы), по следующей формуле:</w:t>
      </w:r>
    </w:p>
    <w:p w14:paraId="4BE95465" w14:textId="77777777" w:rsidR="00911917" w:rsidRPr="001B51A9" w:rsidRDefault="00000000" w:rsidP="00911917">
      <w:pPr>
        <w:pStyle w:val="ConsPlusNormal"/>
        <w:ind w:firstLine="709"/>
        <w:jc w:val="both"/>
        <w:rPr>
          <w:rFonts w:ascii="Times New Roman" w:hAnsi="Times New Roman" w:cs="Times New Roman"/>
          <w:sz w:val="28"/>
          <w:szCs w:val="28"/>
          <w:highlight w:val="yellow"/>
        </w:rPr>
      </w:pPr>
      <w:r>
        <w:rPr>
          <w:rFonts w:ascii="Times New Roman" w:hAnsi="Times New Roman" w:cs="Times New Roman"/>
          <w:noProof/>
          <w:sz w:val="28"/>
          <w:szCs w:val="28"/>
        </w:rPr>
        <w:pict w14:anchorId="0E07794C">
          <v:rect id="_x0000_s1030" style="position:absolute;left:0;text-align:left;margin-left:94.45pt;margin-top:11.15pt;width:316.7pt;height:66.3pt;z-index:251664384" strokecolor="white">
            <v:textbox>
              <w:txbxContent>
                <w:p w14:paraId="4CC42819" w14:textId="77777777" w:rsidR="00911917" w:rsidRDefault="00911917" w:rsidP="00911917">
                  <w:pPr>
                    <w:jc w:val="center"/>
                  </w:pPr>
                </w:p>
                <w:p w14:paraId="1C4316A9" w14:textId="77777777" w:rsidR="00911917" w:rsidRPr="00FB021A" w:rsidRDefault="00911917" w:rsidP="00911917">
                  <w:pPr>
                    <w:jc w:val="center"/>
                    <w:rPr>
                      <w:rFonts w:ascii="Times New Roman" w:hAnsi="Times New Roman"/>
                      <w:sz w:val="28"/>
                      <w:szCs w:val="28"/>
                    </w:rPr>
                  </w:pPr>
                  <w:r w:rsidRPr="00FB021A">
                    <w:rPr>
                      <w:rFonts w:ascii="Times New Roman" w:hAnsi="Times New Roman"/>
                      <w:sz w:val="28"/>
                      <w:szCs w:val="28"/>
                    </w:rPr>
                    <w:t>ЭРп</w:t>
                  </w:r>
                  <w:r>
                    <w:rPr>
                      <w:rFonts w:ascii="Times New Roman" w:hAnsi="Times New Roman"/>
                      <w:sz w:val="28"/>
                      <w:szCs w:val="28"/>
                    </w:rPr>
                    <w:t>р</w:t>
                  </w:r>
                  <w:r w:rsidRPr="00FB021A">
                    <w:rPr>
                      <w:rFonts w:ascii="Times New Roman" w:hAnsi="Times New Roman"/>
                      <w:sz w:val="28"/>
                      <w:szCs w:val="28"/>
                    </w:rPr>
                    <w:t xml:space="preserve">ч =  </w:t>
                  </w:r>
                  <w:r w:rsidRPr="00FB021A">
                    <w:rPr>
                      <w:rFonts w:ascii="Times New Roman" w:hAnsi="Times New Roman"/>
                      <w:sz w:val="28"/>
                      <w:szCs w:val="28"/>
                    </w:rPr>
                    <w:sym w:font="Symbol" w:char="F053"/>
                  </w:r>
                  <w:r>
                    <w:rPr>
                      <w:rFonts w:ascii="Times New Roman" w:hAnsi="Times New Roman"/>
                      <w:sz w:val="28"/>
                      <w:szCs w:val="28"/>
                    </w:rPr>
                    <w:t xml:space="preserve">  (ЭРкм</w:t>
                  </w:r>
                  <w:r w:rsidRPr="00FB021A">
                    <w:rPr>
                      <w:rFonts w:ascii="Times New Roman" w:hAnsi="Times New Roman"/>
                      <w:sz w:val="28"/>
                      <w:szCs w:val="28"/>
                      <w:lang w:val="en-US"/>
                    </w:rPr>
                    <w:t>j</w:t>
                  </w:r>
                  <w:r w:rsidRPr="00FB021A">
                    <w:rPr>
                      <w:rFonts w:ascii="Times New Roman" w:hAnsi="Times New Roman"/>
                      <w:sz w:val="28"/>
                      <w:szCs w:val="28"/>
                      <w:vertAlign w:val="subscript"/>
                    </w:rPr>
                    <w:t xml:space="preserve"> </w:t>
                  </w:r>
                  <w:r w:rsidRPr="00FB021A">
                    <w:rPr>
                      <w:rFonts w:ascii="Times New Roman" w:hAnsi="Times New Roman"/>
                      <w:sz w:val="28"/>
                      <w:szCs w:val="28"/>
                    </w:rPr>
                    <w:sym w:font="Symbol" w:char="F0B4"/>
                  </w:r>
                  <w:r w:rsidRPr="00FB021A">
                    <w:rPr>
                      <w:rFonts w:ascii="Times New Roman" w:hAnsi="Times New Roman"/>
                      <w:sz w:val="28"/>
                      <w:szCs w:val="28"/>
                    </w:rPr>
                    <w:t xml:space="preserve"> </w:t>
                  </w:r>
                  <w:r w:rsidRPr="00FB021A">
                    <w:rPr>
                      <w:rFonts w:ascii="Times New Roman" w:hAnsi="Times New Roman"/>
                      <w:sz w:val="28"/>
                      <w:szCs w:val="28"/>
                      <w:lang w:val="en-US"/>
                    </w:rPr>
                    <w:t>kj</w:t>
                  </w:r>
                  <w:r w:rsidRPr="00FB021A">
                    <w:rPr>
                      <w:rFonts w:ascii="Times New Roman" w:hAnsi="Times New Roman"/>
                      <w:sz w:val="28"/>
                      <w:szCs w:val="28"/>
                    </w:rPr>
                    <w:t>), где:</w:t>
                  </w:r>
                </w:p>
                <w:p w14:paraId="54C9011F" w14:textId="77777777" w:rsidR="00911917" w:rsidRPr="00626446" w:rsidRDefault="00911917" w:rsidP="00911917">
                  <w:pPr>
                    <w:jc w:val="center"/>
                    <w:rPr>
                      <w:sz w:val="28"/>
                      <w:szCs w:val="28"/>
                    </w:rPr>
                  </w:pPr>
                </w:p>
              </w:txbxContent>
            </v:textbox>
          </v:rect>
        </w:pict>
      </w:r>
    </w:p>
    <w:p w14:paraId="51578759" w14:textId="77777777" w:rsidR="00911917" w:rsidRPr="001B51A9" w:rsidRDefault="00000000" w:rsidP="00911917">
      <w:pPr>
        <w:pStyle w:val="ConsPlusNormal"/>
        <w:jc w:val="both"/>
        <w:rPr>
          <w:rFonts w:ascii="Times New Roman" w:hAnsi="Times New Roman" w:cs="Times New Roman"/>
          <w:sz w:val="28"/>
          <w:szCs w:val="28"/>
          <w:highlight w:val="yellow"/>
        </w:rPr>
      </w:pPr>
      <w:r>
        <w:rPr>
          <w:rFonts w:ascii="Times New Roman" w:hAnsi="Times New Roman" w:cs="Times New Roman"/>
          <w:noProof/>
          <w:sz w:val="28"/>
          <w:szCs w:val="28"/>
        </w:rPr>
        <w:pict w14:anchorId="4FC50E1C">
          <v:rect id="_x0000_s1031" style="position:absolute;left:0;text-align:left;margin-left:178.95pt;margin-top:4.05pt;width:25.65pt;height:19.5pt;z-index:251665408" strokecolor="white">
            <v:textbox inset=",0,,0">
              <w:txbxContent>
                <w:p w14:paraId="43E2546E" w14:textId="77777777" w:rsidR="00911917" w:rsidRPr="00626446" w:rsidRDefault="00911917" w:rsidP="00911917">
                  <w:pPr>
                    <w:rPr>
                      <w:lang w:val="en-US"/>
                    </w:rPr>
                  </w:pPr>
                  <w:r>
                    <w:rPr>
                      <w:lang w:val="en-US"/>
                    </w:rPr>
                    <w:t>n</w:t>
                  </w:r>
                </w:p>
                <w:p w14:paraId="5CCDE1D1" w14:textId="77777777" w:rsidR="00911917" w:rsidRDefault="00911917" w:rsidP="00911917"/>
              </w:txbxContent>
            </v:textbox>
          </v:rect>
        </w:pict>
      </w:r>
    </w:p>
    <w:p w14:paraId="25F04750" w14:textId="1EADE1AA" w:rsidR="00911917" w:rsidRDefault="008249A5" w:rsidP="00911917">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    </w:t>
      </w:r>
    </w:p>
    <w:p w14:paraId="0DEC83B5" w14:textId="77777777" w:rsidR="00911917" w:rsidRDefault="00000000" w:rsidP="00911917">
      <w:pPr>
        <w:pStyle w:val="ConsPlusNormal"/>
        <w:jc w:val="both"/>
        <w:rPr>
          <w:rFonts w:ascii="Times New Roman" w:hAnsi="Times New Roman" w:cs="Times New Roman"/>
          <w:sz w:val="28"/>
          <w:szCs w:val="28"/>
          <w:highlight w:val="yellow"/>
        </w:rPr>
      </w:pPr>
      <w:r>
        <w:rPr>
          <w:rFonts w:ascii="Times New Roman" w:hAnsi="Times New Roman" w:cs="Times New Roman"/>
          <w:noProof/>
          <w:sz w:val="28"/>
          <w:szCs w:val="28"/>
        </w:rPr>
        <w:pict w14:anchorId="55BB162C">
          <v:rect id="_x0000_s1032" style="position:absolute;left:0;text-align:left;margin-left:181pt;margin-top:14.6pt;width:23.6pt;height:14.55pt;z-index:251666432" strokecolor="white">
            <v:textbox inset="1.5mm,0,1.5mm,0">
              <w:txbxContent>
                <w:p w14:paraId="45A22A22" w14:textId="77777777" w:rsidR="00911917" w:rsidRPr="00626446" w:rsidRDefault="00911917" w:rsidP="00911917">
                  <w:pPr>
                    <w:rPr>
                      <w:lang w:val="en-US"/>
                    </w:rPr>
                  </w:pPr>
                  <w:r>
                    <w:rPr>
                      <w:lang w:val="en-US"/>
                    </w:rPr>
                    <w:t>j=1</w:t>
                  </w:r>
                </w:p>
              </w:txbxContent>
            </v:textbox>
          </v:rect>
        </w:pict>
      </w:r>
    </w:p>
    <w:p w14:paraId="458580B5" w14:textId="77777777" w:rsidR="00911917" w:rsidRPr="001B51A9" w:rsidRDefault="00911917" w:rsidP="00911917">
      <w:pPr>
        <w:pStyle w:val="ConsPlusNormal"/>
        <w:jc w:val="both"/>
        <w:rPr>
          <w:rFonts w:ascii="Times New Roman" w:hAnsi="Times New Roman" w:cs="Times New Roman"/>
          <w:sz w:val="28"/>
          <w:szCs w:val="28"/>
          <w:highlight w:val="yellow"/>
        </w:rPr>
      </w:pPr>
    </w:p>
    <w:p w14:paraId="2DA7844F" w14:textId="77777777" w:rsidR="00911917" w:rsidRPr="00916126" w:rsidRDefault="00911917" w:rsidP="00582D85">
      <w:pPr>
        <w:autoSpaceDE w:val="0"/>
        <w:autoSpaceDN w:val="0"/>
        <w:adjustRightInd w:val="0"/>
        <w:spacing w:after="0" w:line="240" w:lineRule="auto"/>
        <w:ind w:firstLine="709"/>
        <w:jc w:val="both"/>
        <w:rPr>
          <w:rFonts w:ascii="Times New Roman" w:hAnsi="Times New Roman"/>
          <w:sz w:val="28"/>
          <w:szCs w:val="28"/>
        </w:rPr>
      </w:pPr>
      <w:r w:rsidRPr="00916126">
        <w:rPr>
          <w:rFonts w:ascii="Times New Roman" w:hAnsi="Times New Roman"/>
          <w:sz w:val="28"/>
          <w:szCs w:val="28"/>
        </w:rPr>
        <w:t xml:space="preserve">ЭРпч </w:t>
      </w:r>
      <w:r w:rsidRPr="00916126">
        <w:rPr>
          <w:rFonts w:ascii="Times New Roman" w:hAnsi="Times New Roman"/>
          <w:sz w:val="28"/>
          <w:szCs w:val="28"/>
        </w:rPr>
        <w:sym w:font="Symbol" w:char="F02D"/>
      </w:r>
      <w:r w:rsidRPr="00916126">
        <w:rPr>
          <w:rFonts w:ascii="Times New Roman" w:hAnsi="Times New Roman"/>
          <w:sz w:val="28"/>
          <w:szCs w:val="28"/>
        </w:rPr>
        <w:t xml:space="preserve"> эффективность реализации процессной части муниципальной программы (указывается с точностью до двух знаков после запятой);</w:t>
      </w:r>
    </w:p>
    <w:p w14:paraId="0E8B9B66" w14:textId="77777777" w:rsidR="00911917" w:rsidRPr="00916126" w:rsidRDefault="00911917" w:rsidP="00582D85">
      <w:pPr>
        <w:pStyle w:val="ConsPlusNormal"/>
        <w:ind w:firstLine="709"/>
        <w:jc w:val="both"/>
        <w:rPr>
          <w:rFonts w:ascii="Times New Roman" w:hAnsi="Times New Roman" w:cs="Times New Roman"/>
          <w:sz w:val="28"/>
          <w:szCs w:val="28"/>
        </w:rPr>
      </w:pPr>
      <w:r w:rsidRPr="00916126">
        <w:rPr>
          <w:rFonts w:ascii="Times New Roman" w:hAnsi="Times New Roman" w:cs="Times New Roman"/>
          <w:sz w:val="28"/>
          <w:szCs w:val="28"/>
        </w:rPr>
        <w:t>ЭРкм</w:t>
      </w:r>
      <w:r w:rsidRPr="00916126">
        <w:rPr>
          <w:rFonts w:ascii="Times New Roman" w:hAnsi="Times New Roman" w:cs="Times New Roman"/>
          <w:sz w:val="20"/>
          <w:lang w:val="en-US"/>
        </w:rPr>
        <w:t>j</w:t>
      </w:r>
      <w:r w:rsidRPr="00916126">
        <w:rPr>
          <w:rFonts w:ascii="Times New Roman" w:hAnsi="Times New Roman" w:cs="Times New Roman"/>
          <w:sz w:val="28"/>
          <w:szCs w:val="28"/>
          <w:vertAlign w:val="subscript"/>
        </w:rPr>
        <w:t xml:space="preserve"> </w:t>
      </w:r>
      <w:r w:rsidRPr="00916126">
        <w:rPr>
          <w:rFonts w:ascii="Times New Roman" w:hAnsi="Times New Roman" w:cs="Times New Roman"/>
          <w:sz w:val="28"/>
          <w:szCs w:val="28"/>
        </w:rPr>
        <w:sym w:font="Symbol" w:char="F02D"/>
      </w:r>
      <w:r w:rsidRPr="00916126">
        <w:rPr>
          <w:rFonts w:ascii="Times New Roman" w:hAnsi="Times New Roman" w:cs="Times New Roman"/>
          <w:sz w:val="28"/>
          <w:szCs w:val="28"/>
        </w:rPr>
        <w:t xml:space="preserve"> эффективность реализации комплекса процессных мероприятий;</w:t>
      </w:r>
    </w:p>
    <w:p w14:paraId="1CD56396" w14:textId="3625E6B0" w:rsidR="00911917" w:rsidRPr="00916126" w:rsidRDefault="00911917" w:rsidP="00582D85">
      <w:pPr>
        <w:pStyle w:val="ConsPlusNormal"/>
        <w:ind w:firstLine="709"/>
        <w:jc w:val="both"/>
        <w:rPr>
          <w:rFonts w:ascii="Times New Roman" w:hAnsi="Times New Roman" w:cs="Times New Roman"/>
          <w:sz w:val="28"/>
          <w:szCs w:val="28"/>
        </w:rPr>
      </w:pPr>
      <w:r w:rsidRPr="00916126">
        <w:rPr>
          <w:rFonts w:ascii="Times New Roman" w:hAnsi="Times New Roman" w:cs="Times New Roman"/>
          <w:sz w:val="28"/>
          <w:szCs w:val="28"/>
          <w:lang w:val="en-US"/>
        </w:rPr>
        <w:t>n</w:t>
      </w:r>
      <w:r w:rsidRPr="00916126">
        <w:rPr>
          <w:rFonts w:ascii="Times New Roman" w:hAnsi="Times New Roman" w:cs="Times New Roman"/>
          <w:sz w:val="28"/>
          <w:szCs w:val="28"/>
        </w:rPr>
        <w:t xml:space="preserve"> </w:t>
      </w:r>
      <w:r w:rsidRPr="00916126">
        <w:rPr>
          <w:rFonts w:ascii="Times New Roman" w:hAnsi="Times New Roman" w:cs="Times New Roman"/>
          <w:sz w:val="28"/>
          <w:szCs w:val="28"/>
        </w:rPr>
        <w:sym w:font="Symbol" w:char="F02D"/>
      </w:r>
      <w:r w:rsidRPr="00916126">
        <w:rPr>
          <w:rFonts w:ascii="Times New Roman" w:hAnsi="Times New Roman" w:cs="Times New Roman"/>
          <w:sz w:val="28"/>
          <w:szCs w:val="28"/>
        </w:rPr>
        <w:t xml:space="preserve"> количество комплексов процессных мероприятий, входящих в процессную </w:t>
      </w:r>
      <w:r w:rsidR="00582D85" w:rsidRPr="00916126">
        <w:rPr>
          <w:rFonts w:ascii="Times New Roman" w:hAnsi="Times New Roman" w:cs="Times New Roman"/>
          <w:sz w:val="28"/>
          <w:szCs w:val="28"/>
        </w:rPr>
        <w:lastRenderedPageBreak/>
        <w:t>часть муниципальной</w:t>
      </w:r>
      <w:r w:rsidRPr="00916126">
        <w:rPr>
          <w:rFonts w:ascii="Times New Roman" w:hAnsi="Times New Roman" w:cs="Times New Roman"/>
          <w:sz w:val="28"/>
          <w:szCs w:val="28"/>
        </w:rPr>
        <w:t xml:space="preserve"> программы;</w:t>
      </w:r>
    </w:p>
    <w:p w14:paraId="415A2891" w14:textId="77777777" w:rsidR="00911917" w:rsidRPr="00916126" w:rsidRDefault="00911917" w:rsidP="00582D85">
      <w:pPr>
        <w:pStyle w:val="ConsPlusNormal"/>
        <w:ind w:firstLine="709"/>
        <w:jc w:val="both"/>
        <w:rPr>
          <w:rFonts w:ascii="Times New Roman" w:hAnsi="Times New Roman" w:cs="Times New Roman"/>
          <w:sz w:val="28"/>
          <w:szCs w:val="28"/>
        </w:rPr>
      </w:pPr>
      <w:r w:rsidRPr="00916126">
        <w:rPr>
          <w:rFonts w:ascii="Times New Roman" w:hAnsi="Times New Roman" w:cs="Times New Roman"/>
          <w:sz w:val="28"/>
          <w:szCs w:val="28"/>
        </w:rPr>
        <w:t>k</w:t>
      </w:r>
      <w:r w:rsidRPr="00916126">
        <w:rPr>
          <w:rFonts w:ascii="Times New Roman" w:hAnsi="Times New Roman" w:cs="Times New Roman"/>
          <w:sz w:val="20"/>
          <w:lang w:val="en-US"/>
        </w:rPr>
        <w:t>j</w:t>
      </w:r>
      <w:r w:rsidRPr="00916126">
        <w:rPr>
          <w:rFonts w:ascii="Times New Roman" w:hAnsi="Times New Roman" w:cs="Times New Roman"/>
          <w:sz w:val="28"/>
          <w:szCs w:val="28"/>
        </w:rPr>
        <w:t xml:space="preserve"> </w:t>
      </w:r>
      <w:r w:rsidRPr="00916126">
        <w:rPr>
          <w:rFonts w:ascii="Times New Roman" w:hAnsi="Times New Roman" w:cs="Times New Roman"/>
          <w:sz w:val="28"/>
          <w:szCs w:val="28"/>
        </w:rPr>
        <w:sym w:font="Symbol" w:char="F02D"/>
      </w:r>
      <w:r w:rsidRPr="00916126">
        <w:rPr>
          <w:rFonts w:ascii="Times New Roman" w:hAnsi="Times New Roman" w:cs="Times New Roman"/>
          <w:sz w:val="28"/>
          <w:szCs w:val="28"/>
        </w:rPr>
        <w:t xml:space="preserve"> коэффициент значимости комплекса процессных мероприятий в процессной части муниципальной программы, который рассчитывается по следующей формуле:</w:t>
      </w:r>
    </w:p>
    <w:p w14:paraId="3AD3098F" w14:textId="77777777" w:rsidR="00911917" w:rsidRPr="001B51A9" w:rsidRDefault="00911917" w:rsidP="00911917">
      <w:pPr>
        <w:pStyle w:val="ConsPlusNormal"/>
        <w:jc w:val="both"/>
        <w:rPr>
          <w:rFonts w:ascii="Times New Roman" w:hAnsi="Times New Roman" w:cs="Times New Roman"/>
          <w:sz w:val="28"/>
          <w:szCs w:val="28"/>
          <w:highlight w:val="yellow"/>
        </w:rPr>
      </w:pPr>
    </w:p>
    <w:p w14:paraId="4D228658" w14:textId="77777777" w:rsidR="00911917" w:rsidRPr="007E2452" w:rsidRDefault="00911917" w:rsidP="00911917">
      <w:pPr>
        <w:pStyle w:val="ConsPlusNormal"/>
        <w:jc w:val="center"/>
        <w:rPr>
          <w:rFonts w:ascii="Times New Roman" w:hAnsi="Times New Roman" w:cs="Times New Roman"/>
          <w:sz w:val="28"/>
          <w:szCs w:val="28"/>
        </w:rPr>
      </w:pPr>
      <w:r w:rsidRPr="007E2452">
        <w:rPr>
          <w:rFonts w:ascii="Times New Roman" w:hAnsi="Times New Roman" w:cs="Times New Roman"/>
          <w:sz w:val="28"/>
          <w:szCs w:val="28"/>
        </w:rPr>
        <w:t>k</w:t>
      </w:r>
      <w:r w:rsidRPr="007E2452">
        <w:rPr>
          <w:rFonts w:ascii="Times New Roman" w:hAnsi="Times New Roman" w:cs="Times New Roman"/>
          <w:sz w:val="20"/>
          <w:lang w:val="en-US"/>
        </w:rPr>
        <w:t>j</w:t>
      </w:r>
      <w:r w:rsidRPr="007E2452">
        <w:rPr>
          <w:rFonts w:ascii="Times New Roman" w:hAnsi="Times New Roman" w:cs="Times New Roman"/>
          <w:sz w:val="28"/>
          <w:szCs w:val="28"/>
        </w:rPr>
        <w:t xml:space="preserve"> = Ф</w:t>
      </w:r>
      <w:r w:rsidRPr="007E2452">
        <w:rPr>
          <w:rFonts w:ascii="Times New Roman" w:hAnsi="Times New Roman" w:cs="Times New Roman"/>
          <w:sz w:val="20"/>
          <w:lang w:val="en-US"/>
        </w:rPr>
        <w:t>j</w:t>
      </w:r>
      <w:r w:rsidRPr="007E2452">
        <w:rPr>
          <w:rFonts w:ascii="Times New Roman" w:hAnsi="Times New Roman" w:cs="Times New Roman"/>
          <w:sz w:val="28"/>
          <w:szCs w:val="28"/>
        </w:rPr>
        <w:t xml:space="preserve"> / Ф</w:t>
      </w:r>
      <w:r w:rsidRPr="007E2452">
        <w:rPr>
          <w:rFonts w:ascii="Times New Roman" w:hAnsi="Times New Roman" w:cs="Times New Roman"/>
          <w:sz w:val="28"/>
          <w:szCs w:val="28"/>
          <w:vertAlign w:val="subscript"/>
        </w:rPr>
        <w:t>прцч</w:t>
      </w:r>
      <w:r w:rsidRPr="007E2452">
        <w:rPr>
          <w:rFonts w:ascii="Times New Roman" w:hAnsi="Times New Roman" w:cs="Times New Roman"/>
          <w:sz w:val="28"/>
          <w:szCs w:val="28"/>
        </w:rPr>
        <w:t>, где:</w:t>
      </w:r>
    </w:p>
    <w:p w14:paraId="4088BE2D" w14:textId="77777777" w:rsidR="00911917" w:rsidRPr="007E2452" w:rsidRDefault="00911917" w:rsidP="00911917">
      <w:pPr>
        <w:pStyle w:val="ConsPlusNormal"/>
        <w:jc w:val="both"/>
        <w:rPr>
          <w:rFonts w:ascii="Times New Roman" w:hAnsi="Times New Roman" w:cs="Times New Roman"/>
          <w:sz w:val="28"/>
          <w:szCs w:val="28"/>
        </w:rPr>
      </w:pPr>
    </w:p>
    <w:p w14:paraId="58F4A6E1" w14:textId="77777777" w:rsidR="00911917" w:rsidRPr="007E2452" w:rsidRDefault="00911917" w:rsidP="00582D85">
      <w:pPr>
        <w:pStyle w:val="ConsPlusNormal"/>
        <w:ind w:firstLine="709"/>
        <w:jc w:val="both"/>
        <w:rPr>
          <w:rFonts w:ascii="Times New Roman" w:hAnsi="Times New Roman" w:cs="Times New Roman"/>
          <w:sz w:val="28"/>
          <w:szCs w:val="28"/>
        </w:rPr>
      </w:pPr>
      <w:r w:rsidRPr="007E2452">
        <w:rPr>
          <w:rFonts w:ascii="Times New Roman" w:hAnsi="Times New Roman" w:cs="Times New Roman"/>
          <w:sz w:val="28"/>
          <w:szCs w:val="28"/>
        </w:rPr>
        <w:t>Ф</w:t>
      </w:r>
      <w:r w:rsidRPr="007E2452">
        <w:rPr>
          <w:rFonts w:ascii="Times New Roman" w:hAnsi="Times New Roman" w:cs="Times New Roman"/>
          <w:sz w:val="20"/>
          <w:lang w:val="en-US"/>
        </w:rPr>
        <w:t>j</w:t>
      </w:r>
      <w:r w:rsidRPr="007E2452">
        <w:rPr>
          <w:rFonts w:ascii="Times New Roman" w:hAnsi="Times New Roman" w:cs="Times New Roman"/>
          <w:sz w:val="28"/>
          <w:szCs w:val="28"/>
        </w:rPr>
        <w:t xml:space="preserve"> </w:t>
      </w:r>
      <w:r w:rsidRPr="007E2452">
        <w:rPr>
          <w:rFonts w:ascii="Times New Roman" w:hAnsi="Times New Roman" w:cs="Times New Roman"/>
          <w:sz w:val="28"/>
          <w:szCs w:val="28"/>
        </w:rPr>
        <w:sym w:font="Symbol" w:char="F02D"/>
      </w:r>
      <w:r w:rsidRPr="007E2452">
        <w:rPr>
          <w:rFonts w:ascii="Times New Roman" w:hAnsi="Times New Roman" w:cs="Times New Roman"/>
          <w:sz w:val="28"/>
          <w:szCs w:val="28"/>
        </w:rPr>
        <w:t xml:space="preserve"> объем фактических расходов из местного, областного бюджета и (или) федерального бюджета (кассового исполнения) на реализацию </w:t>
      </w:r>
      <w:r w:rsidRPr="007E2452">
        <w:rPr>
          <w:rFonts w:ascii="Times New Roman" w:hAnsi="Times New Roman" w:cs="Times New Roman"/>
          <w:sz w:val="28"/>
          <w:szCs w:val="28"/>
          <w:lang w:val="en-US"/>
        </w:rPr>
        <w:t>j</w:t>
      </w:r>
      <w:r w:rsidRPr="007E2452">
        <w:rPr>
          <w:rFonts w:ascii="Times New Roman" w:hAnsi="Times New Roman" w:cs="Times New Roman"/>
          <w:sz w:val="28"/>
          <w:szCs w:val="28"/>
        </w:rPr>
        <w:t>-го комплекса процессных мероприятий в отчетном году;</w:t>
      </w:r>
    </w:p>
    <w:p w14:paraId="3CB2DA1C" w14:textId="61ACA344" w:rsidR="00911917" w:rsidRDefault="00911917" w:rsidP="00582D85">
      <w:pPr>
        <w:pStyle w:val="ConsPlusNormal"/>
        <w:ind w:firstLine="709"/>
        <w:jc w:val="both"/>
        <w:rPr>
          <w:rFonts w:ascii="Times New Roman" w:hAnsi="Times New Roman" w:cs="Times New Roman"/>
          <w:sz w:val="28"/>
          <w:szCs w:val="28"/>
        </w:rPr>
      </w:pPr>
      <w:r w:rsidRPr="007E2452">
        <w:rPr>
          <w:rFonts w:ascii="Times New Roman" w:hAnsi="Times New Roman" w:cs="Times New Roman"/>
          <w:sz w:val="28"/>
          <w:szCs w:val="28"/>
        </w:rPr>
        <w:t>Ф</w:t>
      </w:r>
      <w:r w:rsidRPr="007E2452">
        <w:rPr>
          <w:rFonts w:ascii="Times New Roman" w:hAnsi="Times New Roman" w:cs="Times New Roman"/>
          <w:sz w:val="28"/>
          <w:szCs w:val="28"/>
          <w:vertAlign w:val="subscript"/>
        </w:rPr>
        <w:t>прцч</w:t>
      </w:r>
      <w:r w:rsidRPr="007E2452">
        <w:rPr>
          <w:rFonts w:ascii="Times New Roman" w:hAnsi="Times New Roman" w:cs="Times New Roman"/>
          <w:sz w:val="28"/>
          <w:szCs w:val="28"/>
        </w:rPr>
        <w:t xml:space="preserve"> </w:t>
      </w:r>
      <w:r w:rsidRPr="007E2452">
        <w:rPr>
          <w:rFonts w:ascii="Times New Roman" w:hAnsi="Times New Roman" w:cs="Times New Roman"/>
          <w:sz w:val="28"/>
          <w:szCs w:val="28"/>
        </w:rPr>
        <w:sym w:font="Symbol" w:char="F02D"/>
      </w:r>
      <w:r w:rsidRPr="007E2452">
        <w:rPr>
          <w:rFonts w:ascii="Times New Roman" w:hAnsi="Times New Roman" w:cs="Times New Roman"/>
          <w:sz w:val="28"/>
          <w:szCs w:val="28"/>
        </w:rPr>
        <w:t xml:space="preserve"> объем фактических расходов из местного, областного бюджета и (или) федерального бюджета (кассового исполнения) на реализацию процессной </w:t>
      </w:r>
      <w:r w:rsidR="00582D85" w:rsidRPr="007E2452">
        <w:rPr>
          <w:rFonts w:ascii="Times New Roman" w:hAnsi="Times New Roman" w:cs="Times New Roman"/>
          <w:sz w:val="28"/>
          <w:szCs w:val="28"/>
        </w:rPr>
        <w:t>части муниципальной</w:t>
      </w:r>
      <w:r w:rsidRPr="007E2452">
        <w:rPr>
          <w:rFonts w:ascii="Times New Roman" w:hAnsi="Times New Roman" w:cs="Times New Roman"/>
          <w:sz w:val="28"/>
          <w:szCs w:val="28"/>
        </w:rPr>
        <w:t xml:space="preserve"> программы в отчетном году.</w:t>
      </w:r>
    </w:p>
    <w:p w14:paraId="0A905AB1" w14:textId="77777777" w:rsidR="00911917" w:rsidRPr="003D7037" w:rsidRDefault="00911917" w:rsidP="00911917">
      <w:pPr>
        <w:pStyle w:val="ConsPlusNormal"/>
        <w:tabs>
          <w:tab w:val="left" w:pos="9637"/>
        </w:tabs>
        <w:ind w:right="-2" w:firstLine="709"/>
        <w:jc w:val="both"/>
        <w:rPr>
          <w:rFonts w:ascii="Times New Roman" w:hAnsi="Times New Roman" w:cs="Times New Roman"/>
          <w:sz w:val="28"/>
          <w:szCs w:val="28"/>
        </w:rPr>
      </w:pPr>
    </w:p>
    <w:p w14:paraId="5EF3F896" w14:textId="24C76AA8" w:rsidR="00911917" w:rsidRPr="00573E57" w:rsidRDefault="00911917" w:rsidP="00911917">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4. Оценка степени </w:t>
      </w:r>
      <w:r w:rsidR="00582D85">
        <w:rPr>
          <w:rFonts w:ascii="Times New Roman" w:hAnsi="Times New Roman" w:cs="Times New Roman"/>
          <w:b/>
          <w:sz w:val="28"/>
          <w:szCs w:val="28"/>
        </w:rPr>
        <w:t>достижения показателей</w:t>
      </w:r>
      <w:r w:rsidRPr="00573E57">
        <w:rPr>
          <w:rFonts w:ascii="Times New Roman" w:hAnsi="Times New Roman" w:cs="Times New Roman"/>
          <w:b/>
          <w:sz w:val="28"/>
          <w:szCs w:val="28"/>
        </w:rPr>
        <w:t xml:space="preserve"> муниципальной программы</w:t>
      </w:r>
    </w:p>
    <w:p w14:paraId="50948CD9" w14:textId="77777777" w:rsidR="00911917" w:rsidRPr="00573E57" w:rsidRDefault="00911917" w:rsidP="00911917">
      <w:pPr>
        <w:pStyle w:val="ConsPlusNormal"/>
        <w:jc w:val="both"/>
        <w:rPr>
          <w:rFonts w:ascii="Times New Roman" w:hAnsi="Times New Roman" w:cs="Times New Roman"/>
          <w:sz w:val="28"/>
          <w:szCs w:val="28"/>
        </w:rPr>
      </w:pPr>
    </w:p>
    <w:p w14:paraId="6DEC526C" w14:textId="5FAEF462" w:rsidR="00911917" w:rsidRDefault="00911917" w:rsidP="00582D8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t xml:space="preserve"> </w:t>
      </w:r>
      <w:r w:rsidRPr="00033E39">
        <w:rPr>
          <w:rFonts w:ascii="Times New Roman" w:hAnsi="Times New Roman" w:cs="Times New Roman"/>
          <w:sz w:val="28"/>
          <w:szCs w:val="28"/>
        </w:rPr>
        <w:t xml:space="preserve">Для оценки степени достижения </w:t>
      </w:r>
      <w:r w:rsidR="00582D85" w:rsidRPr="00033E39">
        <w:rPr>
          <w:rFonts w:ascii="Times New Roman" w:hAnsi="Times New Roman" w:cs="Times New Roman"/>
          <w:sz w:val="28"/>
          <w:szCs w:val="28"/>
        </w:rPr>
        <w:t>показателей</w:t>
      </w:r>
      <w:r w:rsidR="00582D85">
        <w:rPr>
          <w:rFonts w:ascii="Times New Roman" w:hAnsi="Times New Roman" w:cs="Times New Roman"/>
          <w:sz w:val="28"/>
          <w:szCs w:val="28"/>
        </w:rPr>
        <w:t xml:space="preserve"> муниципальной</w:t>
      </w:r>
      <w:r w:rsidRPr="00033E39">
        <w:rPr>
          <w:rFonts w:ascii="Times New Roman" w:hAnsi="Times New Roman" w:cs="Times New Roman"/>
          <w:sz w:val="28"/>
          <w:szCs w:val="28"/>
        </w:rPr>
        <w:t xml:space="preserve"> программы определяется степень достижения плановых значений </w:t>
      </w:r>
      <w:r>
        <w:rPr>
          <w:rFonts w:ascii="Times New Roman" w:hAnsi="Times New Roman" w:cs="Times New Roman"/>
          <w:sz w:val="28"/>
          <w:szCs w:val="28"/>
        </w:rPr>
        <w:t xml:space="preserve">каждого </w:t>
      </w:r>
      <w:r w:rsidR="00582D85">
        <w:rPr>
          <w:rFonts w:ascii="Times New Roman" w:hAnsi="Times New Roman" w:cs="Times New Roman"/>
          <w:sz w:val="28"/>
          <w:szCs w:val="28"/>
        </w:rPr>
        <w:t>показателя муниципальной</w:t>
      </w:r>
      <w:r w:rsidRPr="00033E39">
        <w:rPr>
          <w:rFonts w:ascii="Times New Roman" w:hAnsi="Times New Roman" w:cs="Times New Roman"/>
          <w:sz w:val="28"/>
          <w:szCs w:val="28"/>
        </w:rPr>
        <w:t xml:space="preserve"> программы</w:t>
      </w:r>
      <w:r>
        <w:rPr>
          <w:rFonts w:ascii="Times New Roman" w:hAnsi="Times New Roman" w:cs="Times New Roman"/>
          <w:sz w:val="28"/>
          <w:szCs w:val="28"/>
        </w:rPr>
        <w:t>.</w:t>
      </w:r>
    </w:p>
    <w:p w14:paraId="1E22E12A" w14:textId="77777777" w:rsidR="00911917" w:rsidRPr="00573E57" w:rsidRDefault="00911917" w:rsidP="00582D8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t xml:space="preserve"> </w:t>
      </w:r>
      <w:r w:rsidRPr="00033E39">
        <w:rPr>
          <w:rFonts w:ascii="Times New Roman" w:hAnsi="Times New Roman" w:cs="Times New Roman"/>
          <w:sz w:val="28"/>
          <w:szCs w:val="28"/>
        </w:rPr>
        <w:t xml:space="preserve">Степень достижения планового значения показателя </w:t>
      </w:r>
      <w:r w:rsidRPr="00573E57">
        <w:rPr>
          <w:rFonts w:ascii="Times New Roman" w:hAnsi="Times New Roman" w:cs="Times New Roman"/>
          <w:sz w:val="28"/>
          <w:szCs w:val="28"/>
        </w:rPr>
        <w:t>муниципальной программы, рассчитывается:</w:t>
      </w:r>
    </w:p>
    <w:p w14:paraId="3B24B956" w14:textId="77777777" w:rsidR="00911917" w:rsidRPr="00916126" w:rsidRDefault="00911917" w:rsidP="00582D85">
      <w:pPr>
        <w:pStyle w:val="ConsPlusNormal"/>
        <w:ind w:firstLine="709"/>
        <w:jc w:val="both"/>
        <w:rPr>
          <w:rFonts w:ascii="Times New Roman" w:hAnsi="Times New Roman" w:cs="Times New Roman"/>
          <w:i/>
          <w:sz w:val="28"/>
          <w:szCs w:val="28"/>
        </w:rPr>
      </w:pPr>
      <w:r w:rsidRPr="00573E57">
        <w:rPr>
          <w:rFonts w:ascii="Times New Roman" w:hAnsi="Times New Roman" w:cs="Times New Roman"/>
          <w:sz w:val="28"/>
          <w:szCs w:val="28"/>
        </w:rPr>
        <w:t xml:space="preserve">- </w:t>
      </w:r>
      <w:r w:rsidRPr="00916126">
        <w:rPr>
          <w:rFonts w:ascii="Times New Roman" w:hAnsi="Times New Roman" w:cs="Times New Roman"/>
          <w:i/>
          <w:sz w:val="28"/>
          <w:szCs w:val="28"/>
        </w:rPr>
        <w:t>для показателей, желаемой тенденцией развития которых является увеличение значений, по формуле:</w:t>
      </w:r>
    </w:p>
    <w:p w14:paraId="0AE6F11C" w14:textId="77777777" w:rsidR="00911917" w:rsidRPr="00573E57" w:rsidRDefault="00911917" w:rsidP="00911917">
      <w:pPr>
        <w:pStyle w:val="ConsPlusNormal"/>
        <w:ind w:firstLine="540"/>
        <w:jc w:val="both"/>
        <w:rPr>
          <w:rFonts w:ascii="Times New Roman" w:hAnsi="Times New Roman" w:cs="Times New Roman"/>
          <w:sz w:val="28"/>
          <w:szCs w:val="28"/>
        </w:rPr>
      </w:pPr>
    </w:p>
    <w:p w14:paraId="58BC82FB" w14:textId="77777777" w:rsidR="00911917" w:rsidRDefault="00911917" w:rsidP="00911917">
      <w:pPr>
        <w:pStyle w:val="ConsPlusNormal"/>
        <w:jc w:val="center"/>
        <w:rPr>
          <w:rFonts w:ascii="Times New Roman" w:hAnsi="Times New Roman" w:cs="Times New Roman"/>
          <w:sz w:val="28"/>
          <w:szCs w:val="28"/>
        </w:rPr>
      </w:pPr>
      <w:r>
        <w:rPr>
          <w:rFonts w:ascii="Times New Roman" w:hAnsi="Times New Roman" w:cs="Times New Roman"/>
          <w:sz w:val="28"/>
          <w:szCs w:val="28"/>
        </w:rPr>
        <w:t>СДмп=ЗПмпф/ЗПмпп, где</w:t>
      </w:r>
    </w:p>
    <w:p w14:paraId="52F9BFC8" w14:textId="77777777" w:rsidR="00911917" w:rsidRPr="00573E57" w:rsidRDefault="00911917" w:rsidP="00911917">
      <w:pPr>
        <w:pStyle w:val="ConsPlusNormal"/>
        <w:jc w:val="center"/>
        <w:rPr>
          <w:rFonts w:ascii="Times New Roman" w:hAnsi="Times New Roman" w:cs="Times New Roman"/>
          <w:sz w:val="28"/>
          <w:szCs w:val="28"/>
        </w:rPr>
      </w:pPr>
    </w:p>
    <w:p w14:paraId="523F4B60" w14:textId="77777777" w:rsidR="00911917" w:rsidRPr="00573E5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СДмп</w:t>
      </w:r>
      <w:r w:rsidRPr="00573E57">
        <w:rPr>
          <w:rFonts w:ascii="Times New Roman" w:hAnsi="Times New Roman" w:cs="Times New Roman"/>
          <w:sz w:val="28"/>
          <w:szCs w:val="28"/>
        </w:rPr>
        <w:t xml:space="preserve"> - </w:t>
      </w:r>
      <w:r w:rsidRPr="00033E39">
        <w:rPr>
          <w:rFonts w:ascii="Times New Roman" w:hAnsi="Times New Roman" w:cs="Times New Roman"/>
          <w:sz w:val="28"/>
          <w:szCs w:val="28"/>
        </w:rPr>
        <w:t xml:space="preserve">степень достижения планового значения показателя </w:t>
      </w:r>
      <w:r w:rsidRPr="00573E57">
        <w:rPr>
          <w:rFonts w:ascii="Times New Roman" w:hAnsi="Times New Roman" w:cs="Times New Roman"/>
          <w:sz w:val="28"/>
          <w:szCs w:val="28"/>
        </w:rPr>
        <w:t>муниципальной программы;</w:t>
      </w:r>
    </w:p>
    <w:p w14:paraId="613B750B" w14:textId="0A39D775" w:rsidR="00911917" w:rsidRPr="00573E5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ЗПмпф</w:t>
      </w:r>
      <w:r w:rsidRPr="00573E57">
        <w:rPr>
          <w:rFonts w:ascii="Times New Roman" w:hAnsi="Times New Roman" w:cs="Times New Roman"/>
          <w:sz w:val="28"/>
          <w:szCs w:val="28"/>
        </w:rPr>
        <w:t xml:space="preserve"> - </w:t>
      </w:r>
      <w:r w:rsidRPr="00033E39">
        <w:rPr>
          <w:rFonts w:ascii="Times New Roman" w:hAnsi="Times New Roman" w:cs="Times New Roman"/>
          <w:sz w:val="28"/>
          <w:szCs w:val="28"/>
        </w:rPr>
        <w:t xml:space="preserve">значение </w:t>
      </w:r>
      <w:r w:rsidR="00582D85" w:rsidRPr="00033E39">
        <w:rPr>
          <w:rFonts w:ascii="Times New Roman" w:hAnsi="Times New Roman" w:cs="Times New Roman"/>
          <w:sz w:val="28"/>
          <w:szCs w:val="28"/>
        </w:rPr>
        <w:t>показателя</w:t>
      </w:r>
      <w:r w:rsidR="00582D85">
        <w:rPr>
          <w:rFonts w:ascii="Times New Roman" w:hAnsi="Times New Roman" w:cs="Times New Roman"/>
          <w:sz w:val="28"/>
          <w:szCs w:val="28"/>
        </w:rPr>
        <w:t xml:space="preserve"> муниципальной</w:t>
      </w:r>
      <w:r w:rsidRPr="00033E39">
        <w:rPr>
          <w:rFonts w:ascii="Times New Roman" w:hAnsi="Times New Roman" w:cs="Times New Roman"/>
          <w:sz w:val="28"/>
          <w:szCs w:val="28"/>
        </w:rPr>
        <w:t xml:space="preserve"> программы</w:t>
      </w:r>
      <w:r>
        <w:rPr>
          <w:rFonts w:ascii="Times New Roman" w:hAnsi="Times New Roman" w:cs="Times New Roman"/>
          <w:sz w:val="28"/>
          <w:szCs w:val="28"/>
        </w:rPr>
        <w:t>,</w:t>
      </w:r>
      <w:r w:rsidRPr="00033E39">
        <w:rPr>
          <w:rFonts w:ascii="Times New Roman" w:hAnsi="Times New Roman" w:cs="Times New Roman"/>
          <w:sz w:val="28"/>
          <w:szCs w:val="28"/>
        </w:rPr>
        <w:t xml:space="preserve"> фактически достигнутое на конец отчетного </w:t>
      </w:r>
      <w:r>
        <w:rPr>
          <w:rFonts w:ascii="Times New Roman" w:hAnsi="Times New Roman" w:cs="Times New Roman"/>
          <w:sz w:val="28"/>
          <w:szCs w:val="28"/>
        </w:rPr>
        <w:t>года</w:t>
      </w:r>
      <w:r w:rsidRPr="00573E57">
        <w:rPr>
          <w:rFonts w:ascii="Times New Roman" w:hAnsi="Times New Roman" w:cs="Times New Roman"/>
          <w:sz w:val="28"/>
          <w:szCs w:val="28"/>
        </w:rPr>
        <w:t>;</w:t>
      </w:r>
    </w:p>
    <w:p w14:paraId="410618AA"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ЗПмпп</w:t>
      </w:r>
      <w:r w:rsidRPr="00573E57">
        <w:rPr>
          <w:rFonts w:ascii="Times New Roman" w:hAnsi="Times New Roman" w:cs="Times New Roman"/>
          <w:sz w:val="28"/>
          <w:szCs w:val="28"/>
        </w:rPr>
        <w:t xml:space="preserve"> - </w:t>
      </w:r>
      <w:r w:rsidRPr="00033E39">
        <w:rPr>
          <w:rFonts w:ascii="Times New Roman" w:hAnsi="Times New Roman" w:cs="Times New Roman"/>
          <w:sz w:val="28"/>
          <w:szCs w:val="28"/>
        </w:rPr>
        <w:t>плановое значение показателя</w:t>
      </w:r>
      <w:r w:rsidRPr="00573E57">
        <w:rPr>
          <w:rFonts w:ascii="Times New Roman" w:hAnsi="Times New Roman" w:cs="Times New Roman"/>
          <w:sz w:val="28"/>
          <w:szCs w:val="28"/>
        </w:rPr>
        <w:t>, на конец отчетного года;</w:t>
      </w:r>
    </w:p>
    <w:p w14:paraId="21ECFA4A" w14:textId="77777777" w:rsidR="00911917" w:rsidRPr="00573E57" w:rsidRDefault="00911917" w:rsidP="00911917">
      <w:pPr>
        <w:pStyle w:val="ConsPlusNormal"/>
        <w:ind w:firstLine="540"/>
        <w:jc w:val="both"/>
        <w:rPr>
          <w:rFonts w:ascii="Times New Roman" w:hAnsi="Times New Roman" w:cs="Times New Roman"/>
          <w:sz w:val="28"/>
          <w:szCs w:val="28"/>
        </w:rPr>
      </w:pPr>
    </w:p>
    <w:p w14:paraId="1B4ABC21" w14:textId="77777777" w:rsidR="00911917" w:rsidRPr="00916126" w:rsidRDefault="00911917" w:rsidP="00911917">
      <w:pPr>
        <w:pStyle w:val="ConsPlusNormal"/>
        <w:ind w:firstLine="540"/>
        <w:jc w:val="both"/>
        <w:rPr>
          <w:rFonts w:ascii="Times New Roman" w:hAnsi="Times New Roman" w:cs="Times New Roman"/>
          <w:i/>
          <w:sz w:val="28"/>
          <w:szCs w:val="28"/>
        </w:rPr>
      </w:pPr>
      <w:r w:rsidRPr="00573E57">
        <w:rPr>
          <w:rFonts w:ascii="Times New Roman" w:hAnsi="Times New Roman" w:cs="Times New Roman"/>
          <w:sz w:val="28"/>
          <w:szCs w:val="28"/>
        </w:rPr>
        <w:t xml:space="preserve">- </w:t>
      </w:r>
      <w:r w:rsidRPr="00916126">
        <w:rPr>
          <w:rFonts w:ascii="Times New Roman" w:hAnsi="Times New Roman" w:cs="Times New Roman"/>
          <w:i/>
          <w:sz w:val="28"/>
          <w:szCs w:val="28"/>
        </w:rPr>
        <w:t>для показателей, желаемой тенденцией развития которых является снижение значений, по формуле:</w:t>
      </w:r>
    </w:p>
    <w:p w14:paraId="1D201043" w14:textId="77777777" w:rsidR="00911917" w:rsidRDefault="00911917" w:rsidP="00911917">
      <w:pPr>
        <w:pStyle w:val="ConsPlusNormal"/>
        <w:jc w:val="center"/>
        <w:rPr>
          <w:rFonts w:ascii="Times New Roman" w:hAnsi="Times New Roman" w:cs="Times New Roman"/>
          <w:sz w:val="28"/>
          <w:szCs w:val="28"/>
        </w:rPr>
      </w:pPr>
      <w:r>
        <w:rPr>
          <w:rFonts w:ascii="Times New Roman" w:hAnsi="Times New Roman" w:cs="Times New Roman"/>
          <w:sz w:val="28"/>
          <w:szCs w:val="28"/>
        </w:rPr>
        <w:t>СДмп=ЗПмпп/ЗПмпф</w:t>
      </w:r>
    </w:p>
    <w:p w14:paraId="721C9EBF" w14:textId="77777777" w:rsidR="00911917" w:rsidRPr="00573E57" w:rsidRDefault="00911917" w:rsidP="00911917">
      <w:pPr>
        <w:pStyle w:val="ConsPlusNormal"/>
        <w:jc w:val="center"/>
        <w:rPr>
          <w:rFonts w:ascii="Times New Roman" w:hAnsi="Times New Roman" w:cs="Times New Roman"/>
          <w:sz w:val="28"/>
          <w:szCs w:val="28"/>
        </w:rPr>
      </w:pPr>
    </w:p>
    <w:p w14:paraId="4F02FF5F" w14:textId="77777777" w:rsidR="00911917" w:rsidRPr="00573E57" w:rsidRDefault="00911917" w:rsidP="00911917">
      <w:pPr>
        <w:pStyle w:val="ConsPlusNormal"/>
        <w:jc w:val="both"/>
        <w:rPr>
          <w:rFonts w:ascii="Times New Roman" w:hAnsi="Times New Roman" w:cs="Times New Roman"/>
          <w:sz w:val="28"/>
          <w:szCs w:val="28"/>
        </w:rPr>
      </w:pPr>
      <w:r w:rsidRPr="00573E57">
        <w:rPr>
          <w:rFonts w:ascii="Times New Roman" w:hAnsi="Times New Roman" w:cs="Times New Roman"/>
          <w:sz w:val="28"/>
          <w:szCs w:val="28"/>
        </w:rPr>
        <w:t xml:space="preserve"> </w:t>
      </w:r>
      <w:r w:rsidRPr="00033E39">
        <w:rPr>
          <w:rFonts w:ascii="Times New Roman" w:hAnsi="Times New Roman" w:cs="Times New Roman"/>
          <w:sz w:val="28"/>
          <w:szCs w:val="28"/>
        </w:rPr>
        <w:t>Степень достижения показателей</w:t>
      </w:r>
      <w:r w:rsidRPr="00573E57">
        <w:rPr>
          <w:rFonts w:ascii="Times New Roman" w:hAnsi="Times New Roman" w:cs="Times New Roman"/>
          <w:sz w:val="28"/>
          <w:szCs w:val="28"/>
        </w:rPr>
        <w:t xml:space="preserve"> муниципальной программы рассчитывается по формуле:</w:t>
      </w:r>
    </w:p>
    <w:p w14:paraId="410BAE43" w14:textId="77777777" w:rsidR="00911917" w:rsidRPr="00916126" w:rsidRDefault="00911917" w:rsidP="00911917">
      <w:pPr>
        <w:pStyle w:val="ConsPlusNormal"/>
        <w:rPr>
          <w:rFonts w:ascii="Times New Roman" w:hAnsi="Times New Roman" w:cs="Times New Roman"/>
          <w:position w:val="-28"/>
          <w:sz w:val="20"/>
        </w:rPr>
      </w:pPr>
      <w:r>
        <w:rPr>
          <w:rFonts w:ascii="Times New Roman" w:hAnsi="Times New Roman" w:cs="Times New Roman"/>
          <w:position w:val="-28"/>
          <w:sz w:val="20"/>
        </w:rPr>
        <w:t xml:space="preserve">                                                                                          </w:t>
      </w:r>
      <w:r w:rsidRPr="00916126">
        <w:rPr>
          <w:rFonts w:ascii="Times New Roman" w:hAnsi="Times New Roman" w:cs="Times New Roman"/>
          <w:position w:val="-28"/>
          <w:sz w:val="20"/>
        </w:rPr>
        <w:t>м</w:t>
      </w:r>
    </w:p>
    <w:p w14:paraId="78291681" w14:textId="77777777" w:rsidR="00911917" w:rsidRDefault="00911917" w:rsidP="00911917">
      <w:pPr>
        <w:pStyle w:val="ConsPlusNormal"/>
        <w:jc w:val="center"/>
        <w:rPr>
          <w:rFonts w:ascii="Times New Roman" w:hAnsi="Times New Roman"/>
          <w:sz w:val="28"/>
          <w:szCs w:val="28"/>
        </w:rPr>
      </w:pPr>
      <w:r>
        <w:rPr>
          <w:rFonts w:ascii="Times New Roman" w:hAnsi="Times New Roman"/>
          <w:sz w:val="28"/>
          <w:szCs w:val="28"/>
        </w:rPr>
        <w:t>СДПмп</w:t>
      </w:r>
      <w:r w:rsidRPr="00CF4B6E">
        <w:rPr>
          <w:rFonts w:ascii="Times New Roman" w:hAnsi="Times New Roman"/>
          <w:sz w:val="28"/>
          <w:szCs w:val="28"/>
          <w:vertAlign w:val="subscript"/>
        </w:rPr>
        <w:t xml:space="preserve"> </w:t>
      </w:r>
      <w:r w:rsidRPr="00CF4B6E">
        <w:rPr>
          <w:rFonts w:ascii="Times New Roman" w:hAnsi="Times New Roman"/>
          <w:sz w:val="28"/>
          <w:szCs w:val="28"/>
        </w:rPr>
        <w:t>=∑СД</w:t>
      </w:r>
      <w:r>
        <w:rPr>
          <w:rFonts w:ascii="Times New Roman" w:hAnsi="Times New Roman"/>
          <w:sz w:val="28"/>
          <w:szCs w:val="28"/>
        </w:rPr>
        <w:t>мп</w:t>
      </w:r>
      <w:r>
        <w:rPr>
          <w:rFonts w:ascii="Times New Roman" w:hAnsi="Times New Roman"/>
          <w:sz w:val="28"/>
          <w:szCs w:val="28"/>
          <w:vertAlign w:val="subscript"/>
          <w:lang w:val="en-US"/>
        </w:rPr>
        <w:t>i</w:t>
      </w:r>
      <w:r w:rsidRPr="00CF4B6E">
        <w:rPr>
          <w:rFonts w:ascii="Times New Roman" w:hAnsi="Times New Roman"/>
          <w:sz w:val="28"/>
          <w:szCs w:val="28"/>
          <w:vertAlign w:val="subscript"/>
        </w:rPr>
        <w:t xml:space="preserve"> </w:t>
      </w:r>
      <w:r w:rsidRPr="00CF4B6E">
        <w:rPr>
          <w:rFonts w:ascii="Times New Roman" w:hAnsi="Times New Roman"/>
          <w:sz w:val="28"/>
          <w:szCs w:val="28"/>
        </w:rPr>
        <w:t>/ М</w:t>
      </w:r>
      <w:r>
        <w:rPr>
          <w:rFonts w:ascii="Times New Roman" w:hAnsi="Times New Roman"/>
          <w:sz w:val="28"/>
          <w:szCs w:val="28"/>
        </w:rPr>
        <w:t>, где</w:t>
      </w:r>
    </w:p>
    <w:p w14:paraId="5B514EB8" w14:textId="77777777" w:rsidR="00911917" w:rsidRPr="00916126" w:rsidRDefault="00911917" w:rsidP="00911917">
      <w:pPr>
        <w:pStyle w:val="ConsPlusNormal"/>
        <w:rPr>
          <w:rFonts w:ascii="Times New Roman" w:hAnsi="Times New Roman" w:cs="Times New Roman"/>
          <w:sz w:val="20"/>
        </w:rPr>
      </w:pPr>
      <w:r>
        <w:rPr>
          <w:rFonts w:ascii="Times New Roman" w:hAnsi="Times New Roman"/>
          <w:sz w:val="20"/>
        </w:rPr>
        <w:t xml:space="preserve">                                                                                          </w:t>
      </w:r>
      <w:r w:rsidRPr="00916126">
        <w:rPr>
          <w:rFonts w:ascii="Times New Roman" w:hAnsi="Times New Roman"/>
          <w:sz w:val="20"/>
          <w:lang w:val="en-US"/>
        </w:rPr>
        <w:t>i</w:t>
      </w:r>
      <w:r w:rsidRPr="00916126">
        <w:rPr>
          <w:rFonts w:ascii="Times New Roman" w:hAnsi="Times New Roman"/>
          <w:sz w:val="20"/>
        </w:rPr>
        <w:t>=1</w:t>
      </w:r>
    </w:p>
    <w:p w14:paraId="5945CC6C" w14:textId="77777777" w:rsidR="00911917" w:rsidRPr="00573E57" w:rsidRDefault="00911917" w:rsidP="00582D85">
      <w:pPr>
        <w:pStyle w:val="ConsPlusNormal"/>
        <w:ind w:firstLine="709"/>
        <w:jc w:val="both"/>
        <w:rPr>
          <w:rFonts w:ascii="Times New Roman" w:hAnsi="Times New Roman" w:cs="Times New Roman"/>
          <w:sz w:val="28"/>
          <w:szCs w:val="28"/>
        </w:rPr>
      </w:pPr>
      <w:r>
        <w:rPr>
          <w:rFonts w:ascii="Times New Roman" w:hAnsi="Times New Roman"/>
          <w:sz w:val="28"/>
          <w:szCs w:val="28"/>
        </w:rPr>
        <w:t>СДПмп</w:t>
      </w:r>
      <w:r w:rsidRPr="00573E57">
        <w:rPr>
          <w:rFonts w:ascii="Times New Roman" w:hAnsi="Times New Roman" w:cs="Times New Roman"/>
          <w:sz w:val="28"/>
          <w:szCs w:val="28"/>
        </w:rPr>
        <w:t xml:space="preserve"> - </w:t>
      </w:r>
      <w:r w:rsidRPr="00033E39">
        <w:rPr>
          <w:rFonts w:ascii="Times New Roman" w:hAnsi="Times New Roman" w:cs="Times New Roman"/>
          <w:sz w:val="28"/>
          <w:szCs w:val="28"/>
        </w:rPr>
        <w:t>Степень достижения показателей</w:t>
      </w:r>
      <w:r w:rsidRPr="00573E57">
        <w:rPr>
          <w:rFonts w:ascii="Times New Roman" w:hAnsi="Times New Roman" w:cs="Times New Roman"/>
          <w:sz w:val="28"/>
          <w:szCs w:val="28"/>
        </w:rPr>
        <w:t xml:space="preserve"> муниципальной программы;</w:t>
      </w:r>
    </w:p>
    <w:p w14:paraId="65C0346F" w14:textId="77777777" w:rsidR="00911917" w:rsidRPr="00573E57" w:rsidRDefault="00911917" w:rsidP="00582D85">
      <w:pPr>
        <w:pStyle w:val="ConsPlusNormal"/>
        <w:ind w:firstLine="709"/>
        <w:jc w:val="both"/>
        <w:rPr>
          <w:rFonts w:ascii="Times New Roman" w:hAnsi="Times New Roman" w:cs="Times New Roman"/>
          <w:sz w:val="28"/>
          <w:szCs w:val="28"/>
        </w:rPr>
      </w:pPr>
      <w:r w:rsidRPr="00CF4B6E">
        <w:rPr>
          <w:rFonts w:ascii="Times New Roman" w:hAnsi="Times New Roman"/>
          <w:sz w:val="28"/>
          <w:szCs w:val="28"/>
        </w:rPr>
        <w:t>СД</w:t>
      </w:r>
      <w:r>
        <w:rPr>
          <w:rFonts w:ascii="Times New Roman" w:hAnsi="Times New Roman"/>
          <w:sz w:val="28"/>
          <w:szCs w:val="28"/>
        </w:rPr>
        <w:t>мп</w:t>
      </w:r>
      <w:r>
        <w:rPr>
          <w:rFonts w:ascii="Times New Roman" w:hAnsi="Times New Roman"/>
          <w:sz w:val="28"/>
          <w:szCs w:val="28"/>
          <w:vertAlign w:val="subscript"/>
          <w:lang w:val="en-US"/>
        </w:rPr>
        <w:t>j</w:t>
      </w:r>
      <w:r w:rsidRPr="00573E57">
        <w:rPr>
          <w:rFonts w:ascii="Times New Roman" w:hAnsi="Times New Roman" w:cs="Times New Roman"/>
          <w:sz w:val="28"/>
          <w:szCs w:val="28"/>
        </w:rPr>
        <w:t xml:space="preserve"> - </w:t>
      </w:r>
      <w:r w:rsidRPr="00033E39">
        <w:rPr>
          <w:rFonts w:ascii="Times New Roman" w:hAnsi="Times New Roman" w:cs="Times New Roman"/>
          <w:sz w:val="28"/>
          <w:szCs w:val="28"/>
        </w:rPr>
        <w:t>степень достижения планового значения показателя</w:t>
      </w:r>
      <w:r w:rsidRPr="00573E57">
        <w:rPr>
          <w:rFonts w:ascii="Times New Roman" w:hAnsi="Times New Roman" w:cs="Times New Roman"/>
          <w:sz w:val="28"/>
          <w:szCs w:val="28"/>
        </w:rPr>
        <w:t xml:space="preserve"> муниципальной программы;</w:t>
      </w:r>
    </w:p>
    <w:p w14:paraId="19A86111" w14:textId="77777777" w:rsidR="00911917" w:rsidRPr="00573E57" w:rsidRDefault="00911917" w:rsidP="00582D8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t>М - число показателей муниципальной программы.</w:t>
      </w:r>
    </w:p>
    <w:p w14:paraId="6BA07B60" w14:textId="153D168F" w:rsidR="00911917" w:rsidRPr="006F2F61" w:rsidRDefault="00911917" w:rsidP="00582D85">
      <w:pPr>
        <w:pStyle w:val="ConsPlusNormal"/>
        <w:ind w:firstLine="709"/>
        <w:jc w:val="both"/>
        <w:rPr>
          <w:rFonts w:ascii="Times New Roman" w:hAnsi="Times New Roman" w:cs="Times New Roman"/>
          <w:sz w:val="28"/>
          <w:szCs w:val="28"/>
          <w:vertAlign w:val="subscript"/>
        </w:rPr>
      </w:pPr>
      <w:r w:rsidRPr="00573E57">
        <w:rPr>
          <w:rFonts w:ascii="Times New Roman" w:hAnsi="Times New Roman" w:cs="Times New Roman"/>
          <w:sz w:val="28"/>
          <w:szCs w:val="28"/>
        </w:rPr>
        <w:lastRenderedPageBreak/>
        <w:t>В случае</w:t>
      </w:r>
      <w:r w:rsidR="00582D85">
        <w:rPr>
          <w:rFonts w:ascii="Times New Roman" w:hAnsi="Times New Roman" w:cs="Times New Roman"/>
          <w:sz w:val="28"/>
          <w:szCs w:val="28"/>
        </w:rPr>
        <w:t>,</w:t>
      </w:r>
      <w:r w:rsidRPr="00573E57">
        <w:rPr>
          <w:rFonts w:ascii="Times New Roman" w:hAnsi="Times New Roman" w:cs="Times New Roman"/>
          <w:sz w:val="28"/>
          <w:szCs w:val="28"/>
        </w:rPr>
        <w:t xml:space="preserve"> если </w:t>
      </w:r>
      <w:r>
        <w:rPr>
          <w:rFonts w:ascii="Times New Roman" w:hAnsi="Times New Roman"/>
          <w:sz w:val="28"/>
          <w:szCs w:val="28"/>
        </w:rPr>
        <w:t>СДмп</w:t>
      </w:r>
      <w:r>
        <w:rPr>
          <w:rFonts w:ascii="Times New Roman" w:hAnsi="Times New Roman"/>
          <w:sz w:val="28"/>
          <w:szCs w:val="28"/>
          <w:vertAlign w:val="subscript"/>
          <w:lang w:val="en-US"/>
        </w:rPr>
        <w:t>i</w:t>
      </w:r>
      <w:r w:rsidRPr="00573E57">
        <w:rPr>
          <w:rFonts w:ascii="Times New Roman" w:hAnsi="Times New Roman" w:cs="Times New Roman"/>
          <w:sz w:val="28"/>
          <w:szCs w:val="28"/>
        </w:rPr>
        <w:t xml:space="preserve"> </w:t>
      </w:r>
      <w:r>
        <w:rPr>
          <w:rFonts w:ascii="Times New Roman" w:hAnsi="Times New Roman" w:cs="Times New Roman"/>
          <w:sz w:val="28"/>
          <w:szCs w:val="28"/>
        </w:rPr>
        <w:t>больше 1, значение СДмп</w:t>
      </w:r>
      <w:r>
        <w:rPr>
          <w:rFonts w:ascii="Times New Roman" w:hAnsi="Times New Roman" w:cs="Times New Roman"/>
          <w:sz w:val="28"/>
          <w:szCs w:val="28"/>
          <w:vertAlign w:val="subscript"/>
          <w:lang w:val="en-US"/>
        </w:rPr>
        <w:t>i</w:t>
      </w:r>
      <w:r w:rsidRPr="006F2F61">
        <w:rPr>
          <w:rFonts w:ascii="Times New Roman" w:hAnsi="Times New Roman" w:cs="Times New Roman"/>
          <w:sz w:val="28"/>
          <w:szCs w:val="28"/>
          <w:vertAlign w:val="subscript"/>
        </w:rPr>
        <w:t xml:space="preserve">  </w:t>
      </w:r>
      <w:r w:rsidRPr="006F2F61">
        <w:rPr>
          <w:rFonts w:ascii="Times New Roman" w:hAnsi="Times New Roman" w:cs="Times New Roman"/>
          <w:sz w:val="28"/>
          <w:szCs w:val="28"/>
        </w:rPr>
        <w:t>принимается равным 1.</w:t>
      </w:r>
    </w:p>
    <w:p w14:paraId="06AA068B" w14:textId="77777777" w:rsidR="00911917" w:rsidRPr="00573E57" w:rsidRDefault="00911917" w:rsidP="00911917">
      <w:pPr>
        <w:pStyle w:val="ConsPlusNormal"/>
        <w:jc w:val="both"/>
        <w:rPr>
          <w:rFonts w:ascii="Times New Roman" w:hAnsi="Times New Roman" w:cs="Times New Roman"/>
          <w:sz w:val="28"/>
          <w:szCs w:val="28"/>
        </w:rPr>
      </w:pPr>
    </w:p>
    <w:p w14:paraId="43C9AEEE" w14:textId="77777777" w:rsidR="00911917" w:rsidRPr="00C114DA" w:rsidRDefault="00911917" w:rsidP="00911917">
      <w:pPr>
        <w:pStyle w:val="ConsPlusNormal"/>
        <w:jc w:val="center"/>
        <w:rPr>
          <w:rFonts w:ascii="Times New Roman" w:hAnsi="Times New Roman" w:cs="Times New Roman"/>
          <w:b/>
          <w:sz w:val="28"/>
          <w:szCs w:val="28"/>
        </w:rPr>
      </w:pPr>
      <w:r>
        <w:rPr>
          <w:rFonts w:ascii="Times New Roman" w:hAnsi="Times New Roman" w:cs="Times New Roman"/>
          <w:b/>
          <w:sz w:val="28"/>
          <w:szCs w:val="28"/>
        </w:rPr>
        <w:t>5.</w:t>
      </w:r>
      <w:r w:rsidRPr="00C114DA">
        <w:rPr>
          <w:rFonts w:ascii="Times New Roman" w:hAnsi="Times New Roman" w:cs="Times New Roman"/>
          <w:b/>
          <w:sz w:val="28"/>
          <w:szCs w:val="28"/>
        </w:rPr>
        <w:t xml:space="preserve"> Оценка эффективности реализации муниципальной программы</w:t>
      </w:r>
    </w:p>
    <w:p w14:paraId="2B48AF49" w14:textId="77777777" w:rsidR="00911917" w:rsidRPr="00573E57" w:rsidRDefault="00911917" w:rsidP="00911917">
      <w:pPr>
        <w:pStyle w:val="ConsPlusNormal"/>
        <w:jc w:val="both"/>
        <w:rPr>
          <w:rFonts w:ascii="Times New Roman" w:hAnsi="Times New Roman" w:cs="Times New Roman"/>
          <w:sz w:val="28"/>
          <w:szCs w:val="28"/>
        </w:rPr>
      </w:pPr>
    </w:p>
    <w:p w14:paraId="1E7960A8" w14:textId="66A81C67" w:rsidR="00911917" w:rsidRDefault="00911917" w:rsidP="00911917">
      <w:pPr>
        <w:pStyle w:val="ConsPlusNormal"/>
        <w:tabs>
          <w:tab w:val="left" w:pos="9637"/>
        </w:tabs>
        <w:ind w:right="-2" w:firstLine="709"/>
        <w:jc w:val="both"/>
        <w:rPr>
          <w:rFonts w:ascii="Times New Roman" w:hAnsi="Times New Roman" w:cs="Times New Roman"/>
          <w:sz w:val="28"/>
          <w:szCs w:val="28"/>
        </w:rPr>
      </w:pPr>
      <w:r w:rsidRPr="00573E57">
        <w:rPr>
          <w:rFonts w:ascii="Times New Roman" w:hAnsi="Times New Roman" w:cs="Times New Roman"/>
          <w:sz w:val="28"/>
          <w:szCs w:val="28"/>
        </w:rPr>
        <w:t xml:space="preserve"> </w:t>
      </w:r>
      <w:r w:rsidRPr="00033E39">
        <w:rPr>
          <w:rFonts w:ascii="Times New Roman" w:hAnsi="Times New Roman" w:cs="Times New Roman"/>
          <w:sz w:val="28"/>
          <w:szCs w:val="28"/>
        </w:rPr>
        <w:t>Эффект</w:t>
      </w:r>
      <w:r>
        <w:rPr>
          <w:rFonts w:ascii="Times New Roman" w:hAnsi="Times New Roman" w:cs="Times New Roman"/>
          <w:sz w:val="28"/>
          <w:szCs w:val="28"/>
        </w:rPr>
        <w:t xml:space="preserve">ивность </w:t>
      </w:r>
      <w:r w:rsidR="00582D85">
        <w:rPr>
          <w:rFonts w:ascii="Times New Roman" w:hAnsi="Times New Roman" w:cs="Times New Roman"/>
          <w:sz w:val="28"/>
          <w:szCs w:val="28"/>
        </w:rPr>
        <w:t>реализации муниципальной</w:t>
      </w:r>
      <w:r w:rsidRPr="00033E39">
        <w:rPr>
          <w:rFonts w:ascii="Times New Roman" w:hAnsi="Times New Roman" w:cs="Times New Roman"/>
          <w:sz w:val="28"/>
          <w:szCs w:val="28"/>
        </w:rPr>
        <w:t xml:space="preserve"> программы оценивается в зависимости от значений оценки степени </w:t>
      </w:r>
      <w:r>
        <w:rPr>
          <w:rFonts w:ascii="Times New Roman" w:hAnsi="Times New Roman" w:cs="Times New Roman"/>
          <w:sz w:val="28"/>
          <w:szCs w:val="28"/>
        </w:rPr>
        <w:t>достижения показателей</w:t>
      </w:r>
      <w:r w:rsidRPr="00033E39">
        <w:rPr>
          <w:rFonts w:ascii="Times New Roman" w:hAnsi="Times New Roman" w:cs="Times New Roman"/>
          <w:sz w:val="28"/>
          <w:szCs w:val="28"/>
        </w:rPr>
        <w:t xml:space="preserve"> </w:t>
      </w:r>
      <w:r>
        <w:rPr>
          <w:rFonts w:ascii="Times New Roman" w:hAnsi="Times New Roman" w:cs="Times New Roman"/>
          <w:sz w:val="28"/>
          <w:szCs w:val="28"/>
        </w:rPr>
        <w:t>муниципальн</w:t>
      </w:r>
      <w:r w:rsidRPr="00033E39">
        <w:rPr>
          <w:rFonts w:ascii="Times New Roman" w:hAnsi="Times New Roman" w:cs="Times New Roman"/>
          <w:sz w:val="28"/>
          <w:szCs w:val="28"/>
        </w:rPr>
        <w:t>ой программы и оценки эффективности реализации ее проектной и процессной частей по следующей формуле</w:t>
      </w:r>
      <w:r>
        <w:rPr>
          <w:rFonts w:ascii="Times New Roman" w:hAnsi="Times New Roman" w:cs="Times New Roman"/>
          <w:sz w:val="28"/>
          <w:szCs w:val="28"/>
        </w:rPr>
        <w:t>:</w:t>
      </w:r>
    </w:p>
    <w:p w14:paraId="317DDE68" w14:textId="77777777" w:rsidR="00911917" w:rsidRPr="00E609C4" w:rsidRDefault="00911917" w:rsidP="00911917">
      <w:pPr>
        <w:pStyle w:val="ConsPlusNormal"/>
        <w:tabs>
          <w:tab w:val="left" w:pos="9637"/>
        </w:tabs>
        <w:ind w:right="-2" w:firstLine="709"/>
        <w:jc w:val="both"/>
        <w:rPr>
          <w:rFonts w:ascii="Times New Roman" w:hAnsi="Times New Roman" w:cs="Times New Roman"/>
          <w:sz w:val="28"/>
          <w:szCs w:val="28"/>
        </w:rPr>
      </w:pPr>
    </w:p>
    <w:p w14:paraId="44C9F94C" w14:textId="77777777" w:rsidR="00911917" w:rsidRPr="00264D34" w:rsidRDefault="00911917" w:rsidP="008249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ЭРмп = 0,5 x СДПмп + 0,5 (ЭРпч x 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ЭРпрцч</w:t>
      </w:r>
      <w:r w:rsidRPr="00264D34">
        <w:rPr>
          <w:rFonts w:ascii="Times New Roman" w:hAnsi="Times New Roman" w:cs="Times New Roman"/>
          <w:sz w:val="28"/>
          <w:szCs w:val="28"/>
        </w:rPr>
        <w:t xml:space="preserve"> x k</w:t>
      </w:r>
      <w:r w:rsidRPr="00264D34">
        <w:rPr>
          <w:rFonts w:ascii="Times New Roman" w:hAnsi="Times New Roman" w:cs="Times New Roman"/>
          <w:sz w:val="28"/>
          <w:szCs w:val="28"/>
          <w:vertAlign w:val="subscript"/>
        </w:rPr>
        <w:t>прцч</w:t>
      </w:r>
      <w:r w:rsidRPr="00264D34">
        <w:rPr>
          <w:rFonts w:ascii="Times New Roman" w:hAnsi="Times New Roman" w:cs="Times New Roman"/>
          <w:sz w:val="28"/>
          <w:szCs w:val="28"/>
        </w:rPr>
        <w:t xml:space="preserve"> )</w:t>
      </w:r>
      <w:r>
        <w:rPr>
          <w:rFonts w:ascii="Times New Roman" w:hAnsi="Times New Roman" w:cs="Times New Roman"/>
          <w:sz w:val="28"/>
          <w:szCs w:val="28"/>
        </w:rPr>
        <w:t>, где:</w:t>
      </w:r>
    </w:p>
    <w:p w14:paraId="136DB752" w14:textId="77777777" w:rsidR="00911917" w:rsidRPr="00573E57" w:rsidRDefault="00911917" w:rsidP="00911917">
      <w:pPr>
        <w:pStyle w:val="ConsPlusNormal"/>
        <w:jc w:val="both"/>
        <w:rPr>
          <w:rFonts w:ascii="Times New Roman" w:hAnsi="Times New Roman" w:cs="Times New Roman"/>
          <w:sz w:val="28"/>
          <w:szCs w:val="28"/>
        </w:rPr>
      </w:pPr>
    </w:p>
    <w:p w14:paraId="731E8F0A" w14:textId="77777777" w:rsidR="00911917" w:rsidRPr="00573E5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ЭРмп</w:t>
      </w:r>
      <w:r w:rsidRPr="00573E57">
        <w:rPr>
          <w:rFonts w:ascii="Times New Roman" w:hAnsi="Times New Roman" w:cs="Times New Roman"/>
          <w:sz w:val="28"/>
          <w:szCs w:val="28"/>
        </w:rPr>
        <w:t xml:space="preserve"> - эффективность реализации муниципальной программы;</w:t>
      </w:r>
    </w:p>
    <w:p w14:paraId="7662730F"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СДП</w:t>
      </w:r>
      <w:r w:rsidRPr="00383063">
        <w:rPr>
          <w:rFonts w:ascii="Times New Roman" w:hAnsi="Times New Roman" w:cs="Times New Roman"/>
          <w:sz w:val="28"/>
          <w:szCs w:val="28"/>
        </w:rPr>
        <w:t>мп - степень</w:t>
      </w:r>
      <w:r>
        <w:rPr>
          <w:rFonts w:ascii="Times New Roman" w:hAnsi="Times New Roman" w:cs="Times New Roman"/>
          <w:sz w:val="28"/>
          <w:szCs w:val="28"/>
        </w:rPr>
        <w:t xml:space="preserve"> достижения показателя</w:t>
      </w:r>
      <w:r w:rsidRPr="00573E57">
        <w:rPr>
          <w:rFonts w:ascii="Times New Roman" w:hAnsi="Times New Roman" w:cs="Times New Roman"/>
          <w:sz w:val="28"/>
          <w:szCs w:val="28"/>
        </w:rPr>
        <w:t xml:space="preserve"> муниципальной программы;</w:t>
      </w:r>
    </w:p>
    <w:p w14:paraId="39E4ED2D" w14:textId="77777777" w:rsidR="00911917" w:rsidRDefault="00911917" w:rsidP="00582D85">
      <w:pPr>
        <w:pStyle w:val="ConsPlusNormal"/>
        <w:ind w:firstLine="709"/>
        <w:jc w:val="both"/>
        <w:rPr>
          <w:rFonts w:ascii="Times New Roman" w:hAnsi="Times New Roman" w:cs="Times New Roman"/>
          <w:sz w:val="28"/>
          <w:szCs w:val="28"/>
        </w:rPr>
      </w:pPr>
      <w:r w:rsidRPr="008D1DA6">
        <w:rPr>
          <w:rFonts w:ascii="Times New Roman" w:hAnsi="Times New Roman" w:cs="Times New Roman"/>
          <w:sz w:val="28"/>
          <w:szCs w:val="28"/>
        </w:rPr>
        <w:t>ЭРпч - эффективность реализации</w:t>
      </w:r>
      <w:r>
        <w:rPr>
          <w:rFonts w:ascii="Times New Roman" w:hAnsi="Times New Roman" w:cs="Times New Roman"/>
          <w:sz w:val="28"/>
          <w:szCs w:val="28"/>
        </w:rPr>
        <w:t xml:space="preserve"> проектной части муниципальной</w:t>
      </w:r>
      <w:r w:rsidRPr="008D1DA6">
        <w:rPr>
          <w:rFonts w:ascii="Times New Roman" w:hAnsi="Times New Roman" w:cs="Times New Roman"/>
          <w:sz w:val="28"/>
          <w:szCs w:val="28"/>
        </w:rPr>
        <w:t xml:space="preserve"> программы;</w:t>
      </w:r>
    </w:p>
    <w:p w14:paraId="1E6BB263"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vertAlign w:val="subscript"/>
        </w:rPr>
        <w:t>пч</w:t>
      </w:r>
      <w:r w:rsidRPr="008D1DA6">
        <w:rPr>
          <w:rFonts w:ascii="Times New Roman" w:hAnsi="Times New Roman" w:cs="Times New Roman"/>
          <w:sz w:val="28"/>
          <w:szCs w:val="28"/>
        </w:rPr>
        <w:t xml:space="preserve"> - коэффициент значимости проектной части для </w:t>
      </w:r>
      <w:r>
        <w:rPr>
          <w:rFonts w:ascii="Times New Roman" w:hAnsi="Times New Roman" w:cs="Times New Roman"/>
          <w:sz w:val="28"/>
          <w:szCs w:val="28"/>
        </w:rPr>
        <w:t>достижения целей муниципальной</w:t>
      </w:r>
      <w:r w:rsidRPr="008D1DA6">
        <w:rPr>
          <w:rFonts w:ascii="Times New Roman" w:hAnsi="Times New Roman" w:cs="Times New Roman"/>
          <w:sz w:val="28"/>
          <w:szCs w:val="28"/>
        </w:rPr>
        <w:t xml:space="preserve"> программы, который рассчитывается по следующей формуле:</w:t>
      </w:r>
    </w:p>
    <w:p w14:paraId="0292A6DA" w14:textId="77777777" w:rsidR="008249A5" w:rsidRDefault="008249A5" w:rsidP="00582D85">
      <w:pPr>
        <w:pStyle w:val="ConsPlusNormal"/>
        <w:ind w:firstLine="709"/>
        <w:jc w:val="both"/>
        <w:rPr>
          <w:rFonts w:ascii="Times New Roman" w:hAnsi="Times New Roman" w:cs="Times New Roman"/>
          <w:sz w:val="28"/>
          <w:szCs w:val="28"/>
        </w:rPr>
      </w:pPr>
    </w:p>
    <w:p w14:paraId="24A74E0B" w14:textId="7C245957" w:rsidR="00911917" w:rsidRDefault="00911917" w:rsidP="008249A5">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lang w:val="en-US"/>
        </w:rPr>
        <w:t>k</w:t>
      </w:r>
      <w:r>
        <w:rPr>
          <w:rFonts w:ascii="Times New Roman" w:hAnsi="Times New Roman" w:cs="Times New Roman"/>
          <w:sz w:val="28"/>
          <w:szCs w:val="28"/>
          <w:vertAlign w:val="subscript"/>
        </w:rPr>
        <w:t>пч</w:t>
      </w:r>
      <w:r>
        <w:rPr>
          <w:rFonts w:ascii="Times New Roman" w:hAnsi="Times New Roman" w:cs="Times New Roman"/>
          <w:sz w:val="28"/>
          <w:szCs w:val="28"/>
        </w:rPr>
        <w:t xml:space="preserve"> = Ф</w:t>
      </w:r>
      <w:r>
        <w:rPr>
          <w:rFonts w:ascii="Times New Roman" w:hAnsi="Times New Roman" w:cs="Times New Roman"/>
          <w:sz w:val="28"/>
          <w:szCs w:val="28"/>
          <w:vertAlign w:val="subscript"/>
        </w:rPr>
        <w:t>пч</w:t>
      </w:r>
      <w:r w:rsidRPr="008D1DA6">
        <w:rPr>
          <w:rFonts w:ascii="Times New Roman" w:hAnsi="Times New Roman" w:cs="Times New Roman"/>
          <w:sz w:val="28"/>
          <w:szCs w:val="28"/>
        </w:rPr>
        <w:t xml:space="preserve"> / Ф, где:</w:t>
      </w:r>
    </w:p>
    <w:p w14:paraId="4169B9D0" w14:textId="77777777" w:rsidR="00911917" w:rsidRDefault="00911917" w:rsidP="00911917">
      <w:pPr>
        <w:pStyle w:val="ConsPlusNormal"/>
        <w:ind w:firstLine="540"/>
        <w:jc w:val="both"/>
        <w:rPr>
          <w:rFonts w:ascii="Times New Roman" w:hAnsi="Times New Roman" w:cs="Times New Roman"/>
          <w:sz w:val="28"/>
          <w:szCs w:val="28"/>
        </w:rPr>
      </w:pPr>
    </w:p>
    <w:p w14:paraId="100A34C9" w14:textId="77777777"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w:t>
      </w:r>
      <w:r>
        <w:rPr>
          <w:rFonts w:ascii="Times New Roman" w:hAnsi="Times New Roman" w:cs="Times New Roman"/>
          <w:sz w:val="28"/>
          <w:szCs w:val="28"/>
          <w:vertAlign w:val="subscript"/>
        </w:rPr>
        <w:t>пч</w:t>
      </w:r>
      <w:r w:rsidRPr="008D1DA6">
        <w:rPr>
          <w:rFonts w:ascii="Times New Roman" w:hAnsi="Times New Roman" w:cs="Times New Roman"/>
          <w:sz w:val="28"/>
          <w:szCs w:val="28"/>
        </w:rPr>
        <w:t xml:space="preserve"> - объем фактических расходов из </w:t>
      </w:r>
      <w:r>
        <w:rPr>
          <w:rFonts w:ascii="Times New Roman" w:hAnsi="Times New Roman" w:cs="Times New Roman"/>
          <w:sz w:val="28"/>
          <w:szCs w:val="28"/>
        </w:rPr>
        <w:t xml:space="preserve">местного, </w:t>
      </w:r>
      <w:r w:rsidRPr="008D1DA6">
        <w:rPr>
          <w:rFonts w:ascii="Times New Roman" w:hAnsi="Times New Roman" w:cs="Times New Roman"/>
          <w:sz w:val="28"/>
          <w:szCs w:val="28"/>
        </w:rPr>
        <w:t>областного бюджета и (или) федерального бюджета (кассового исполнения) на реализацию проект</w:t>
      </w:r>
      <w:r>
        <w:rPr>
          <w:rFonts w:ascii="Times New Roman" w:hAnsi="Times New Roman" w:cs="Times New Roman"/>
          <w:sz w:val="28"/>
          <w:szCs w:val="28"/>
        </w:rPr>
        <w:t>ной части   муниципальн</w:t>
      </w:r>
      <w:r w:rsidRPr="008D1DA6">
        <w:rPr>
          <w:rFonts w:ascii="Times New Roman" w:hAnsi="Times New Roman" w:cs="Times New Roman"/>
          <w:sz w:val="28"/>
          <w:szCs w:val="28"/>
        </w:rPr>
        <w:t xml:space="preserve">ой программы в отчетном году; </w:t>
      </w:r>
    </w:p>
    <w:p w14:paraId="7297BCC9" w14:textId="77777777" w:rsidR="00911917" w:rsidRPr="008D1DA6" w:rsidRDefault="00911917" w:rsidP="00582D85">
      <w:pPr>
        <w:pStyle w:val="ConsPlusNormal"/>
        <w:ind w:firstLine="709"/>
        <w:jc w:val="both"/>
        <w:rPr>
          <w:rFonts w:ascii="Times New Roman" w:hAnsi="Times New Roman" w:cs="Times New Roman"/>
          <w:sz w:val="28"/>
          <w:szCs w:val="28"/>
        </w:rPr>
      </w:pPr>
      <w:r w:rsidRPr="008D1DA6">
        <w:rPr>
          <w:rFonts w:ascii="Times New Roman" w:hAnsi="Times New Roman" w:cs="Times New Roman"/>
          <w:sz w:val="28"/>
          <w:szCs w:val="28"/>
        </w:rPr>
        <w:t xml:space="preserve">Ф </w:t>
      </w:r>
      <w:r>
        <w:rPr>
          <w:rFonts w:ascii="Times New Roman" w:hAnsi="Times New Roman" w:cs="Times New Roman"/>
          <w:sz w:val="28"/>
          <w:szCs w:val="28"/>
        </w:rPr>
        <w:t xml:space="preserve">- объем фактических расходов из местного, </w:t>
      </w:r>
      <w:r w:rsidRPr="008D1DA6">
        <w:rPr>
          <w:rFonts w:ascii="Times New Roman" w:hAnsi="Times New Roman" w:cs="Times New Roman"/>
          <w:sz w:val="28"/>
          <w:szCs w:val="28"/>
        </w:rPr>
        <w:t>областного бюджета и (или) федерального бюджета (кассового исполнени</w:t>
      </w:r>
      <w:r>
        <w:rPr>
          <w:rFonts w:ascii="Times New Roman" w:hAnsi="Times New Roman" w:cs="Times New Roman"/>
          <w:sz w:val="28"/>
          <w:szCs w:val="28"/>
        </w:rPr>
        <w:t>я) на реализацию муниципальной</w:t>
      </w:r>
      <w:r w:rsidRPr="008D1DA6">
        <w:rPr>
          <w:rFonts w:ascii="Times New Roman" w:hAnsi="Times New Roman" w:cs="Times New Roman"/>
          <w:sz w:val="28"/>
          <w:szCs w:val="28"/>
        </w:rPr>
        <w:t xml:space="preserve">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ответствен</w:t>
      </w:r>
      <w:r>
        <w:rPr>
          <w:rFonts w:ascii="Times New Roman" w:hAnsi="Times New Roman" w:cs="Times New Roman"/>
          <w:sz w:val="28"/>
          <w:szCs w:val="28"/>
        </w:rPr>
        <w:t>ного исполнителя муниципальной</w:t>
      </w:r>
      <w:r w:rsidRPr="008D1DA6">
        <w:rPr>
          <w:rFonts w:ascii="Times New Roman" w:hAnsi="Times New Roman" w:cs="Times New Roman"/>
          <w:sz w:val="28"/>
          <w:szCs w:val="28"/>
        </w:rPr>
        <w:t xml:space="preserve"> программы) в отчетном году</w:t>
      </w:r>
      <w:r>
        <w:rPr>
          <w:rFonts w:ascii="Times New Roman" w:hAnsi="Times New Roman" w:cs="Times New Roman"/>
          <w:sz w:val="28"/>
          <w:szCs w:val="28"/>
        </w:rPr>
        <w:t>;</w:t>
      </w:r>
    </w:p>
    <w:p w14:paraId="42326CF2" w14:textId="6CB21FDE" w:rsidR="00911917" w:rsidRDefault="00911917" w:rsidP="00582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ЭРпрцч</w:t>
      </w:r>
      <w:r w:rsidRPr="00573E57">
        <w:rPr>
          <w:rFonts w:ascii="Times New Roman" w:hAnsi="Times New Roman" w:cs="Times New Roman"/>
          <w:sz w:val="28"/>
          <w:szCs w:val="28"/>
        </w:rPr>
        <w:t xml:space="preserve">- </w:t>
      </w:r>
      <w:r w:rsidRPr="003D7037">
        <w:rPr>
          <w:rFonts w:ascii="Times New Roman" w:hAnsi="Times New Roman" w:cs="Times New Roman"/>
          <w:sz w:val="28"/>
          <w:szCs w:val="28"/>
        </w:rPr>
        <w:t xml:space="preserve">эффективность </w:t>
      </w:r>
      <w:r w:rsidR="008249A5" w:rsidRPr="003D7037">
        <w:rPr>
          <w:rFonts w:ascii="Times New Roman" w:hAnsi="Times New Roman" w:cs="Times New Roman"/>
          <w:sz w:val="28"/>
          <w:szCs w:val="28"/>
        </w:rPr>
        <w:t>реализации процессной</w:t>
      </w:r>
      <w:r w:rsidRPr="00033E39">
        <w:rPr>
          <w:rFonts w:ascii="Times New Roman" w:hAnsi="Times New Roman" w:cs="Times New Roman"/>
          <w:sz w:val="28"/>
          <w:szCs w:val="28"/>
        </w:rPr>
        <w:t xml:space="preserve"> части</w:t>
      </w:r>
      <w:r>
        <w:rPr>
          <w:rFonts w:ascii="Times New Roman" w:hAnsi="Times New Roman" w:cs="Times New Roman"/>
          <w:sz w:val="28"/>
          <w:szCs w:val="28"/>
        </w:rPr>
        <w:t xml:space="preserve"> </w:t>
      </w:r>
      <w:r w:rsidRPr="003D7037">
        <w:rPr>
          <w:rFonts w:ascii="Times New Roman" w:hAnsi="Times New Roman" w:cs="Times New Roman"/>
          <w:sz w:val="28"/>
          <w:szCs w:val="28"/>
        </w:rPr>
        <w:t>муниципальной программы;</w:t>
      </w:r>
    </w:p>
    <w:p w14:paraId="238A588E" w14:textId="14C4B6D1" w:rsidR="00911917" w:rsidRPr="00033E39" w:rsidRDefault="00911917" w:rsidP="00582D85">
      <w:pPr>
        <w:pStyle w:val="ConsPlusNormal"/>
        <w:ind w:firstLine="709"/>
        <w:jc w:val="both"/>
        <w:rPr>
          <w:rFonts w:ascii="Times New Roman" w:hAnsi="Times New Roman" w:cs="Times New Roman"/>
          <w:sz w:val="28"/>
          <w:szCs w:val="28"/>
        </w:rPr>
      </w:pPr>
      <w:r w:rsidRPr="00B5360B">
        <w:rPr>
          <w:rFonts w:ascii="Times New Roman" w:hAnsi="Times New Roman" w:cs="Times New Roman"/>
          <w:sz w:val="28"/>
          <w:szCs w:val="28"/>
        </w:rPr>
        <w:t>k</w:t>
      </w:r>
      <w:r w:rsidRPr="00B5360B">
        <w:rPr>
          <w:rFonts w:ascii="Times New Roman" w:hAnsi="Times New Roman" w:cs="Times New Roman"/>
          <w:sz w:val="28"/>
          <w:szCs w:val="28"/>
          <w:vertAlign w:val="subscript"/>
        </w:rPr>
        <w:t>прцч</w:t>
      </w:r>
      <w:r w:rsidRPr="00B5360B">
        <w:rPr>
          <w:rFonts w:ascii="Times New Roman" w:hAnsi="Times New Roman" w:cs="Times New Roman"/>
          <w:sz w:val="28"/>
          <w:szCs w:val="28"/>
        </w:rPr>
        <w:t xml:space="preserve"> </w:t>
      </w:r>
      <w:r w:rsidRPr="00033E39">
        <w:rPr>
          <w:rFonts w:ascii="Times New Roman" w:hAnsi="Times New Roman" w:cs="Times New Roman"/>
          <w:sz w:val="28"/>
          <w:szCs w:val="28"/>
        </w:rPr>
        <w:sym w:font="Symbol" w:char="F02D"/>
      </w:r>
      <w:r w:rsidRPr="00033E39">
        <w:rPr>
          <w:rFonts w:ascii="Times New Roman" w:hAnsi="Times New Roman" w:cs="Times New Roman"/>
          <w:sz w:val="28"/>
          <w:szCs w:val="28"/>
        </w:rPr>
        <w:t xml:space="preserve"> коэффициент значимости процессной части д</w:t>
      </w:r>
      <w:r>
        <w:rPr>
          <w:rFonts w:ascii="Times New Roman" w:hAnsi="Times New Roman" w:cs="Times New Roman"/>
          <w:sz w:val="28"/>
          <w:szCs w:val="28"/>
        </w:rPr>
        <w:t xml:space="preserve">ля достижения </w:t>
      </w:r>
      <w:r w:rsidR="008249A5">
        <w:rPr>
          <w:rFonts w:ascii="Times New Roman" w:hAnsi="Times New Roman" w:cs="Times New Roman"/>
          <w:sz w:val="28"/>
          <w:szCs w:val="28"/>
        </w:rPr>
        <w:t>целей муниципальной</w:t>
      </w:r>
      <w:r w:rsidRPr="00033E39">
        <w:rPr>
          <w:rFonts w:ascii="Times New Roman" w:hAnsi="Times New Roman" w:cs="Times New Roman"/>
          <w:sz w:val="28"/>
          <w:szCs w:val="28"/>
        </w:rPr>
        <w:t xml:space="preserve"> программы, который рассчитывается по </w:t>
      </w:r>
      <w:r>
        <w:rPr>
          <w:rFonts w:ascii="Times New Roman" w:hAnsi="Times New Roman" w:cs="Times New Roman"/>
          <w:sz w:val="28"/>
          <w:szCs w:val="28"/>
        </w:rPr>
        <w:t xml:space="preserve">следующей </w:t>
      </w:r>
      <w:r w:rsidRPr="00033E39">
        <w:rPr>
          <w:rFonts w:ascii="Times New Roman" w:hAnsi="Times New Roman" w:cs="Times New Roman"/>
          <w:sz w:val="28"/>
          <w:szCs w:val="28"/>
        </w:rPr>
        <w:t>формуле:</w:t>
      </w:r>
    </w:p>
    <w:p w14:paraId="0D7414DC" w14:textId="77777777" w:rsidR="00911917" w:rsidRPr="00033E39" w:rsidRDefault="00911917" w:rsidP="00911917">
      <w:pPr>
        <w:pStyle w:val="ConsPlusNormal"/>
        <w:jc w:val="both"/>
        <w:rPr>
          <w:rFonts w:ascii="Times New Roman" w:hAnsi="Times New Roman" w:cs="Times New Roman"/>
          <w:sz w:val="28"/>
          <w:szCs w:val="28"/>
        </w:rPr>
      </w:pPr>
    </w:p>
    <w:p w14:paraId="3950E429" w14:textId="77777777" w:rsidR="00911917" w:rsidRPr="00033E39" w:rsidRDefault="00911917" w:rsidP="00911917">
      <w:pPr>
        <w:pStyle w:val="ConsPlusNormal"/>
        <w:jc w:val="center"/>
        <w:rPr>
          <w:rFonts w:ascii="Times New Roman" w:hAnsi="Times New Roman" w:cs="Times New Roman"/>
          <w:sz w:val="28"/>
          <w:szCs w:val="28"/>
        </w:rPr>
      </w:pPr>
      <w:r w:rsidRPr="00033E39">
        <w:rPr>
          <w:rFonts w:ascii="Times New Roman" w:hAnsi="Times New Roman" w:cs="Times New Roman"/>
          <w:sz w:val="28"/>
          <w:szCs w:val="28"/>
        </w:rPr>
        <w:t>k</w:t>
      </w:r>
      <w:r w:rsidRPr="00033E39">
        <w:rPr>
          <w:rFonts w:ascii="Times New Roman" w:hAnsi="Times New Roman" w:cs="Times New Roman"/>
          <w:sz w:val="28"/>
          <w:szCs w:val="28"/>
          <w:vertAlign w:val="subscript"/>
        </w:rPr>
        <w:t>прцч</w:t>
      </w:r>
      <w:r w:rsidRPr="00033E39">
        <w:rPr>
          <w:rFonts w:ascii="Times New Roman" w:hAnsi="Times New Roman" w:cs="Times New Roman"/>
          <w:sz w:val="28"/>
          <w:szCs w:val="28"/>
        </w:rPr>
        <w:t xml:space="preserve"> = Ф</w:t>
      </w:r>
      <w:r w:rsidRPr="00033E39">
        <w:rPr>
          <w:rFonts w:ascii="Times New Roman" w:hAnsi="Times New Roman" w:cs="Times New Roman"/>
          <w:sz w:val="28"/>
          <w:szCs w:val="28"/>
          <w:vertAlign w:val="subscript"/>
        </w:rPr>
        <w:t>прцч</w:t>
      </w:r>
      <w:r w:rsidRPr="00033E39">
        <w:rPr>
          <w:rFonts w:ascii="Times New Roman" w:hAnsi="Times New Roman" w:cs="Times New Roman"/>
          <w:sz w:val="28"/>
          <w:szCs w:val="28"/>
        </w:rPr>
        <w:t xml:space="preserve"> / Ф, где:</w:t>
      </w:r>
    </w:p>
    <w:p w14:paraId="6F4DC11F" w14:textId="77777777" w:rsidR="00911917" w:rsidRPr="00033E39" w:rsidRDefault="00911917" w:rsidP="00911917">
      <w:pPr>
        <w:pStyle w:val="ConsPlusNormal"/>
        <w:jc w:val="both"/>
        <w:rPr>
          <w:rFonts w:ascii="Times New Roman" w:hAnsi="Times New Roman" w:cs="Times New Roman"/>
          <w:sz w:val="28"/>
          <w:szCs w:val="28"/>
        </w:rPr>
      </w:pPr>
    </w:p>
    <w:p w14:paraId="14F6C65D" w14:textId="04337BB0" w:rsidR="00911917" w:rsidRPr="00033E39" w:rsidRDefault="00911917" w:rsidP="00582D85">
      <w:pPr>
        <w:pStyle w:val="ConsPlusNormal"/>
        <w:ind w:firstLine="709"/>
        <w:jc w:val="both"/>
        <w:rPr>
          <w:rFonts w:ascii="Times New Roman" w:hAnsi="Times New Roman" w:cs="Times New Roman"/>
          <w:sz w:val="28"/>
          <w:szCs w:val="28"/>
        </w:rPr>
      </w:pPr>
      <w:r w:rsidRPr="00033E39">
        <w:rPr>
          <w:rFonts w:ascii="Times New Roman" w:hAnsi="Times New Roman" w:cs="Times New Roman"/>
          <w:sz w:val="28"/>
          <w:szCs w:val="28"/>
        </w:rPr>
        <w:t>Ф</w:t>
      </w:r>
      <w:r w:rsidRPr="00033E39">
        <w:rPr>
          <w:rFonts w:ascii="Times New Roman" w:hAnsi="Times New Roman" w:cs="Times New Roman"/>
          <w:sz w:val="28"/>
          <w:szCs w:val="28"/>
          <w:vertAlign w:val="subscript"/>
        </w:rPr>
        <w:t>прцч</w:t>
      </w:r>
      <w:r w:rsidRPr="00033E39">
        <w:rPr>
          <w:rFonts w:ascii="Times New Roman" w:hAnsi="Times New Roman" w:cs="Times New Roman"/>
          <w:sz w:val="28"/>
          <w:szCs w:val="28"/>
        </w:rPr>
        <w:t xml:space="preserve"> </w:t>
      </w:r>
      <w:r w:rsidRPr="00033E39">
        <w:rPr>
          <w:rFonts w:ascii="Times New Roman" w:hAnsi="Times New Roman" w:cs="Times New Roman"/>
          <w:sz w:val="28"/>
          <w:szCs w:val="28"/>
        </w:rPr>
        <w:sym w:font="Symbol" w:char="F02D"/>
      </w:r>
      <w:r w:rsidRPr="00033E39">
        <w:rPr>
          <w:rFonts w:ascii="Times New Roman" w:hAnsi="Times New Roman" w:cs="Times New Roman"/>
          <w:sz w:val="28"/>
          <w:szCs w:val="28"/>
        </w:rPr>
        <w:t xml:space="preserve"> объем фактических расходов из </w:t>
      </w:r>
      <w:r>
        <w:rPr>
          <w:rFonts w:ascii="Times New Roman" w:hAnsi="Times New Roman" w:cs="Times New Roman"/>
          <w:sz w:val="28"/>
          <w:szCs w:val="28"/>
        </w:rPr>
        <w:t xml:space="preserve">местного, </w:t>
      </w:r>
      <w:r w:rsidRPr="00402711">
        <w:rPr>
          <w:rFonts w:ascii="Times New Roman" w:hAnsi="Times New Roman" w:cs="Times New Roman"/>
          <w:sz w:val="28"/>
          <w:szCs w:val="28"/>
        </w:rPr>
        <w:t>областного бюджета и (или) федерального бюджета</w:t>
      </w:r>
      <w:r w:rsidRPr="00033E39">
        <w:rPr>
          <w:rFonts w:ascii="Times New Roman" w:hAnsi="Times New Roman" w:cs="Times New Roman"/>
          <w:sz w:val="28"/>
          <w:szCs w:val="28"/>
        </w:rPr>
        <w:t xml:space="preserve"> (кассового исполнения) на реализацию процессной </w:t>
      </w:r>
      <w:r w:rsidR="008249A5" w:rsidRPr="00033E39">
        <w:rPr>
          <w:rFonts w:ascii="Times New Roman" w:hAnsi="Times New Roman" w:cs="Times New Roman"/>
          <w:sz w:val="28"/>
          <w:szCs w:val="28"/>
        </w:rPr>
        <w:t xml:space="preserve">части </w:t>
      </w:r>
      <w:r w:rsidR="008249A5">
        <w:rPr>
          <w:rFonts w:ascii="Times New Roman" w:hAnsi="Times New Roman" w:cs="Times New Roman"/>
          <w:sz w:val="28"/>
          <w:szCs w:val="28"/>
        </w:rPr>
        <w:t>муниципальной</w:t>
      </w:r>
      <w:r>
        <w:rPr>
          <w:rFonts w:ascii="Times New Roman" w:hAnsi="Times New Roman" w:cs="Times New Roman"/>
          <w:sz w:val="28"/>
          <w:szCs w:val="28"/>
        </w:rPr>
        <w:t xml:space="preserve"> программы </w:t>
      </w:r>
      <w:r w:rsidRPr="00033E39">
        <w:rPr>
          <w:rFonts w:ascii="Times New Roman" w:hAnsi="Times New Roman" w:cs="Times New Roman"/>
          <w:sz w:val="28"/>
          <w:szCs w:val="28"/>
        </w:rPr>
        <w:t>в отчетном году;</w:t>
      </w:r>
    </w:p>
    <w:p w14:paraId="5A249A40" w14:textId="49B9ECFA" w:rsidR="00911917" w:rsidRPr="00033E39" w:rsidRDefault="00911917" w:rsidP="008249A5">
      <w:pPr>
        <w:pStyle w:val="ConsPlusNormal"/>
        <w:ind w:firstLine="709"/>
        <w:jc w:val="both"/>
        <w:rPr>
          <w:rFonts w:ascii="Times New Roman" w:hAnsi="Times New Roman" w:cs="Times New Roman"/>
          <w:sz w:val="28"/>
          <w:szCs w:val="28"/>
        </w:rPr>
      </w:pPr>
      <w:r w:rsidRPr="00033E39">
        <w:rPr>
          <w:rFonts w:ascii="Times New Roman" w:hAnsi="Times New Roman" w:cs="Times New Roman"/>
          <w:sz w:val="28"/>
          <w:szCs w:val="28"/>
        </w:rPr>
        <w:t xml:space="preserve">Ф </w:t>
      </w:r>
      <w:r w:rsidRPr="00033E39">
        <w:rPr>
          <w:rFonts w:ascii="Times New Roman" w:hAnsi="Times New Roman" w:cs="Times New Roman"/>
          <w:sz w:val="28"/>
          <w:szCs w:val="28"/>
        </w:rPr>
        <w:sym w:font="Symbol" w:char="F02D"/>
      </w:r>
      <w:r w:rsidRPr="00033E39">
        <w:rPr>
          <w:rFonts w:ascii="Times New Roman" w:hAnsi="Times New Roman" w:cs="Times New Roman"/>
          <w:sz w:val="28"/>
          <w:szCs w:val="28"/>
        </w:rPr>
        <w:t xml:space="preserve"> объем фактических расходов из </w:t>
      </w:r>
      <w:r>
        <w:rPr>
          <w:rFonts w:ascii="Times New Roman" w:hAnsi="Times New Roman" w:cs="Times New Roman"/>
          <w:sz w:val="28"/>
          <w:szCs w:val="28"/>
        </w:rPr>
        <w:t xml:space="preserve">местного, </w:t>
      </w:r>
      <w:r w:rsidRPr="00402711">
        <w:rPr>
          <w:rFonts w:ascii="Times New Roman" w:hAnsi="Times New Roman" w:cs="Times New Roman"/>
          <w:sz w:val="28"/>
          <w:szCs w:val="28"/>
        </w:rPr>
        <w:t>областного бюджета и (или) федерального бюджета</w:t>
      </w:r>
      <w:r w:rsidRPr="00033E39">
        <w:rPr>
          <w:rFonts w:ascii="Times New Roman" w:hAnsi="Times New Roman" w:cs="Times New Roman"/>
          <w:sz w:val="28"/>
          <w:szCs w:val="28"/>
        </w:rPr>
        <w:t xml:space="preserve"> (кассового исполнен</w:t>
      </w:r>
      <w:r>
        <w:rPr>
          <w:rFonts w:ascii="Times New Roman" w:hAnsi="Times New Roman" w:cs="Times New Roman"/>
          <w:sz w:val="28"/>
          <w:szCs w:val="28"/>
        </w:rPr>
        <w:t>ия) на реализацию   муниципально</w:t>
      </w:r>
      <w:r w:rsidRPr="00033E39">
        <w:rPr>
          <w:rFonts w:ascii="Times New Roman" w:hAnsi="Times New Roman" w:cs="Times New Roman"/>
          <w:sz w:val="28"/>
          <w:szCs w:val="28"/>
        </w:rPr>
        <w:t>й программы (за исключением расходов на финансирование комплекса процессных мероприятий, предусматривающего финансовое обеспечение деятельности ответст</w:t>
      </w:r>
      <w:r>
        <w:rPr>
          <w:rFonts w:ascii="Times New Roman" w:hAnsi="Times New Roman" w:cs="Times New Roman"/>
          <w:sz w:val="28"/>
          <w:szCs w:val="28"/>
        </w:rPr>
        <w:t xml:space="preserve">венного </w:t>
      </w:r>
      <w:r w:rsidR="008249A5">
        <w:rPr>
          <w:rFonts w:ascii="Times New Roman" w:hAnsi="Times New Roman" w:cs="Times New Roman"/>
          <w:sz w:val="28"/>
          <w:szCs w:val="28"/>
        </w:rPr>
        <w:t>исполнителя муниципальной</w:t>
      </w:r>
      <w:r w:rsidRPr="00033E39">
        <w:rPr>
          <w:rFonts w:ascii="Times New Roman" w:hAnsi="Times New Roman" w:cs="Times New Roman"/>
          <w:sz w:val="28"/>
          <w:szCs w:val="28"/>
        </w:rPr>
        <w:t xml:space="preserve"> программы)</w:t>
      </w:r>
      <w:r>
        <w:rPr>
          <w:rFonts w:ascii="Times New Roman" w:hAnsi="Times New Roman" w:cs="Times New Roman"/>
          <w:sz w:val="28"/>
          <w:szCs w:val="28"/>
        </w:rPr>
        <w:t xml:space="preserve"> </w:t>
      </w:r>
      <w:r w:rsidRPr="00033E39">
        <w:rPr>
          <w:rFonts w:ascii="Times New Roman" w:hAnsi="Times New Roman" w:cs="Times New Roman"/>
          <w:sz w:val="28"/>
          <w:szCs w:val="28"/>
        </w:rPr>
        <w:t>в отчетном году.</w:t>
      </w:r>
    </w:p>
    <w:p w14:paraId="145F023E" w14:textId="1A6F7351" w:rsidR="00911917" w:rsidRPr="00573E57" w:rsidRDefault="00911917" w:rsidP="008249A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t xml:space="preserve"> Эффективность реализации   муниципальной программы признается высокой в случае, если значение</w:t>
      </w:r>
      <w:r w:rsidR="007C33F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мп</m:t>
            </m:r>
          </m:sub>
        </m:sSub>
      </m:oMath>
      <w:r w:rsidRPr="00573E57">
        <w:rPr>
          <w:rFonts w:ascii="Times New Roman" w:hAnsi="Times New Roman" w:cs="Times New Roman"/>
          <w:sz w:val="28"/>
          <w:szCs w:val="28"/>
        </w:rPr>
        <w:t xml:space="preserve">  составляет не менее 0,90.</w:t>
      </w:r>
    </w:p>
    <w:p w14:paraId="1BE5CFAE" w14:textId="08E0E17C" w:rsidR="00911917" w:rsidRPr="00573E57" w:rsidRDefault="00911917" w:rsidP="008249A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lastRenderedPageBreak/>
        <w:t>Эффективность реализации   муниципальной программы признается средней в случае, если значение</w:t>
      </w:r>
      <w:r w:rsidR="007C33F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мп</m:t>
            </m:r>
          </m:sub>
        </m:sSub>
      </m:oMath>
      <w:r w:rsidRPr="00573E57">
        <w:rPr>
          <w:rFonts w:ascii="Times New Roman" w:hAnsi="Times New Roman" w:cs="Times New Roman"/>
          <w:sz w:val="28"/>
          <w:szCs w:val="28"/>
        </w:rPr>
        <w:t xml:space="preserve">  составляет не менее 0,80.</w:t>
      </w:r>
    </w:p>
    <w:p w14:paraId="5A5D00CE" w14:textId="07B7EE24" w:rsidR="00911917" w:rsidRPr="00573E57" w:rsidRDefault="00911917" w:rsidP="008249A5">
      <w:pPr>
        <w:pStyle w:val="ConsPlusNormal"/>
        <w:ind w:firstLine="709"/>
        <w:jc w:val="both"/>
        <w:rPr>
          <w:rFonts w:ascii="Times New Roman" w:hAnsi="Times New Roman" w:cs="Times New Roman"/>
          <w:sz w:val="28"/>
          <w:szCs w:val="28"/>
        </w:rPr>
      </w:pPr>
      <w:r w:rsidRPr="00573E57">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w:t>
      </w:r>
      <w:r w:rsidR="007C33F8">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ЭР</m:t>
            </m:r>
          </m:e>
          <m:sub>
            <m:r>
              <w:rPr>
                <w:rFonts w:ascii="Cambria Math" w:hAnsi="Cambria Math" w:cs="Times New Roman"/>
                <w:sz w:val="28"/>
                <w:szCs w:val="28"/>
              </w:rPr>
              <m:t>мп</m:t>
            </m:r>
          </m:sub>
        </m:sSub>
      </m:oMath>
      <w:r w:rsidRPr="00573E57">
        <w:rPr>
          <w:rFonts w:ascii="Times New Roman" w:hAnsi="Times New Roman" w:cs="Times New Roman"/>
          <w:sz w:val="28"/>
          <w:szCs w:val="28"/>
        </w:rPr>
        <w:t xml:space="preserve">  составляет не менее 0,70.</w:t>
      </w:r>
    </w:p>
    <w:p w14:paraId="3CF4BA53" w14:textId="77777777" w:rsidR="00911917" w:rsidRPr="00C636EE" w:rsidRDefault="00911917" w:rsidP="008249A5">
      <w:pPr>
        <w:pStyle w:val="ConsPlusNormal"/>
        <w:ind w:firstLine="709"/>
        <w:jc w:val="both"/>
        <w:rPr>
          <w:rFonts w:ascii="Times New Roman" w:hAnsi="Times New Roman" w:cs="Times New Roman"/>
          <w:sz w:val="28"/>
          <w:szCs w:val="28"/>
        </w:rPr>
        <w:sectPr w:rsidR="00911917" w:rsidRPr="00C636EE" w:rsidSect="00911917">
          <w:pgSz w:w="11920" w:h="16840"/>
          <w:pgMar w:top="1134" w:right="567" w:bottom="1134" w:left="1134" w:header="720" w:footer="720" w:gutter="0"/>
          <w:cols w:space="720"/>
          <w:docGrid w:linePitch="299"/>
        </w:sectPr>
      </w:pPr>
      <w:r w:rsidRPr="00D65D98">
        <w:rPr>
          <w:rFonts w:ascii="Times New Roman" w:hAnsi="Times New Roman" w:cs="Times New Roman"/>
          <w:sz w:val="28"/>
          <w:szCs w:val="28"/>
        </w:rPr>
        <w:t>В остальных случаях эффективность реализации   муниципальной программы п</w:t>
      </w:r>
      <w:r>
        <w:rPr>
          <w:rFonts w:ascii="Times New Roman" w:hAnsi="Times New Roman" w:cs="Times New Roman"/>
          <w:sz w:val="28"/>
          <w:szCs w:val="28"/>
        </w:rPr>
        <w:t>ризнается неудовлетворительной.</w:t>
      </w:r>
    </w:p>
    <w:p w14:paraId="6451AF83" w14:textId="1CD3CBEE" w:rsidR="007E7B02" w:rsidRPr="00E45DF6" w:rsidRDefault="007E7B02" w:rsidP="00AB6706">
      <w:pPr>
        <w:tabs>
          <w:tab w:val="left" w:pos="709"/>
        </w:tabs>
        <w:spacing w:after="0" w:line="240" w:lineRule="auto"/>
        <w:ind w:left="5670"/>
        <w:jc w:val="center"/>
        <w:rPr>
          <w:rFonts w:ascii="Times New Roman" w:hAnsi="Times New Roman"/>
          <w:sz w:val="28"/>
          <w:szCs w:val="28"/>
        </w:rPr>
      </w:pPr>
      <w:r>
        <w:rPr>
          <w:rFonts w:ascii="Times New Roman" w:hAnsi="Times New Roman"/>
          <w:sz w:val="28"/>
          <w:szCs w:val="28"/>
        </w:rPr>
        <w:lastRenderedPageBreak/>
        <w:t>Приложение</w:t>
      </w:r>
      <w:r w:rsidR="00C91A3D">
        <w:rPr>
          <w:rFonts w:ascii="Times New Roman" w:hAnsi="Times New Roman"/>
          <w:sz w:val="28"/>
          <w:szCs w:val="28"/>
        </w:rPr>
        <w:t xml:space="preserve"> № 1</w:t>
      </w:r>
      <w:r>
        <w:rPr>
          <w:rFonts w:ascii="Times New Roman" w:hAnsi="Times New Roman"/>
          <w:sz w:val="28"/>
          <w:szCs w:val="28"/>
        </w:rPr>
        <w:t xml:space="preserve"> к Методике оценки эффективности реализации муниципальных программ</w:t>
      </w:r>
    </w:p>
    <w:p w14:paraId="2CC71F5D" w14:textId="77777777" w:rsidR="00400A9A" w:rsidRPr="00400A9A" w:rsidRDefault="00400A9A" w:rsidP="00400A9A">
      <w:pPr>
        <w:pStyle w:val="aff8"/>
        <w:spacing w:before="238"/>
        <w:ind w:left="-426" w:right="105" w:firstLine="1755"/>
        <w:jc w:val="center"/>
        <w:rPr>
          <w:rFonts w:ascii="Times New Roman" w:hAnsi="Times New Roman" w:cs="Times New Roman"/>
          <w:b/>
        </w:rPr>
      </w:pPr>
      <w:r w:rsidRPr="00400A9A">
        <w:rPr>
          <w:rFonts w:ascii="Times New Roman" w:hAnsi="Times New Roman" w:cs="Times New Roman"/>
          <w:b/>
        </w:rPr>
        <w:t>Расчет</w:t>
      </w:r>
      <w:r w:rsidRPr="00400A9A">
        <w:rPr>
          <w:rFonts w:ascii="Times New Roman" w:hAnsi="Times New Roman" w:cs="Times New Roman"/>
          <w:b/>
          <w:spacing w:val="-2"/>
        </w:rPr>
        <w:t xml:space="preserve"> </w:t>
      </w:r>
      <w:r w:rsidRPr="00400A9A">
        <w:rPr>
          <w:rFonts w:ascii="Times New Roman" w:hAnsi="Times New Roman" w:cs="Times New Roman"/>
          <w:b/>
        </w:rPr>
        <w:t>эффективности</w:t>
      </w:r>
      <w:r w:rsidRPr="00400A9A">
        <w:rPr>
          <w:rFonts w:ascii="Times New Roman" w:hAnsi="Times New Roman" w:cs="Times New Roman"/>
          <w:b/>
          <w:spacing w:val="-3"/>
        </w:rPr>
        <w:t xml:space="preserve"> </w:t>
      </w:r>
      <w:r w:rsidRPr="00400A9A">
        <w:rPr>
          <w:rFonts w:ascii="Times New Roman" w:hAnsi="Times New Roman" w:cs="Times New Roman"/>
          <w:b/>
        </w:rPr>
        <w:t>реализации</w:t>
      </w:r>
      <w:r w:rsidRPr="00400A9A">
        <w:rPr>
          <w:rFonts w:ascii="Times New Roman" w:hAnsi="Times New Roman" w:cs="Times New Roman"/>
          <w:b/>
          <w:spacing w:val="-3"/>
        </w:rPr>
        <w:t xml:space="preserve"> </w:t>
      </w:r>
      <w:r w:rsidRPr="00400A9A">
        <w:rPr>
          <w:rFonts w:ascii="Times New Roman" w:hAnsi="Times New Roman" w:cs="Times New Roman"/>
          <w:b/>
        </w:rPr>
        <w:t>муниципальной</w:t>
      </w:r>
      <w:r w:rsidRPr="00400A9A">
        <w:rPr>
          <w:rFonts w:ascii="Times New Roman" w:hAnsi="Times New Roman" w:cs="Times New Roman"/>
          <w:b/>
          <w:spacing w:val="56"/>
        </w:rPr>
        <w:t xml:space="preserve"> </w:t>
      </w:r>
      <w:r w:rsidRPr="00400A9A">
        <w:rPr>
          <w:rFonts w:ascii="Times New Roman" w:hAnsi="Times New Roman" w:cs="Times New Roman"/>
          <w:b/>
        </w:rPr>
        <w:t>программы</w:t>
      </w:r>
    </w:p>
    <w:p w14:paraId="6E0B0667" w14:textId="77777777" w:rsidR="00400A9A" w:rsidRPr="00400A9A" w:rsidRDefault="00000000" w:rsidP="00AB10E7">
      <w:pPr>
        <w:pStyle w:val="aff8"/>
        <w:spacing w:before="3"/>
        <w:jc w:val="center"/>
        <w:rPr>
          <w:rFonts w:ascii="Times New Roman" w:hAnsi="Times New Roman" w:cs="Times New Roman"/>
          <w:sz w:val="20"/>
        </w:rPr>
      </w:pPr>
      <w:r>
        <w:rPr>
          <w:rFonts w:ascii="Times New Roman" w:hAnsi="Times New Roman" w:cs="Times New Roman"/>
          <w:sz w:val="28"/>
          <w:lang w:eastAsia="en-US"/>
        </w:rPr>
        <w:pict w14:anchorId="6BC2638D">
          <v:shape id="_x0000_s1027" style="position:absolute;left:0;text-align:left;margin-left:170.05pt;margin-top:13.4pt;width:234pt;height:.1pt;z-index:-251656192;mso-wrap-distance-left:0;mso-wrap-distance-right:0;mso-position-horizontal-relative:page" coordorigin="3401,268" coordsize="4680,0" path="m3401,268r4680,e" filled="f" strokeweight=".26669mm">
            <v:path arrowok="t"/>
            <w10:wrap type="topAndBottom" anchorx="page"/>
          </v:shape>
        </w:pict>
      </w:r>
      <w:r w:rsidR="00400A9A" w:rsidRPr="00400A9A">
        <w:rPr>
          <w:rFonts w:ascii="Times New Roman" w:hAnsi="Times New Roman" w:cs="Times New Roman"/>
          <w:sz w:val="20"/>
        </w:rPr>
        <w:t>(наименование</w:t>
      </w:r>
      <w:r w:rsidR="00400A9A" w:rsidRPr="00400A9A">
        <w:rPr>
          <w:rFonts w:ascii="Times New Roman" w:hAnsi="Times New Roman" w:cs="Times New Roman"/>
          <w:spacing w:val="-6"/>
          <w:sz w:val="20"/>
        </w:rPr>
        <w:t xml:space="preserve"> </w:t>
      </w:r>
      <w:r w:rsidR="00400A9A" w:rsidRPr="00400A9A">
        <w:rPr>
          <w:rFonts w:ascii="Times New Roman" w:hAnsi="Times New Roman" w:cs="Times New Roman"/>
          <w:sz w:val="20"/>
        </w:rPr>
        <w:t>муниципальной</w:t>
      </w:r>
      <w:r w:rsidR="00400A9A" w:rsidRPr="00400A9A">
        <w:rPr>
          <w:rFonts w:ascii="Times New Roman" w:hAnsi="Times New Roman" w:cs="Times New Roman"/>
          <w:spacing w:val="-7"/>
          <w:sz w:val="20"/>
        </w:rPr>
        <w:t xml:space="preserve"> </w:t>
      </w:r>
      <w:r w:rsidR="00400A9A" w:rsidRPr="00400A9A">
        <w:rPr>
          <w:rFonts w:ascii="Times New Roman" w:hAnsi="Times New Roman" w:cs="Times New Roman"/>
          <w:sz w:val="20"/>
        </w:rPr>
        <w:t>программы)</w:t>
      </w:r>
    </w:p>
    <w:p w14:paraId="38019288" w14:textId="77777777" w:rsidR="00400A9A" w:rsidRPr="00400A9A" w:rsidRDefault="00400A9A" w:rsidP="00400A9A">
      <w:pPr>
        <w:tabs>
          <w:tab w:val="left" w:pos="816"/>
        </w:tabs>
        <w:spacing w:before="4" w:after="4"/>
        <w:ind w:right="981"/>
        <w:jc w:val="center"/>
        <w:rPr>
          <w:rFonts w:ascii="Times New Roman" w:hAnsi="Times New Roman" w:cs="Times New Roman"/>
          <w:b/>
          <w:sz w:val="24"/>
        </w:rPr>
      </w:pPr>
      <w:r w:rsidRPr="00400A9A">
        <w:rPr>
          <w:rFonts w:ascii="Times New Roman" w:hAnsi="Times New Roman" w:cs="Times New Roman"/>
          <w:b/>
          <w:sz w:val="24"/>
        </w:rPr>
        <w:t>за 20</w:t>
      </w:r>
      <w:r w:rsidRPr="00400A9A">
        <w:rPr>
          <w:rFonts w:ascii="Times New Roman" w:hAnsi="Times New Roman" w:cs="Times New Roman"/>
          <w:b/>
          <w:sz w:val="24"/>
        </w:rPr>
        <w:tab/>
        <w:t>год</w:t>
      </w:r>
    </w:p>
    <w:tbl>
      <w:tblPr>
        <w:tblW w:w="10065" w:type="dxa"/>
        <w:jc w:val="center"/>
        <w:tblLayout w:type="fixed"/>
        <w:tblLook w:val="04A0" w:firstRow="1" w:lastRow="0" w:firstColumn="1" w:lastColumn="0" w:noHBand="0" w:noVBand="1"/>
      </w:tblPr>
      <w:tblGrid>
        <w:gridCol w:w="5953"/>
        <w:gridCol w:w="4112"/>
      </w:tblGrid>
      <w:tr w:rsidR="00514572" w:rsidRPr="00514572" w14:paraId="09077AB8" w14:textId="77777777" w:rsidTr="00514572">
        <w:trPr>
          <w:trHeight w:val="840"/>
          <w:jc w:val="center"/>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3A4BCD15" w14:textId="77777777" w:rsidR="00514572" w:rsidRPr="00514572" w:rsidRDefault="00514572" w:rsidP="00987800">
            <w:pPr>
              <w:pStyle w:val="TableParagraph"/>
              <w:tabs>
                <w:tab w:val="left" w:pos="9657"/>
              </w:tabs>
              <w:spacing w:line="250" w:lineRule="exact"/>
              <w:ind w:left="1047"/>
              <w:rPr>
                <w:rFonts w:ascii="Times New Roman" w:hAnsi="Times New Roman" w:cs="Times New Roman"/>
                <w:b/>
                <w:bCs/>
                <w:i/>
                <w:iCs/>
                <w:sz w:val="20"/>
                <w:szCs w:val="20"/>
                <w:lang w:eastAsia="ru-RU"/>
              </w:rPr>
            </w:pPr>
            <w:r w:rsidRPr="00514572">
              <w:rPr>
                <w:rFonts w:ascii="Times New Roman" w:hAnsi="Times New Roman" w:cs="Times New Roman"/>
                <w:b/>
                <w:bCs/>
                <w:i/>
                <w:iCs/>
                <w:sz w:val="20"/>
                <w:szCs w:val="20"/>
                <w:lang w:eastAsia="ru-RU"/>
              </w:rPr>
              <w:t>1.Эффективность реализации проектной части МП*</w:t>
            </w:r>
          </w:p>
        </w:tc>
      </w:tr>
      <w:tr w:rsidR="00514572" w:rsidRPr="00514572" w14:paraId="2749BC1B" w14:textId="77777777" w:rsidTr="00514572">
        <w:trPr>
          <w:trHeight w:val="840"/>
          <w:jc w:val="center"/>
        </w:trPr>
        <w:tc>
          <w:tcPr>
            <w:tcW w:w="10065" w:type="dxa"/>
            <w:gridSpan w:val="2"/>
            <w:tcBorders>
              <w:top w:val="single" w:sz="4" w:space="0" w:color="000000"/>
              <w:left w:val="single" w:sz="4" w:space="0" w:color="000000"/>
              <w:bottom w:val="single" w:sz="4" w:space="0" w:color="000000"/>
              <w:right w:val="single" w:sz="4" w:space="0" w:color="000000"/>
            </w:tcBorders>
            <w:vAlign w:val="center"/>
            <w:hideMark/>
          </w:tcPr>
          <w:p w14:paraId="7EFBA162" w14:textId="77777777" w:rsidR="00514572" w:rsidRPr="00777024" w:rsidRDefault="00514572" w:rsidP="00987800">
            <w:pPr>
              <w:pStyle w:val="TableParagraph"/>
              <w:tabs>
                <w:tab w:val="left" w:pos="9657"/>
              </w:tabs>
              <w:spacing w:line="250" w:lineRule="exact"/>
              <w:ind w:left="687"/>
              <w:rPr>
                <w:rFonts w:ascii="Times New Roman" w:hAnsi="Times New Roman" w:cs="Times New Roman"/>
                <w:b/>
                <w:i/>
                <w:sz w:val="20"/>
                <w:szCs w:val="20"/>
              </w:rPr>
            </w:pPr>
            <w:r w:rsidRPr="00777024">
              <w:rPr>
                <w:rFonts w:ascii="Times New Roman" w:hAnsi="Times New Roman" w:cs="Times New Roman"/>
                <w:b/>
                <w:i/>
                <w:iCs/>
                <w:sz w:val="20"/>
                <w:szCs w:val="20"/>
                <w:lang w:eastAsia="ru-RU"/>
              </w:rPr>
              <w:t xml:space="preserve"> </w:t>
            </w:r>
            <w:r w:rsidRPr="00777024">
              <w:rPr>
                <w:rFonts w:ascii="Times New Roman" w:hAnsi="Times New Roman" w:cs="Times New Roman"/>
                <w:b/>
                <w:i/>
                <w:sz w:val="20"/>
                <w:szCs w:val="20"/>
              </w:rPr>
              <w:t>Регионалъный</w:t>
            </w:r>
            <w:r w:rsidRPr="00777024">
              <w:rPr>
                <w:rFonts w:ascii="Times New Roman" w:hAnsi="Times New Roman" w:cs="Times New Roman"/>
                <w:b/>
                <w:i/>
                <w:spacing w:val="79"/>
                <w:sz w:val="20"/>
                <w:szCs w:val="20"/>
              </w:rPr>
              <w:t xml:space="preserve"> </w:t>
            </w:r>
            <w:r w:rsidRPr="00777024">
              <w:rPr>
                <w:rFonts w:ascii="Times New Roman" w:hAnsi="Times New Roman" w:cs="Times New Roman"/>
                <w:b/>
                <w:i/>
                <w:sz w:val="20"/>
                <w:szCs w:val="20"/>
              </w:rPr>
              <w:t>(ведомственнъй)</w:t>
            </w:r>
            <w:r w:rsidRPr="00777024">
              <w:rPr>
                <w:rFonts w:ascii="Times New Roman" w:hAnsi="Times New Roman" w:cs="Times New Roman"/>
                <w:b/>
                <w:i/>
                <w:spacing w:val="26"/>
                <w:sz w:val="20"/>
                <w:szCs w:val="20"/>
              </w:rPr>
              <w:t xml:space="preserve"> </w:t>
            </w:r>
            <w:r w:rsidRPr="00777024">
              <w:rPr>
                <w:rFonts w:ascii="Times New Roman" w:hAnsi="Times New Roman" w:cs="Times New Roman"/>
                <w:b/>
                <w:i/>
                <w:sz w:val="20"/>
                <w:szCs w:val="20"/>
              </w:rPr>
              <w:t>npoeкm</w:t>
            </w:r>
            <w:r w:rsidRPr="00777024">
              <w:rPr>
                <w:rFonts w:ascii="Times New Roman" w:hAnsi="Times New Roman" w:cs="Times New Roman"/>
                <w:b/>
                <w:i/>
                <w:spacing w:val="40"/>
                <w:sz w:val="20"/>
                <w:szCs w:val="20"/>
              </w:rPr>
              <w:t xml:space="preserve"> </w:t>
            </w:r>
            <w:r w:rsidRPr="00777024">
              <w:rPr>
                <w:rFonts w:ascii="Times New Roman" w:hAnsi="Times New Roman" w:cs="Times New Roman"/>
                <w:b/>
                <w:i/>
                <w:sz w:val="20"/>
                <w:szCs w:val="20"/>
                <w:u w:val="single" w:color="2B2F2F"/>
              </w:rPr>
              <w:tab/>
            </w:r>
          </w:p>
          <w:p w14:paraId="166B23D1" w14:textId="77777777" w:rsidR="00514572" w:rsidRPr="00514572" w:rsidRDefault="00514572" w:rsidP="00987800">
            <w:pPr>
              <w:spacing w:after="0" w:line="240" w:lineRule="auto"/>
              <w:jc w:val="center"/>
              <w:rPr>
                <w:rFonts w:ascii="Times New Roman" w:eastAsia="Times New Roman" w:hAnsi="Times New Roman" w:cs="Times New Roman"/>
                <w:b/>
                <w:bCs/>
                <w:i/>
                <w:iCs/>
                <w:sz w:val="20"/>
                <w:szCs w:val="20"/>
                <w:lang w:eastAsia="ru-RU"/>
              </w:rPr>
            </w:pPr>
            <w:r w:rsidRPr="00777024">
              <w:rPr>
                <w:rFonts w:ascii="Times New Roman" w:eastAsia="Times New Roman" w:hAnsi="Times New Roman" w:cs="Times New Roman"/>
                <w:b/>
                <w:i/>
                <w:iCs/>
                <w:sz w:val="20"/>
                <w:szCs w:val="20"/>
                <w:lang w:eastAsia="ru-RU"/>
              </w:rPr>
              <w:t xml:space="preserve">                                                          (наименование)</w:t>
            </w:r>
          </w:p>
        </w:tc>
      </w:tr>
      <w:tr w:rsidR="00514572" w:rsidRPr="00514572" w14:paraId="458220CD" w14:textId="77777777" w:rsidTr="00514572">
        <w:trPr>
          <w:trHeight w:val="450"/>
          <w:jc w:val="center"/>
        </w:trPr>
        <w:tc>
          <w:tcPr>
            <w:tcW w:w="5953" w:type="dxa"/>
            <w:tcBorders>
              <w:top w:val="nil"/>
              <w:left w:val="single" w:sz="4" w:space="0" w:color="000000"/>
              <w:bottom w:val="single" w:sz="4" w:space="0" w:color="000000"/>
              <w:right w:val="single" w:sz="4" w:space="0" w:color="000000"/>
            </w:tcBorders>
            <w:hideMark/>
          </w:tcPr>
          <w:p w14:paraId="52C20D9B"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eastAsia="ru-RU"/>
              </w:rPr>
              <w:t xml:space="preserve">1. 1. Степень реализации проекта </w:t>
            </w:r>
            <w:r w:rsidRPr="00514572">
              <w:rPr>
                <w:rFonts w:ascii="Times New Roman" w:hAnsi="Times New Roman" w:cs="Times New Roman"/>
                <w:sz w:val="20"/>
                <w:szCs w:val="20"/>
              </w:rPr>
              <w:t>СРп</w:t>
            </w:r>
            <w:r w:rsidRPr="00514572">
              <w:rPr>
                <w:rFonts w:ascii="Times New Roman" w:hAnsi="Times New Roman" w:cs="Times New Roman"/>
                <w:spacing w:val="-5"/>
                <w:sz w:val="20"/>
                <w:szCs w:val="20"/>
              </w:rPr>
              <w:t xml:space="preserve"> </w:t>
            </w:r>
            <w:r w:rsidRPr="00514572">
              <w:rPr>
                <w:rFonts w:ascii="Times New Roman" w:hAnsi="Times New Roman" w:cs="Times New Roman"/>
                <w:color w:val="2A2A2A"/>
                <w:sz w:val="20"/>
                <w:szCs w:val="20"/>
              </w:rPr>
              <w:t>=</w:t>
            </w:r>
            <w:r w:rsidRPr="00514572">
              <w:rPr>
                <w:rFonts w:ascii="Times New Roman" w:hAnsi="Times New Roman" w:cs="Times New Roman"/>
                <w:color w:val="2A2A2A"/>
                <w:spacing w:val="-2"/>
                <w:sz w:val="20"/>
                <w:szCs w:val="20"/>
              </w:rPr>
              <w:t xml:space="preserve"> </w:t>
            </w:r>
            <w:r w:rsidRPr="00514572">
              <w:rPr>
                <w:rFonts w:ascii="Times New Roman" w:hAnsi="Times New Roman" w:cs="Times New Roman"/>
                <w:sz w:val="20"/>
                <w:szCs w:val="20"/>
              </w:rPr>
              <w:t>Рв</w:t>
            </w:r>
            <w:r w:rsidRPr="00514572">
              <w:rPr>
                <w:rFonts w:ascii="Times New Roman" w:hAnsi="Times New Roman" w:cs="Times New Roman"/>
                <w:spacing w:val="-3"/>
                <w:sz w:val="20"/>
                <w:szCs w:val="20"/>
              </w:rPr>
              <w:t xml:space="preserve"> </w:t>
            </w:r>
            <w:r w:rsidRPr="00514572">
              <w:rPr>
                <w:rFonts w:ascii="Times New Roman" w:hAnsi="Times New Roman" w:cs="Times New Roman"/>
                <w:sz w:val="20"/>
                <w:szCs w:val="20"/>
              </w:rPr>
              <w:t>/</w:t>
            </w:r>
            <w:r w:rsidRPr="00514572">
              <w:rPr>
                <w:rFonts w:ascii="Times New Roman" w:hAnsi="Times New Roman" w:cs="Times New Roman"/>
                <w:spacing w:val="-11"/>
                <w:sz w:val="20"/>
                <w:szCs w:val="20"/>
              </w:rPr>
              <w:t xml:space="preserve"> </w:t>
            </w:r>
            <w:r w:rsidRPr="00514572">
              <w:rPr>
                <w:rFonts w:ascii="Times New Roman" w:hAnsi="Times New Roman" w:cs="Times New Roman"/>
                <w:spacing w:val="-10"/>
                <w:sz w:val="20"/>
                <w:szCs w:val="20"/>
              </w:rPr>
              <w:t>Р</w:t>
            </w:r>
          </w:p>
        </w:tc>
        <w:tc>
          <w:tcPr>
            <w:tcW w:w="4112" w:type="dxa"/>
            <w:tcBorders>
              <w:top w:val="nil"/>
              <w:left w:val="nil"/>
              <w:bottom w:val="single" w:sz="4" w:space="0" w:color="000000"/>
              <w:right w:val="single" w:sz="4" w:space="0" w:color="000000"/>
            </w:tcBorders>
            <w:vAlign w:val="center"/>
          </w:tcPr>
          <w:p w14:paraId="7990DD2E"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71BF71F4" w14:textId="77777777" w:rsidTr="00514572">
        <w:trPr>
          <w:trHeight w:val="630"/>
          <w:jc w:val="center"/>
        </w:trPr>
        <w:tc>
          <w:tcPr>
            <w:tcW w:w="5953" w:type="dxa"/>
            <w:tcBorders>
              <w:top w:val="nil"/>
              <w:left w:val="single" w:sz="4" w:space="0" w:color="000000"/>
              <w:bottom w:val="single" w:sz="4" w:space="0" w:color="000000"/>
              <w:right w:val="single" w:sz="4" w:space="0" w:color="000000"/>
            </w:tcBorders>
            <w:hideMark/>
          </w:tcPr>
          <w:p w14:paraId="2C313250" w14:textId="4A1CD5E9"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lang w:eastAsia="ru-RU"/>
              </w:rPr>
              <w:t xml:space="preserve">1.2. </w:t>
            </w:r>
            <w:r w:rsidRPr="00514572">
              <w:rPr>
                <w:rFonts w:ascii="Times New Roman" w:hAnsi="Times New Roman" w:cs="Times New Roman"/>
                <w:spacing w:val="-4"/>
                <w:sz w:val="20"/>
                <w:szCs w:val="20"/>
              </w:rPr>
              <w:t>Степень</w:t>
            </w:r>
            <w:r w:rsidRPr="00514572">
              <w:rPr>
                <w:rFonts w:ascii="Times New Roman" w:hAnsi="Times New Roman" w:cs="Times New Roman"/>
                <w:spacing w:val="-3"/>
                <w:sz w:val="20"/>
                <w:szCs w:val="20"/>
              </w:rPr>
              <w:t xml:space="preserve"> </w:t>
            </w:r>
            <w:r w:rsidRPr="00514572">
              <w:rPr>
                <w:rFonts w:ascii="Times New Roman" w:hAnsi="Times New Roman" w:cs="Times New Roman"/>
                <w:spacing w:val="-4"/>
                <w:sz w:val="20"/>
                <w:szCs w:val="20"/>
              </w:rPr>
              <w:t xml:space="preserve">соответствия </w:t>
            </w:r>
            <w:r w:rsidRPr="00514572">
              <w:rPr>
                <w:rFonts w:ascii="Times New Roman" w:hAnsi="Times New Roman" w:cs="Times New Roman"/>
                <w:spacing w:val="4"/>
                <w:sz w:val="20"/>
                <w:szCs w:val="20"/>
              </w:rPr>
              <w:t>фактических</w:t>
            </w:r>
            <w:r w:rsidRPr="00514572">
              <w:rPr>
                <w:rFonts w:ascii="Times New Roman" w:hAnsi="Times New Roman" w:cs="Times New Roman"/>
                <w:spacing w:val="7"/>
                <w:sz w:val="20"/>
                <w:szCs w:val="20"/>
              </w:rPr>
              <w:t xml:space="preserve"> </w:t>
            </w:r>
            <w:r w:rsidRPr="00514572">
              <w:rPr>
                <w:rFonts w:ascii="Times New Roman" w:hAnsi="Times New Roman" w:cs="Times New Roman"/>
                <w:spacing w:val="-4"/>
                <w:sz w:val="20"/>
                <w:szCs w:val="20"/>
              </w:rPr>
              <w:t>затрат</w:t>
            </w:r>
          </w:p>
          <w:p w14:paraId="7663F8BB"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rPr>
              <w:t xml:space="preserve">запланированному уровню затрат </w:t>
            </w:r>
          </w:p>
          <w:p w14:paraId="744A1DAF" w14:textId="77777777" w:rsidR="00514572" w:rsidRPr="00514572" w:rsidRDefault="00514572" w:rsidP="00723449">
            <w:pPr>
              <w:spacing w:after="0" w:line="240" w:lineRule="auto"/>
              <w:jc w:val="center"/>
              <w:rPr>
                <w:rFonts w:ascii="Times New Roman" w:eastAsia="Times New Roman" w:hAnsi="Times New Roman" w:cs="Times New Roman"/>
                <w:sz w:val="20"/>
                <w:szCs w:val="20"/>
                <w:vertAlign w:val="subscript"/>
                <w:lang w:eastAsia="ru-RU"/>
              </w:rPr>
            </w:pPr>
            <w:r w:rsidRPr="00514572">
              <w:rPr>
                <w:rFonts w:ascii="Times New Roman" w:hAnsi="Times New Roman" w:cs="Times New Roman"/>
                <w:sz w:val="20"/>
                <w:szCs w:val="20"/>
              </w:rPr>
              <w:t>ССузп</w:t>
            </w:r>
            <w:r w:rsidRPr="00514572">
              <w:rPr>
                <w:rFonts w:ascii="Times New Roman" w:hAnsi="Times New Roman" w:cs="Times New Roman"/>
                <w:spacing w:val="80"/>
                <w:sz w:val="20"/>
                <w:szCs w:val="20"/>
              </w:rPr>
              <w:t xml:space="preserve"> </w:t>
            </w:r>
            <w:r w:rsidRPr="00514572">
              <w:rPr>
                <w:rFonts w:ascii="Times New Roman" w:hAnsi="Times New Roman" w:cs="Times New Roman"/>
                <w:color w:val="0A0A0A"/>
                <w:sz w:val="20"/>
                <w:szCs w:val="20"/>
              </w:rPr>
              <w:t xml:space="preserve">= </w:t>
            </w:r>
            <w:r w:rsidRPr="00514572">
              <w:rPr>
                <w:rFonts w:ascii="Times New Roman" w:hAnsi="Times New Roman" w:cs="Times New Roman"/>
                <w:sz w:val="20"/>
                <w:szCs w:val="20"/>
              </w:rPr>
              <w:t>Зф</w:t>
            </w:r>
            <w:r w:rsidRPr="00514572">
              <w:rPr>
                <w:rFonts w:ascii="Times New Roman" w:hAnsi="Times New Roman" w:cs="Times New Roman"/>
                <w:sz w:val="20"/>
                <w:szCs w:val="20"/>
                <w:vertAlign w:val="subscript"/>
              </w:rPr>
              <w:t>п</w:t>
            </w:r>
            <w:r w:rsidRPr="00514572">
              <w:rPr>
                <w:rFonts w:ascii="Times New Roman" w:hAnsi="Times New Roman" w:cs="Times New Roman"/>
                <w:spacing w:val="80"/>
                <w:sz w:val="20"/>
                <w:szCs w:val="20"/>
              </w:rPr>
              <w:t xml:space="preserve"> </w:t>
            </w:r>
            <w:r w:rsidRPr="00514572">
              <w:rPr>
                <w:rFonts w:ascii="Times New Roman" w:hAnsi="Times New Roman" w:cs="Times New Roman"/>
                <w:sz w:val="20"/>
                <w:szCs w:val="20"/>
              </w:rPr>
              <w:t>/ Зп</w:t>
            </w:r>
            <w:r w:rsidRPr="00514572">
              <w:rPr>
                <w:rFonts w:ascii="Times New Roman" w:hAnsi="Times New Roman" w:cs="Times New Roman"/>
                <w:sz w:val="20"/>
                <w:szCs w:val="20"/>
                <w:vertAlign w:val="subscript"/>
              </w:rPr>
              <w:t>п</w:t>
            </w:r>
          </w:p>
        </w:tc>
        <w:tc>
          <w:tcPr>
            <w:tcW w:w="4112" w:type="dxa"/>
            <w:tcBorders>
              <w:top w:val="nil"/>
              <w:left w:val="nil"/>
              <w:bottom w:val="single" w:sz="4" w:space="0" w:color="000000"/>
              <w:right w:val="single" w:sz="4" w:space="0" w:color="000000"/>
            </w:tcBorders>
            <w:vAlign w:val="center"/>
          </w:tcPr>
          <w:p w14:paraId="5A61B73C"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38460303" w14:textId="77777777" w:rsidTr="00514572">
        <w:trPr>
          <w:trHeight w:val="570"/>
          <w:jc w:val="center"/>
        </w:trPr>
        <w:tc>
          <w:tcPr>
            <w:tcW w:w="5953" w:type="dxa"/>
            <w:tcBorders>
              <w:top w:val="nil"/>
              <w:left w:val="single" w:sz="4" w:space="0" w:color="000000"/>
              <w:bottom w:val="single" w:sz="4" w:space="0" w:color="000000"/>
              <w:right w:val="single" w:sz="4" w:space="0" w:color="000000"/>
            </w:tcBorders>
            <w:hideMark/>
          </w:tcPr>
          <w:p w14:paraId="588392D4"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lang w:eastAsia="ru-RU"/>
              </w:rPr>
              <w:t xml:space="preserve">1.3. </w:t>
            </w:r>
            <w:r w:rsidRPr="00514572">
              <w:rPr>
                <w:rFonts w:ascii="Times New Roman" w:hAnsi="Times New Roman" w:cs="Times New Roman"/>
                <w:sz w:val="20"/>
                <w:szCs w:val="20"/>
              </w:rPr>
              <w:t>Эффективность использования средств</w:t>
            </w:r>
          </w:p>
          <w:p w14:paraId="4AA4AC27" w14:textId="77777777" w:rsidR="00514572" w:rsidRPr="00514572" w:rsidRDefault="00514572" w:rsidP="00723449">
            <w:pPr>
              <w:spacing w:after="0" w:line="240" w:lineRule="auto"/>
              <w:jc w:val="center"/>
              <w:rPr>
                <w:rFonts w:ascii="Times New Roman" w:eastAsia="Times New Roman" w:hAnsi="Times New Roman" w:cs="Times New Roman"/>
                <w:sz w:val="20"/>
                <w:szCs w:val="20"/>
                <w:vertAlign w:val="subscript"/>
                <w:lang w:eastAsia="ru-RU"/>
              </w:rPr>
            </w:pPr>
            <w:r w:rsidRPr="00514572">
              <w:rPr>
                <w:rFonts w:ascii="Times New Roman" w:hAnsi="Times New Roman" w:cs="Times New Roman"/>
                <w:w w:val="105"/>
                <w:sz w:val="20"/>
                <w:szCs w:val="20"/>
              </w:rPr>
              <w:t>Эис</w:t>
            </w:r>
            <w:r w:rsidRPr="00514572">
              <w:rPr>
                <w:rFonts w:ascii="Times New Roman" w:hAnsi="Times New Roman" w:cs="Times New Roman"/>
                <w:w w:val="105"/>
                <w:sz w:val="20"/>
                <w:szCs w:val="20"/>
                <w:vertAlign w:val="subscript"/>
              </w:rPr>
              <w:t>п</w:t>
            </w:r>
            <w:r w:rsidRPr="00514572">
              <w:rPr>
                <w:rFonts w:ascii="Times New Roman" w:hAnsi="Times New Roman" w:cs="Times New Roman"/>
                <w:spacing w:val="-12"/>
                <w:w w:val="105"/>
                <w:sz w:val="20"/>
                <w:szCs w:val="20"/>
              </w:rPr>
              <w:t xml:space="preserve"> </w:t>
            </w:r>
            <w:r w:rsidRPr="00514572">
              <w:rPr>
                <w:rFonts w:ascii="Times New Roman" w:hAnsi="Times New Roman" w:cs="Times New Roman"/>
                <w:w w:val="105"/>
                <w:sz w:val="20"/>
                <w:szCs w:val="20"/>
              </w:rPr>
              <w:t>=</w:t>
            </w:r>
            <w:r w:rsidRPr="00514572">
              <w:rPr>
                <w:rFonts w:ascii="Times New Roman" w:hAnsi="Times New Roman" w:cs="Times New Roman"/>
                <w:spacing w:val="-5"/>
                <w:w w:val="105"/>
                <w:sz w:val="20"/>
                <w:szCs w:val="20"/>
              </w:rPr>
              <w:t xml:space="preserve"> </w:t>
            </w:r>
            <w:r w:rsidRPr="00514572">
              <w:rPr>
                <w:rFonts w:ascii="Times New Roman" w:hAnsi="Times New Roman" w:cs="Times New Roman"/>
                <w:w w:val="105"/>
                <w:sz w:val="20"/>
                <w:szCs w:val="20"/>
              </w:rPr>
              <w:t>СРп</w:t>
            </w:r>
            <w:r w:rsidRPr="00514572">
              <w:rPr>
                <w:rFonts w:ascii="Times New Roman" w:hAnsi="Times New Roman" w:cs="Times New Roman"/>
                <w:spacing w:val="3"/>
                <w:w w:val="105"/>
                <w:sz w:val="20"/>
                <w:szCs w:val="20"/>
              </w:rPr>
              <w:t xml:space="preserve"> </w:t>
            </w:r>
            <w:r w:rsidRPr="00514572">
              <w:rPr>
                <w:rFonts w:ascii="Times New Roman" w:hAnsi="Times New Roman" w:cs="Times New Roman"/>
                <w:color w:val="0F0F0F"/>
                <w:sz w:val="20"/>
                <w:szCs w:val="20"/>
              </w:rPr>
              <w:t>/</w:t>
            </w:r>
            <w:r w:rsidRPr="00514572">
              <w:rPr>
                <w:rFonts w:ascii="Times New Roman" w:hAnsi="Times New Roman" w:cs="Times New Roman"/>
                <w:color w:val="0F0F0F"/>
                <w:spacing w:val="-1"/>
                <w:sz w:val="20"/>
                <w:szCs w:val="20"/>
              </w:rPr>
              <w:t xml:space="preserve"> </w:t>
            </w:r>
            <w:r w:rsidRPr="00514572">
              <w:rPr>
                <w:rFonts w:ascii="Times New Roman" w:hAnsi="Times New Roman" w:cs="Times New Roman"/>
                <w:spacing w:val="-4"/>
                <w:w w:val="105"/>
                <w:sz w:val="20"/>
                <w:szCs w:val="20"/>
              </w:rPr>
              <w:t>ССуз</w:t>
            </w:r>
            <w:r w:rsidRPr="00514572">
              <w:rPr>
                <w:rFonts w:ascii="Times New Roman" w:hAnsi="Times New Roman" w:cs="Times New Roman"/>
                <w:spacing w:val="-4"/>
                <w:w w:val="105"/>
                <w:sz w:val="20"/>
                <w:szCs w:val="20"/>
                <w:vertAlign w:val="subscript"/>
              </w:rPr>
              <w:t>п</w:t>
            </w:r>
          </w:p>
        </w:tc>
        <w:tc>
          <w:tcPr>
            <w:tcW w:w="4112" w:type="dxa"/>
            <w:tcBorders>
              <w:top w:val="nil"/>
              <w:left w:val="nil"/>
              <w:bottom w:val="single" w:sz="4" w:space="0" w:color="000000"/>
              <w:right w:val="single" w:sz="4" w:space="0" w:color="000000"/>
            </w:tcBorders>
            <w:vAlign w:val="center"/>
          </w:tcPr>
          <w:p w14:paraId="2A6D258B"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1F05BEE1" w14:textId="77777777" w:rsidTr="00514572">
        <w:trPr>
          <w:trHeight w:val="780"/>
          <w:jc w:val="center"/>
        </w:trPr>
        <w:tc>
          <w:tcPr>
            <w:tcW w:w="5953" w:type="dxa"/>
            <w:tcBorders>
              <w:top w:val="nil"/>
              <w:left w:val="single" w:sz="4" w:space="0" w:color="000000"/>
              <w:bottom w:val="single" w:sz="4" w:space="0" w:color="000000"/>
              <w:right w:val="single" w:sz="4" w:space="0" w:color="000000"/>
            </w:tcBorders>
            <w:hideMark/>
          </w:tcPr>
          <w:p w14:paraId="70EE68CC" w14:textId="77777777" w:rsidR="00514572" w:rsidRPr="00514572" w:rsidRDefault="00514572" w:rsidP="00723449">
            <w:pPr>
              <w:pStyle w:val="TableParagraph"/>
              <w:tabs>
                <w:tab w:val="left" w:pos="1030"/>
              </w:tabs>
              <w:rPr>
                <w:rFonts w:ascii="Times New Roman" w:hAnsi="Times New Roman" w:cs="Times New Roman"/>
                <w:sz w:val="20"/>
                <w:szCs w:val="20"/>
              </w:rPr>
            </w:pPr>
            <w:r w:rsidRPr="00514572">
              <w:rPr>
                <w:rFonts w:ascii="Times New Roman" w:hAnsi="Times New Roman" w:cs="Times New Roman"/>
                <w:sz w:val="20"/>
                <w:szCs w:val="20"/>
                <w:lang w:eastAsia="ru-RU"/>
              </w:rPr>
              <w:t xml:space="preserve">1.4. </w:t>
            </w:r>
            <w:r w:rsidRPr="00514572">
              <w:rPr>
                <w:rFonts w:ascii="Times New Roman" w:hAnsi="Times New Roman" w:cs="Times New Roman"/>
                <w:sz w:val="20"/>
                <w:szCs w:val="20"/>
              </w:rPr>
              <w:t>Степень достижения  показателя проекта</w:t>
            </w:r>
          </w:p>
          <w:p w14:paraId="05374ABB" w14:textId="77777777" w:rsidR="00514572" w:rsidRPr="00514572" w:rsidRDefault="00514572" w:rsidP="00723449">
            <w:pPr>
              <w:pStyle w:val="TableParagraph"/>
              <w:tabs>
                <w:tab w:val="left" w:pos="1030"/>
              </w:tabs>
              <w:rPr>
                <w:rFonts w:ascii="Times New Roman" w:hAnsi="Times New Roman" w:cs="Times New Roman"/>
                <w:w w:val="95"/>
                <w:sz w:val="20"/>
                <w:szCs w:val="20"/>
              </w:rPr>
            </w:pPr>
            <w:r w:rsidRPr="00514572">
              <w:rPr>
                <w:rFonts w:ascii="Times New Roman" w:hAnsi="Times New Roman" w:cs="Times New Roman"/>
                <w:w w:val="95"/>
                <w:sz w:val="20"/>
                <w:szCs w:val="20"/>
              </w:rPr>
              <w:t>СДП</w:t>
            </w:r>
            <w:r w:rsidRPr="00514572">
              <w:rPr>
                <w:rFonts w:ascii="Times New Roman" w:hAnsi="Times New Roman" w:cs="Times New Roman"/>
                <w:spacing w:val="40"/>
                <w:sz w:val="20"/>
                <w:szCs w:val="20"/>
              </w:rPr>
              <w:t xml:space="preserve"> </w:t>
            </w:r>
            <w:r w:rsidRPr="00514572">
              <w:rPr>
                <w:rFonts w:ascii="Times New Roman" w:hAnsi="Times New Roman" w:cs="Times New Roman"/>
                <w:w w:val="95"/>
                <w:sz w:val="20"/>
                <w:szCs w:val="20"/>
              </w:rPr>
              <w:t xml:space="preserve">= ЗПф / 3Пn </w:t>
            </w:r>
            <w:r w:rsidRPr="00514572">
              <w:rPr>
                <w:rFonts w:ascii="Times New Roman" w:hAnsi="Times New Roman" w:cs="Times New Roman"/>
                <w:sz w:val="20"/>
                <w:szCs w:val="20"/>
              </w:rPr>
              <w:t>(СДП= ЗПп/ЗПф)</w:t>
            </w:r>
          </w:p>
          <w:p w14:paraId="353A9BB6" w14:textId="77777777" w:rsidR="00514572" w:rsidRPr="00514572" w:rsidRDefault="00514572" w:rsidP="00723449">
            <w:pPr>
              <w:pStyle w:val="TableParagraph"/>
              <w:tabs>
                <w:tab w:val="left" w:pos="1030"/>
              </w:tabs>
              <w:rPr>
                <w:rFonts w:ascii="Times New Roman" w:hAnsi="Times New Roman" w:cs="Times New Roman"/>
                <w:sz w:val="20"/>
                <w:szCs w:val="20"/>
              </w:rPr>
            </w:pPr>
            <w:r w:rsidRPr="00514572">
              <w:rPr>
                <w:rFonts w:ascii="Times New Roman" w:hAnsi="Times New Roman" w:cs="Times New Roman"/>
                <w:w w:val="90"/>
                <w:sz w:val="20"/>
                <w:szCs w:val="20"/>
              </w:rPr>
              <w:t xml:space="preserve"> </w:t>
            </w:r>
          </w:p>
        </w:tc>
        <w:tc>
          <w:tcPr>
            <w:tcW w:w="4112" w:type="dxa"/>
            <w:tcBorders>
              <w:top w:val="nil"/>
              <w:left w:val="nil"/>
              <w:bottom w:val="single" w:sz="4" w:space="0" w:color="000000"/>
              <w:right w:val="single" w:sz="4" w:space="0" w:color="000000"/>
            </w:tcBorders>
            <w:vAlign w:val="center"/>
          </w:tcPr>
          <w:p w14:paraId="24745C4D"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7AFBB0A6" w14:textId="77777777" w:rsidTr="00514572">
        <w:trPr>
          <w:trHeight w:val="510"/>
          <w:jc w:val="center"/>
        </w:trPr>
        <w:tc>
          <w:tcPr>
            <w:tcW w:w="5953" w:type="dxa"/>
            <w:tcBorders>
              <w:top w:val="nil"/>
              <w:left w:val="single" w:sz="4" w:space="0" w:color="000000"/>
              <w:bottom w:val="single" w:sz="4" w:space="0" w:color="000000"/>
              <w:right w:val="single" w:sz="4" w:space="0" w:color="000000"/>
            </w:tcBorders>
            <w:hideMark/>
          </w:tcPr>
          <w:p w14:paraId="3A788D76" w14:textId="77777777" w:rsidR="00514572" w:rsidRPr="00514572" w:rsidRDefault="00514572" w:rsidP="00723449">
            <w:pPr>
              <w:pStyle w:val="TableParagraph"/>
              <w:tabs>
                <w:tab w:val="left" w:pos="1016"/>
              </w:tabs>
              <w:rPr>
                <w:rFonts w:ascii="Times New Roman" w:hAnsi="Times New Roman" w:cs="Times New Roman"/>
                <w:spacing w:val="-2"/>
                <w:w w:val="105"/>
                <w:sz w:val="20"/>
                <w:szCs w:val="20"/>
              </w:rPr>
            </w:pPr>
            <w:r w:rsidRPr="00514572">
              <w:rPr>
                <w:rFonts w:ascii="Times New Roman" w:hAnsi="Times New Roman" w:cs="Times New Roman"/>
                <w:sz w:val="20"/>
                <w:szCs w:val="20"/>
                <w:lang w:eastAsia="ru-RU"/>
              </w:rPr>
              <w:t xml:space="preserve">1.5. </w:t>
            </w:r>
            <w:r w:rsidRPr="00514572">
              <w:rPr>
                <w:rFonts w:ascii="Times New Roman" w:hAnsi="Times New Roman" w:cs="Times New Roman"/>
                <w:spacing w:val="-2"/>
                <w:w w:val="105"/>
                <w:sz w:val="20"/>
                <w:szCs w:val="20"/>
              </w:rPr>
              <w:t>Степень</w:t>
            </w:r>
            <w:r w:rsidRPr="00514572">
              <w:rPr>
                <w:rFonts w:ascii="Times New Roman" w:hAnsi="Times New Roman" w:cs="Times New Roman"/>
                <w:w w:val="105"/>
                <w:sz w:val="20"/>
                <w:szCs w:val="20"/>
              </w:rPr>
              <w:t xml:space="preserve"> </w:t>
            </w:r>
            <w:r w:rsidRPr="00514572">
              <w:rPr>
                <w:rFonts w:ascii="Times New Roman" w:hAnsi="Times New Roman" w:cs="Times New Roman"/>
                <w:spacing w:val="-2"/>
                <w:w w:val="105"/>
                <w:sz w:val="20"/>
                <w:szCs w:val="20"/>
              </w:rPr>
              <w:t>достижения</w:t>
            </w:r>
            <w:r w:rsidRPr="00514572">
              <w:rPr>
                <w:rFonts w:ascii="Times New Roman" w:hAnsi="Times New Roman" w:cs="Times New Roman"/>
                <w:spacing w:val="14"/>
                <w:w w:val="105"/>
                <w:sz w:val="20"/>
                <w:szCs w:val="20"/>
              </w:rPr>
              <w:t xml:space="preserve"> </w:t>
            </w:r>
            <w:r w:rsidRPr="00514572">
              <w:rPr>
                <w:rFonts w:ascii="Times New Roman" w:hAnsi="Times New Roman" w:cs="Times New Roman"/>
                <w:spacing w:val="-2"/>
                <w:w w:val="105"/>
                <w:sz w:val="20"/>
                <w:szCs w:val="20"/>
              </w:rPr>
              <w:t>показателей</w:t>
            </w:r>
            <w:r w:rsidRPr="00514572">
              <w:rPr>
                <w:rFonts w:ascii="Times New Roman" w:hAnsi="Times New Roman" w:cs="Times New Roman"/>
                <w:spacing w:val="6"/>
                <w:w w:val="105"/>
                <w:sz w:val="20"/>
                <w:szCs w:val="20"/>
              </w:rPr>
              <w:t xml:space="preserve"> </w:t>
            </w:r>
            <w:r w:rsidRPr="00514572">
              <w:rPr>
                <w:rFonts w:ascii="Times New Roman" w:hAnsi="Times New Roman" w:cs="Times New Roman"/>
                <w:spacing w:val="-2"/>
                <w:w w:val="105"/>
                <w:sz w:val="20"/>
                <w:szCs w:val="20"/>
              </w:rPr>
              <w:t>проекта</w:t>
            </w:r>
          </w:p>
          <w:p w14:paraId="3DD7CBE6" w14:textId="77777777" w:rsidR="00514572" w:rsidRPr="00514572" w:rsidRDefault="00514572" w:rsidP="00723449">
            <w:pPr>
              <w:pStyle w:val="TableParagraph"/>
              <w:tabs>
                <w:tab w:val="left" w:pos="1016"/>
              </w:tabs>
              <w:rPr>
                <w:rFonts w:ascii="Times New Roman" w:hAnsi="Times New Roman" w:cs="Times New Roman"/>
                <w:sz w:val="20"/>
                <w:szCs w:val="20"/>
              </w:rPr>
            </w:pPr>
            <w:r w:rsidRPr="00514572">
              <w:rPr>
                <w:rFonts w:ascii="Times New Roman" w:hAnsi="Times New Roman" w:cs="Times New Roman"/>
                <w:sz w:val="20"/>
                <w:szCs w:val="20"/>
              </w:rPr>
              <w:t xml:space="preserve">                                                       </w:t>
            </w:r>
          </w:p>
          <w:p w14:paraId="1AB5FCD7" w14:textId="77777777" w:rsidR="00514572" w:rsidRPr="00514572" w:rsidRDefault="00514572" w:rsidP="00723449">
            <w:pPr>
              <w:spacing w:after="0" w:line="240" w:lineRule="auto"/>
              <w:jc w:val="center"/>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eastAsia="ru-RU"/>
              </w:rPr>
              <w:t>СДпп = Σ СДП</w:t>
            </w:r>
            <w:r w:rsidRPr="00514572">
              <w:rPr>
                <w:rFonts w:ascii="Times New Roman" w:eastAsia="Times New Roman" w:hAnsi="Times New Roman" w:cs="Times New Roman"/>
                <w:sz w:val="20"/>
                <w:szCs w:val="20"/>
                <w:lang w:val="en-US" w:eastAsia="ru-RU"/>
              </w:rPr>
              <w:t>i</w:t>
            </w:r>
            <w:r w:rsidRPr="00514572">
              <w:rPr>
                <w:rFonts w:ascii="Times New Roman" w:eastAsia="Times New Roman" w:hAnsi="Times New Roman" w:cs="Times New Roman"/>
                <w:sz w:val="20"/>
                <w:szCs w:val="20"/>
                <w:lang w:eastAsia="ru-RU"/>
              </w:rPr>
              <w:t xml:space="preserve"> / </w:t>
            </w:r>
            <w:r w:rsidRPr="00514572">
              <w:rPr>
                <w:rFonts w:ascii="Times New Roman" w:eastAsia="Times New Roman" w:hAnsi="Times New Roman" w:cs="Times New Roman"/>
                <w:sz w:val="20"/>
                <w:szCs w:val="20"/>
                <w:lang w:val="en-US" w:eastAsia="ru-RU"/>
              </w:rPr>
              <w:t>N</w:t>
            </w:r>
          </w:p>
          <w:p w14:paraId="52B1861E" w14:textId="77777777" w:rsidR="00514572" w:rsidRPr="00514572" w:rsidRDefault="00514572" w:rsidP="00723449">
            <w:pPr>
              <w:spacing w:after="0" w:line="240" w:lineRule="auto"/>
              <w:jc w:val="center"/>
              <w:rPr>
                <w:rFonts w:ascii="Times New Roman" w:eastAsia="Times New Roman" w:hAnsi="Times New Roman" w:cs="Times New Roman"/>
                <w:sz w:val="20"/>
                <w:szCs w:val="20"/>
                <w:lang w:eastAsia="ru-RU"/>
              </w:rPr>
            </w:pPr>
          </w:p>
        </w:tc>
        <w:tc>
          <w:tcPr>
            <w:tcW w:w="4112" w:type="dxa"/>
            <w:tcBorders>
              <w:top w:val="nil"/>
              <w:left w:val="nil"/>
              <w:bottom w:val="single" w:sz="4" w:space="0" w:color="000000"/>
              <w:right w:val="single" w:sz="4" w:space="0" w:color="000000"/>
            </w:tcBorders>
            <w:vAlign w:val="center"/>
          </w:tcPr>
          <w:p w14:paraId="7F7307B5"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04061DDC" w14:textId="77777777" w:rsidTr="00514572">
        <w:trPr>
          <w:trHeight w:val="510"/>
          <w:jc w:val="center"/>
        </w:trPr>
        <w:tc>
          <w:tcPr>
            <w:tcW w:w="5953" w:type="dxa"/>
            <w:tcBorders>
              <w:top w:val="nil"/>
              <w:left w:val="single" w:sz="4" w:space="0" w:color="000000"/>
              <w:bottom w:val="nil"/>
              <w:right w:val="single" w:sz="4" w:space="0" w:color="000000"/>
            </w:tcBorders>
            <w:hideMark/>
          </w:tcPr>
          <w:p w14:paraId="24B4C0ED" w14:textId="77777777" w:rsidR="00514572" w:rsidRPr="00514572" w:rsidRDefault="00514572" w:rsidP="00723449">
            <w:pPr>
              <w:spacing w:after="0" w:line="240" w:lineRule="auto"/>
              <w:rPr>
                <w:rFonts w:ascii="Times New Roman" w:hAnsi="Times New Roman" w:cs="Times New Roman"/>
                <w:spacing w:val="-2"/>
                <w:sz w:val="20"/>
                <w:szCs w:val="20"/>
              </w:rPr>
            </w:pPr>
            <w:r w:rsidRPr="00514572">
              <w:rPr>
                <w:rFonts w:ascii="Times New Roman" w:eastAsia="Times New Roman" w:hAnsi="Times New Roman" w:cs="Times New Roman"/>
                <w:sz w:val="20"/>
                <w:szCs w:val="20"/>
                <w:lang w:eastAsia="ru-RU"/>
              </w:rPr>
              <w:t xml:space="preserve">1.6. </w:t>
            </w:r>
            <w:r w:rsidRPr="00514572">
              <w:rPr>
                <w:rFonts w:ascii="Times New Roman" w:hAnsi="Times New Roman" w:cs="Times New Roman"/>
                <w:spacing w:val="-2"/>
                <w:sz w:val="20"/>
                <w:szCs w:val="20"/>
              </w:rPr>
              <w:t>Эффективность</w:t>
            </w:r>
            <w:r w:rsidRPr="00514572">
              <w:rPr>
                <w:rFonts w:ascii="Times New Roman" w:hAnsi="Times New Roman" w:cs="Times New Roman"/>
                <w:spacing w:val="14"/>
                <w:sz w:val="20"/>
                <w:szCs w:val="20"/>
              </w:rPr>
              <w:t xml:space="preserve"> </w:t>
            </w:r>
            <w:r w:rsidRPr="00514572">
              <w:rPr>
                <w:rFonts w:ascii="Times New Roman" w:hAnsi="Times New Roman" w:cs="Times New Roman"/>
                <w:spacing w:val="-2"/>
                <w:sz w:val="20"/>
                <w:szCs w:val="20"/>
              </w:rPr>
              <w:t>реализации</w:t>
            </w:r>
            <w:r w:rsidRPr="00514572">
              <w:rPr>
                <w:rFonts w:ascii="Times New Roman" w:hAnsi="Times New Roman" w:cs="Times New Roman"/>
                <w:spacing w:val="20"/>
                <w:sz w:val="20"/>
                <w:szCs w:val="20"/>
              </w:rPr>
              <w:t xml:space="preserve"> </w:t>
            </w:r>
            <w:r w:rsidRPr="00514572">
              <w:rPr>
                <w:rFonts w:ascii="Times New Roman" w:hAnsi="Times New Roman" w:cs="Times New Roman"/>
                <w:spacing w:val="-2"/>
                <w:sz w:val="20"/>
                <w:szCs w:val="20"/>
              </w:rPr>
              <w:t>проекта</w:t>
            </w:r>
          </w:p>
          <w:p w14:paraId="4559F7E0" w14:textId="77777777" w:rsidR="00514572" w:rsidRPr="00514572" w:rsidRDefault="00514572" w:rsidP="00723449">
            <w:pPr>
              <w:spacing w:after="0" w:line="240" w:lineRule="auto"/>
              <w:jc w:val="center"/>
              <w:rPr>
                <w:rFonts w:ascii="Times New Roman" w:eastAsia="Times New Roman" w:hAnsi="Times New Roman" w:cs="Times New Roman"/>
                <w:sz w:val="20"/>
                <w:szCs w:val="20"/>
                <w:vertAlign w:val="subscript"/>
                <w:lang w:eastAsia="ru-RU"/>
              </w:rPr>
            </w:pPr>
            <w:r w:rsidRPr="00514572">
              <w:rPr>
                <w:rFonts w:ascii="Times New Roman" w:eastAsia="Times New Roman" w:hAnsi="Times New Roman" w:cs="Times New Roman"/>
                <w:sz w:val="20"/>
                <w:szCs w:val="20"/>
                <w:lang w:eastAsia="ru-RU"/>
              </w:rPr>
              <w:t xml:space="preserve"> ЭРп = СДпп х Эис</w:t>
            </w:r>
            <w:r w:rsidRPr="00514572">
              <w:rPr>
                <w:rFonts w:ascii="Times New Roman" w:eastAsia="Times New Roman" w:hAnsi="Times New Roman" w:cs="Times New Roman"/>
                <w:sz w:val="20"/>
                <w:szCs w:val="20"/>
                <w:vertAlign w:val="subscript"/>
                <w:lang w:eastAsia="ru-RU"/>
              </w:rPr>
              <w:t>п</w:t>
            </w:r>
          </w:p>
        </w:tc>
        <w:tc>
          <w:tcPr>
            <w:tcW w:w="4112" w:type="dxa"/>
            <w:tcBorders>
              <w:top w:val="nil"/>
              <w:left w:val="nil"/>
              <w:bottom w:val="single" w:sz="4" w:space="0" w:color="000000"/>
              <w:right w:val="single" w:sz="4" w:space="0" w:color="000000"/>
            </w:tcBorders>
            <w:vAlign w:val="center"/>
          </w:tcPr>
          <w:p w14:paraId="2787138F"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3A788617" w14:textId="77777777" w:rsidTr="006A5F35">
        <w:trPr>
          <w:trHeight w:val="827"/>
          <w:jc w:val="center"/>
        </w:trPr>
        <w:tc>
          <w:tcPr>
            <w:tcW w:w="5953" w:type="dxa"/>
            <w:tcBorders>
              <w:top w:val="single" w:sz="4" w:space="0" w:color="000000"/>
              <w:left w:val="single" w:sz="4" w:space="0" w:color="000000"/>
              <w:bottom w:val="single" w:sz="4" w:space="0" w:color="000000"/>
              <w:right w:val="single" w:sz="4" w:space="0" w:color="000000"/>
            </w:tcBorders>
            <w:hideMark/>
          </w:tcPr>
          <w:p w14:paraId="79B42A47" w14:textId="77777777" w:rsidR="00514572" w:rsidRPr="00514572" w:rsidRDefault="00514572" w:rsidP="00723449">
            <w:pPr>
              <w:pStyle w:val="TableParagraph"/>
              <w:tabs>
                <w:tab w:val="left" w:pos="620"/>
                <w:tab w:val="left" w:pos="748"/>
                <w:tab w:val="left" w:pos="1876"/>
              </w:tabs>
              <w:rPr>
                <w:rFonts w:ascii="Times New Roman" w:hAnsi="Times New Roman" w:cs="Times New Roman"/>
                <w:sz w:val="20"/>
                <w:szCs w:val="20"/>
              </w:rPr>
            </w:pPr>
            <w:r w:rsidRPr="00514572">
              <w:rPr>
                <w:rFonts w:ascii="Times New Roman" w:hAnsi="Times New Roman" w:cs="Times New Roman"/>
                <w:spacing w:val="-2"/>
                <w:sz w:val="20"/>
                <w:szCs w:val="20"/>
              </w:rPr>
              <w:t>1.7.Коэффициент</w:t>
            </w:r>
            <w:r w:rsidRPr="00514572">
              <w:rPr>
                <w:rFonts w:ascii="Times New Roman" w:hAnsi="Times New Roman" w:cs="Times New Roman"/>
                <w:spacing w:val="-4"/>
                <w:sz w:val="20"/>
                <w:szCs w:val="20"/>
              </w:rPr>
              <w:t xml:space="preserve"> </w:t>
            </w:r>
            <w:r w:rsidRPr="00514572">
              <w:rPr>
                <w:rFonts w:ascii="Times New Roman" w:hAnsi="Times New Roman" w:cs="Times New Roman"/>
                <w:spacing w:val="-2"/>
                <w:sz w:val="20"/>
                <w:szCs w:val="20"/>
              </w:rPr>
              <w:t>значимости</w:t>
            </w:r>
            <w:r w:rsidRPr="00514572">
              <w:rPr>
                <w:rFonts w:ascii="Times New Roman" w:hAnsi="Times New Roman" w:cs="Times New Roman"/>
                <w:spacing w:val="-5"/>
                <w:sz w:val="20"/>
                <w:szCs w:val="20"/>
              </w:rPr>
              <w:t xml:space="preserve"> </w:t>
            </w:r>
            <w:r w:rsidRPr="00514572">
              <w:rPr>
                <w:rFonts w:ascii="Times New Roman" w:hAnsi="Times New Roman" w:cs="Times New Roman"/>
                <w:spacing w:val="-2"/>
                <w:sz w:val="20"/>
                <w:szCs w:val="20"/>
              </w:rPr>
              <w:t>проекта</w:t>
            </w:r>
            <w:r w:rsidRPr="00514572">
              <w:rPr>
                <w:rFonts w:ascii="Times New Roman" w:hAnsi="Times New Roman" w:cs="Times New Roman"/>
                <w:spacing w:val="-11"/>
                <w:sz w:val="20"/>
                <w:szCs w:val="20"/>
              </w:rPr>
              <w:t xml:space="preserve"> </w:t>
            </w:r>
            <w:r w:rsidRPr="00514572">
              <w:rPr>
                <w:rFonts w:ascii="Times New Roman" w:hAnsi="Times New Roman" w:cs="Times New Roman"/>
                <w:spacing w:val="-2"/>
                <w:sz w:val="20"/>
                <w:szCs w:val="20"/>
              </w:rPr>
              <w:t>в</w:t>
            </w:r>
            <w:r w:rsidRPr="00514572">
              <w:rPr>
                <w:rFonts w:ascii="Times New Roman" w:hAnsi="Times New Roman" w:cs="Times New Roman"/>
                <w:spacing w:val="-13"/>
                <w:sz w:val="20"/>
                <w:szCs w:val="20"/>
              </w:rPr>
              <w:t xml:space="preserve"> </w:t>
            </w:r>
            <w:r w:rsidRPr="00514572">
              <w:rPr>
                <w:rFonts w:ascii="Times New Roman" w:hAnsi="Times New Roman" w:cs="Times New Roman"/>
                <w:spacing w:val="-2"/>
                <w:sz w:val="20"/>
                <w:szCs w:val="20"/>
              </w:rPr>
              <w:t xml:space="preserve">проектной </w:t>
            </w:r>
            <w:r w:rsidRPr="00514572">
              <w:rPr>
                <w:rFonts w:ascii="Times New Roman" w:hAnsi="Times New Roman" w:cs="Times New Roman"/>
                <w:sz w:val="20"/>
                <w:szCs w:val="20"/>
              </w:rPr>
              <w:t>части муниципальной программы</w:t>
            </w:r>
          </w:p>
          <w:p w14:paraId="0FC6F030" w14:textId="77777777" w:rsidR="00514572" w:rsidRPr="00514572" w:rsidRDefault="00514572" w:rsidP="00723449">
            <w:pPr>
              <w:spacing w:after="0" w:line="240" w:lineRule="auto"/>
              <w:jc w:val="both"/>
              <w:rPr>
                <w:rFonts w:ascii="Times New Roman" w:eastAsia="Times New Roman" w:hAnsi="Times New Roman" w:cs="Times New Roman"/>
                <w:bCs/>
                <w:i/>
                <w:iCs/>
                <w:sz w:val="20"/>
                <w:szCs w:val="20"/>
                <w:vertAlign w:val="subscript"/>
                <w:lang w:eastAsia="ru-RU"/>
              </w:rPr>
            </w:pPr>
            <w:r w:rsidRPr="00514572">
              <w:rPr>
                <w:rFonts w:ascii="Times New Roman" w:hAnsi="Times New Roman" w:cs="Times New Roman"/>
                <w:sz w:val="20"/>
                <w:szCs w:val="20"/>
              </w:rPr>
              <w:t xml:space="preserve">                    ki</w:t>
            </w:r>
            <w:r w:rsidRPr="00514572">
              <w:rPr>
                <w:rFonts w:ascii="Times New Roman" w:hAnsi="Times New Roman" w:cs="Times New Roman"/>
                <w:spacing w:val="-6"/>
                <w:sz w:val="20"/>
                <w:szCs w:val="20"/>
              </w:rPr>
              <w:t xml:space="preserve"> </w:t>
            </w:r>
            <w:r w:rsidRPr="00514572">
              <w:rPr>
                <w:rFonts w:ascii="Times New Roman" w:hAnsi="Times New Roman" w:cs="Times New Roman"/>
                <w:sz w:val="20"/>
                <w:szCs w:val="20"/>
              </w:rPr>
              <w:t>=</w:t>
            </w:r>
            <w:r w:rsidRPr="00514572">
              <w:rPr>
                <w:rFonts w:ascii="Times New Roman" w:hAnsi="Times New Roman" w:cs="Times New Roman"/>
                <w:spacing w:val="-8"/>
                <w:sz w:val="20"/>
                <w:szCs w:val="20"/>
              </w:rPr>
              <w:t xml:space="preserve"> </w:t>
            </w:r>
            <w:r w:rsidRPr="00514572">
              <w:rPr>
                <w:rFonts w:ascii="Times New Roman" w:hAnsi="Times New Roman" w:cs="Times New Roman"/>
                <w:color w:val="070707"/>
                <w:sz w:val="20"/>
                <w:szCs w:val="20"/>
              </w:rPr>
              <w:t>Ф</w:t>
            </w:r>
            <w:r w:rsidRPr="00514572">
              <w:rPr>
                <w:rFonts w:ascii="Times New Roman" w:hAnsi="Times New Roman" w:cs="Times New Roman"/>
                <w:color w:val="070707"/>
                <w:spacing w:val="13"/>
                <w:sz w:val="20"/>
                <w:szCs w:val="20"/>
                <w:vertAlign w:val="subscript"/>
              </w:rPr>
              <w:t>п</w:t>
            </w:r>
            <w:r w:rsidRPr="00514572">
              <w:rPr>
                <w:rFonts w:ascii="Times New Roman" w:hAnsi="Times New Roman" w:cs="Times New Roman"/>
                <w:color w:val="070707"/>
                <w:spacing w:val="13"/>
                <w:sz w:val="20"/>
                <w:szCs w:val="20"/>
                <w:vertAlign w:val="subscript"/>
                <w:lang w:val="en-US"/>
              </w:rPr>
              <w:t>i</w:t>
            </w:r>
            <w:r w:rsidRPr="00514572">
              <w:rPr>
                <w:rFonts w:ascii="Times New Roman" w:hAnsi="Times New Roman" w:cs="Times New Roman"/>
                <w:color w:val="070707"/>
                <w:spacing w:val="-6"/>
                <w:sz w:val="20"/>
                <w:szCs w:val="20"/>
              </w:rPr>
              <w:t xml:space="preserve"> </w:t>
            </w:r>
            <w:r w:rsidRPr="00514572">
              <w:rPr>
                <w:rFonts w:ascii="Times New Roman" w:hAnsi="Times New Roman" w:cs="Times New Roman"/>
                <w:sz w:val="20"/>
                <w:szCs w:val="20"/>
              </w:rPr>
              <w:t>/</w:t>
            </w:r>
            <w:r w:rsidRPr="00514572">
              <w:rPr>
                <w:rFonts w:ascii="Times New Roman" w:hAnsi="Times New Roman" w:cs="Times New Roman"/>
                <w:spacing w:val="-6"/>
                <w:sz w:val="20"/>
                <w:szCs w:val="20"/>
              </w:rPr>
              <w:t xml:space="preserve"> </w:t>
            </w:r>
            <w:r w:rsidRPr="00514572">
              <w:rPr>
                <w:rFonts w:ascii="Times New Roman" w:hAnsi="Times New Roman" w:cs="Times New Roman"/>
                <w:spacing w:val="-5"/>
                <w:sz w:val="20"/>
                <w:szCs w:val="20"/>
              </w:rPr>
              <w:t>Ф</w:t>
            </w:r>
            <w:r w:rsidRPr="00514572">
              <w:rPr>
                <w:rFonts w:ascii="Times New Roman" w:hAnsi="Times New Roman" w:cs="Times New Roman"/>
                <w:spacing w:val="-5"/>
                <w:sz w:val="20"/>
                <w:szCs w:val="20"/>
                <w:vertAlign w:val="subscript"/>
              </w:rPr>
              <w:t>пч</w:t>
            </w:r>
          </w:p>
        </w:tc>
        <w:tc>
          <w:tcPr>
            <w:tcW w:w="4112" w:type="dxa"/>
            <w:tcBorders>
              <w:top w:val="nil"/>
              <w:left w:val="nil"/>
              <w:bottom w:val="single" w:sz="4" w:space="0" w:color="000000"/>
              <w:right w:val="single" w:sz="4" w:space="0" w:color="000000"/>
            </w:tcBorders>
            <w:hideMark/>
          </w:tcPr>
          <w:p w14:paraId="5DF927CB" w14:textId="77777777" w:rsidR="00514572" w:rsidRPr="00514572" w:rsidRDefault="00514572" w:rsidP="00987800">
            <w:pPr>
              <w:spacing w:after="0" w:line="240" w:lineRule="auto"/>
              <w:jc w:val="center"/>
              <w:rPr>
                <w:rFonts w:ascii="Times New Roman" w:eastAsia="Times New Roman" w:hAnsi="Times New Roman" w:cs="Times New Roman"/>
                <w:b/>
                <w:bCs/>
                <w:i/>
                <w:iCs/>
                <w:sz w:val="20"/>
                <w:szCs w:val="20"/>
                <w:lang w:eastAsia="ru-RU"/>
              </w:rPr>
            </w:pPr>
            <w:r w:rsidRPr="00514572">
              <w:rPr>
                <w:rFonts w:ascii="Times New Roman" w:eastAsia="Times New Roman" w:hAnsi="Times New Roman" w:cs="Times New Roman"/>
                <w:b/>
                <w:bCs/>
                <w:i/>
                <w:iCs/>
                <w:sz w:val="20"/>
                <w:szCs w:val="20"/>
                <w:lang w:eastAsia="ru-RU"/>
              </w:rPr>
              <w:t> </w:t>
            </w:r>
          </w:p>
        </w:tc>
      </w:tr>
      <w:tr w:rsidR="00514572" w:rsidRPr="00514572" w14:paraId="2E060610" w14:textId="77777777" w:rsidTr="00C91A3D">
        <w:trPr>
          <w:trHeight w:val="643"/>
          <w:jc w:val="center"/>
        </w:trPr>
        <w:tc>
          <w:tcPr>
            <w:tcW w:w="5953" w:type="dxa"/>
            <w:tcBorders>
              <w:top w:val="single" w:sz="4" w:space="0" w:color="000000"/>
              <w:left w:val="single" w:sz="4" w:space="0" w:color="000000"/>
              <w:bottom w:val="single" w:sz="4" w:space="0" w:color="000000"/>
              <w:right w:val="single" w:sz="4" w:space="0" w:color="000000"/>
            </w:tcBorders>
          </w:tcPr>
          <w:p w14:paraId="3CBCF70C" w14:textId="77777777" w:rsidR="00514572" w:rsidRPr="00514572" w:rsidRDefault="00514572" w:rsidP="00723449">
            <w:pPr>
              <w:pStyle w:val="TableParagraph"/>
              <w:rPr>
                <w:rFonts w:ascii="Times New Roman" w:hAnsi="Times New Roman" w:cs="Times New Roman"/>
                <w:i/>
                <w:sz w:val="20"/>
                <w:szCs w:val="20"/>
              </w:rPr>
            </w:pPr>
            <w:r w:rsidRPr="00514572">
              <w:rPr>
                <w:rFonts w:ascii="Times New Roman" w:hAnsi="Times New Roman" w:cs="Times New Roman"/>
                <w:i/>
                <w:color w:val="181818"/>
                <w:sz w:val="20"/>
                <w:szCs w:val="20"/>
              </w:rPr>
              <w:t>И</w:t>
            </w:r>
            <w:r w:rsidRPr="00514572">
              <w:rPr>
                <w:rFonts w:ascii="Times New Roman" w:hAnsi="Times New Roman" w:cs="Times New Roman"/>
                <w:i/>
                <w:color w:val="181818"/>
                <w:spacing w:val="-2"/>
                <w:sz w:val="20"/>
                <w:szCs w:val="20"/>
              </w:rPr>
              <w:t xml:space="preserve"> </w:t>
            </w:r>
            <w:r w:rsidRPr="00514572">
              <w:rPr>
                <w:rFonts w:ascii="Times New Roman" w:hAnsi="Times New Roman" w:cs="Times New Roman"/>
                <w:i/>
                <w:sz w:val="20"/>
                <w:szCs w:val="20"/>
              </w:rPr>
              <w:t>т.д.</w:t>
            </w:r>
            <w:r w:rsidRPr="00514572">
              <w:rPr>
                <w:rFonts w:ascii="Times New Roman" w:hAnsi="Times New Roman" w:cs="Times New Roman"/>
                <w:i/>
                <w:spacing w:val="5"/>
                <w:sz w:val="20"/>
                <w:szCs w:val="20"/>
              </w:rPr>
              <w:t xml:space="preserve"> </w:t>
            </w:r>
            <w:r w:rsidRPr="00514572">
              <w:rPr>
                <w:rFonts w:ascii="Times New Roman" w:hAnsi="Times New Roman" w:cs="Times New Roman"/>
                <w:i/>
                <w:sz w:val="20"/>
                <w:szCs w:val="20"/>
              </w:rPr>
              <w:t>по</w:t>
            </w:r>
            <w:r w:rsidRPr="00514572">
              <w:rPr>
                <w:rFonts w:ascii="Times New Roman" w:hAnsi="Times New Roman" w:cs="Times New Roman"/>
                <w:i/>
                <w:spacing w:val="-4"/>
                <w:sz w:val="20"/>
                <w:szCs w:val="20"/>
              </w:rPr>
              <w:t xml:space="preserve"> </w:t>
            </w:r>
            <w:r w:rsidRPr="00514572">
              <w:rPr>
                <w:rFonts w:ascii="Times New Roman" w:hAnsi="Times New Roman" w:cs="Times New Roman"/>
                <w:i/>
                <w:sz w:val="20"/>
                <w:szCs w:val="20"/>
              </w:rPr>
              <w:t>всем</w:t>
            </w:r>
            <w:r w:rsidRPr="00514572">
              <w:rPr>
                <w:rFonts w:ascii="Times New Roman" w:hAnsi="Times New Roman" w:cs="Times New Roman"/>
                <w:i/>
                <w:spacing w:val="5"/>
                <w:sz w:val="20"/>
                <w:szCs w:val="20"/>
              </w:rPr>
              <w:t xml:space="preserve"> </w:t>
            </w:r>
            <w:r w:rsidRPr="00514572">
              <w:rPr>
                <w:rFonts w:ascii="Times New Roman" w:hAnsi="Times New Roman" w:cs="Times New Roman"/>
                <w:i/>
                <w:sz w:val="20"/>
                <w:szCs w:val="20"/>
              </w:rPr>
              <w:t>региональным</w:t>
            </w:r>
            <w:r w:rsidRPr="00514572">
              <w:rPr>
                <w:rFonts w:ascii="Times New Roman" w:hAnsi="Times New Roman" w:cs="Times New Roman"/>
                <w:i/>
                <w:spacing w:val="33"/>
                <w:sz w:val="20"/>
                <w:szCs w:val="20"/>
              </w:rPr>
              <w:t xml:space="preserve"> </w:t>
            </w:r>
            <w:r w:rsidRPr="00514572">
              <w:rPr>
                <w:rFonts w:ascii="Times New Roman" w:hAnsi="Times New Roman" w:cs="Times New Roman"/>
                <w:i/>
                <w:spacing w:val="-2"/>
                <w:sz w:val="20"/>
                <w:szCs w:val="20"/>
              </w:rPr>
              <w:t>(ведомственным)</w:t>
            </w:r>
          </w:p>
          <w:p w14:paraId="385E6745" w14:textId="77777777" w:rsidR="00514572" w:rsidRPr="00514572" w:rsidRDefault="00514572" w:rsidP="00723449">
            <w:pPr>
              <w:pStyle w:val="TableParagraph"/>
              <w:tabs>
                <w:tab w:val="left" w:pos="620"/>
                <w:tab w:val="left" w:pos="748"/>
                <w:tab w:val="left" w:pos="1876"/>
              </w:tabs>
              <w:rPr>
                <w:rFonts w:ascii="Times New Roman" w:hAnsi="Times New Roman" w:cs="Times New Roman"/>
                <w:spacing w:val="-2"/>
                <w:sz w:val="20"/>
                <w:szCs w:val="20"/>
              </w:rPr>
            </w:pPr>
            <w:r w:rsidRPr="00514572">
              <w:rPr>
                <w:rFonts w:ascii="Times New Roman" w:hAnsi="Times New Roman" w:cs="Times New Roman"/>
                <w:i/>
                <w:spacing w:val="-2"/>
                <w:w w:val="105"/>
                <w:sz w:val="20"/>
                <w:szCs w:val="20"/>
              </w:rPr>
              <w:t>проектам</w:t>
            </w:r>
          </w:p>
        </w:tc>
        <w:tc>
          <w:tcPr>
            <w:tcW w:w="4112" w:type="dxa"/>
            <w:tcBorders>
              <w:top w:val="nil"/>
              <w:left w:val="nil"/>
              <w:bottom w:val="single" w:sz="4" w:space="0" w:color="000000"/>
              <w:right w:val="single" w:sz="4" w:space="0" w:color="000000"/>
            </w:tcBorders>
          </w:tcPr>
          <w:p w14:paraId="18AC88BA" w14:textId="77777777" w:rsidR="00514572" w:rsidRPr="00514572" w:rsidRDefault="00514572" w:rsidP="00987800">
            <w:pPr>
              <w:spacing w:after="0" w:line="240" w:lineRule="auto"/>
              <w:jc w:val="center"/>
              <w:rPr>
                <w:rFonts w:ascii="Times New Roman" w:eastAsia="Times New Roman" w:hAnsi="Times New Roman" w:cs="Times New Roman"/>
                <w:b/>
                <w:bCs/>
                <w:i/>
                <w:iCs/>
                <w:sz w:val="20"/>
                <w:szCs w:val="20"/>
                <w:lang w:eastAsia="ru-RU"/>
              </w:rPr>
            </w:pPr>
          </w:p>
        </w:tc>
      </w:tr>
      <w:tr w:rsidR="00514572" w:rsidRPr="00514572" w14:paraId="0D1FC3A0" w14:textId="77777777" w:rsidTr="006A5F35">
        <w:trPr>
          <w:trHeight w:val="890"/>
          <w:jc w:val="center"/>
        </w:trPr>
        <w:tc>
          <w:tcPr>
            <w:tcW w:w="5953" w:type="dxa"/>
            <w:tcBorders>
              <w:top w:val="single" w:sz="4" w:space="0" w:color="000000"/>
              <w:left w:val="single" w:sz="4" w:space="0" w:color="000000"/>
              <w:bottom w:val="single" w:sz="4" w:space="0" w:color="000000"/>
              <w:right w:val="single" w:sz="4" w:space="0" w:color="auto"/>
            </w:tcBorders>
          </w:tcPr>
          <w:p w14:paraId="38235A05" w14:textId="77777777" w:rsidR="00514572" w:rsidRPr="00514572" w:rsidRDefault="00514572" w:rsidP="00723449">
            <w:pPr>
              <w:pStyle w:val="TableParagraph"/>
              <w:rPr>
                <w:rFonts w:ascii="Times New Roman" w:hAnsi="Times New Roman" w:cs="Times New Roman"/>
                <w:b/>
                <w:spacing w:val="-2"/>
                <w:w w:val="105"/>
                <w:sz w:val="20"/>
                <w:szCs w:val="20"/>
              </w:rPr>
            </w:pPr>
            <w:r w:rsidRPr="00514572">
              <w:rPr>
                <w:rFonts w:ascii="Times New Roman" w:hAnsi="Times New Roman" w:cs="Times New Roman"/>
                <w:b/>
                <w:w w:val="105"/>
                <w:sz w:val="20"/>
                <w:szCs w:val="20"/>
              </w:rPr>
              <w:t>Эффективность</w:t>
            </w:r>
            <w:r w:rsidRPr="00514572">
              <w:rPr>
                <w:rFonts w:ascii="Times New Roman" w:hAnsi="Times New Roman" w:cs="Times New Roman"/>
                <w:b/>
                <w:spacing w:val="32"/>
                <w:w w:val="105"/>
                <w:sz w:val="20"/>
                <w:szCs w:val="20"/>
              </w:rPr>
              <w:t xml:space="preserve"> </w:t>
            </w:r>
            <w:r w:rsidRPr="00514572">
              <w:rPr>
                <w:rFonts w:ascii="Times New Roman" w:hAnsi="Times New Roman" w:cs="Times New Roman"/>
                <w:b/>
                <w:w w:val="105"/>
                <w:sz w:val="20"/>
                <w:szCs w:val="20"/>
              </w:rPr>
              <w:t>реализации</w:t>
            </w:r>
            <w:r w:rsidRPr="00514572">
              <w:rPr>
                <w:rFonts w:ascii="Times New Roman" w:hAnsi="Times New Roman" w:cs="Times New Roman"/>
                <w:b/>
                <w:spacing w:val="13"/>
                <w:w w:val="105"/>
                <w:sz w:val="20"/>
                <w:szCs w:val="20"/>
              </w:rPr>
              <w:t xml:space="preserve"> </w:t>
            </w:r>
            <w:r w:rsidRPr="00514572">
              <w:rPr>
                <w:rFonts w:ascii="Times New Roman" w:hAnsi="Times New Roman" w:cs="Times New Roman"/>
                <w:b/>
                <w:w w:val="105"/>
                <w:sz w:val="20"/>
                <w:szCs w:val="20"/>
              </w:rPr>
              <w:t>проектной</w:t>
            </w:r>
            <w:r w:rsidRPr="00514572">
              <w:rPr>
                <w:rFonts w:ascii="Times New Roman" w:hAnsi="Times New Roman" w:cs="Times New Roman"/>
                <w:b/>
                <w:spacing w:val="21"/>
                <w:w w:val="105"/>
                <w:sz w:val="20"/>
                <w:szCs w:val="20"/>
              </w:rPr>
              <w:t xml:space="preserve"> </w:t>
            </w:r>
            <w:r w:rsidRPr="00514572">
              <w:rPr>
                <w:rFonts w:ascii="Times New Roman" w:hAnsi="Times New Roman" w:cs="Times New Roman"/>
                <w:b/>
                <w:w w:val="105"/>
                <w:sz w:val="20"/>
                <w:szCs w:val="20"/>
              </w:rPr>
              <w:t xml:space="preserve">части муниципальной </w:t>
            </w:r>
            <w:r w:rsidRPr="00514572">
              <w:rPr>
                <w:rFonts w:ascii="Times New Roman" w:hAnsi="Times New Roman" w:cs="Times New Roman"/>
                <w:b/>
                <w:spacing w:val="-2"/>
                <w:w w:val="105"/>
                <w:sz w:val="20"/>
                <w:szCs w:val="20"/>
              </w:rPr>
              <w:t>программы</w:t>
            </w:r>
          </w:p>
          <w:p w14:paraId="3F415339" w14:textId="77777777" w:rsidR="00514572" w:rsidRPr="00514572" w:rsidRDefault="00514572" w:rsidP="00723449">
            <w:pPr>
              <w:pStyle w:val="TableParagraph"/>
              <w:rPr>
                <w:rFonts w:ascii="Times New Roman" w:hAnsi="Times New Roman" w:cs="Times New Roman"/>
                <w:w w:val="105"/>
                <w:sz w:val="20"/>
                <w:szCs w:val="20"/>
              </w:rPr>
            </w:pPr>
            <w:r w:rsidRPr="00514572">
              <w:rPr>
                <w:rFonts w:ascii="Times New Roman" w:hAnsi="Times New Roman" w:cs="Times New Roman"/>
                <w:w w:val="105"/>
                <w:sz w:val="20"/>
                <w:szCs w:val="20"/>
              </w:rPr>
              <w:t xml:space="preserve">                                       </w:t>
            </w:r>
          </w:p>
          <w:p w14:paraId="7113C2BC" w14:textId="2024B653" w:rsidR="00514572" w:rsidRPr="006A5F35" w:rsidRDefault="00514572" w:rsidP="00723449">
            <w:pPr>
              <w:spacing w:after="0" w:line="240" w:lineRule="auto"/>
              <w:rPr>
                <w:rFonts w:ascii="Times New Roman" w:hAnsi="Times New Roman" w:cs="Times New Roman"/>
                <w:spacing w:val="-5"/>
                <w:sz w:val="20"/>
                <w:szCs w:val="20"/>
                <w:u w:val="single" w:color="2B2F2F"/>
              </w:rPr>
            </w:pPr>
            <w:r w:rsidRPr="00514572">
              <w:rPr>
                <w:rFonts w:ascii="Times New Roman" w:hAnsi="Times New Roman" w:cs="Times New Roman"/>
                <w:sz w:val="20"/>
                <w:szCs w:val="20"/>
              </w:rPr>
              <w:t xml:space="preserve">                   ЭРпч</w:t>
            </w:r>
            <w:r w:rsidRPr="00514572">
              <w:rPr>
                <w:rFonts w:ascii="Times New Roman" w:hAnsi="Times New Roman" w:cs="Times New Roman"/>
                <w:spacing w:val="-9"/>
                <w:sz w:val="20"/>
                <w:szCs w:val="20"/>
              </w:rPr>
              <w:t xml:space="preserve"> </w:t>
            </w:r>
            <w:r w:rsidRPr="00514572">
              <w:rPr>
                <w:rFonts w:ascii="Times New Roman" w:hAnsi="Times New Roman" w:cs="Times New Roman"/>
                <w:color w:val="0F0F0F"/>
                <w:sz w:val="20"/>
                <w:szCs w:val="20"/>
              </w:rPr>
              <w:t>=</w:t>
            </w:r>
            <w:r w:rsidRPr="00514572">
              <w:rPr>
                <w:rFonts w:ascii="Times New Roman" w:hAnsi="Times New Roman" w:cs="Times New Roman"/>
                <w:color w:val="0F0F0F"/>
                <w:spacing w:val="74"/>
                <w:sz w:val="20"/>
                <w:szCs w:val="20"/>
              </w:rPr>
              <w:t xml:space="preserve"> </w:t>
            </w:r>
            <w:r w:rsidRPr="00514572">
              <w:rPr>
                <w:rFonts w:ascii="Times New Roman" w:eastAsia="Times New Roman" w:hAnsi="Times New Roman" w:cs="Times New Roman"/>
                <w:sz w:val="20"/>
                <w:szCs w:val="20"/>
                <w:lang w:eastAsia="ru-RU"/>
              </w:rPr>
              <w:t>Σ</w:t>
            </w:r>
            <w:r w:rsidRPr="00514572">
              <w:rPr>
                <w:rFonts w:ascii="Times New Roman" w:hAnsi="Times New Roman" w:cs="Times New Roman"/>
                <w:spacing w:val="65"/>
                <w:sz w:val="20"/>
                <w:szCs w:val="20"/>
              </w:rPr>
              <w:t xml:space="preserve"> </w:t>
            </w:r>
            <w:r w:rsidRPr="00514572">
              <w:rPr>
                <w:rFonts w:ascii="Times New Roman" w:hAnsi="Times New Roman" w:cs="Times New Roman"/>
                <w:sz w:val="20"/>
                <w:szCs w:val="20"/>
              </w:rPr>
              <w:t>(ЭРп</w:t>
            </w:r>
            <w:r w:rsidRPr="00514572">
              <w:rPr>
                <w:rFonts w:ascii="Times New Roman" w:hAnsi="Times New Roman" w:cs="Times New Roman"/>
                <w:sz w:val="20"/>
                <w:szCs w:val="20"/>
                <w:vertAlign w:val="subscript"/>
                <w:lang w:val="en-US"/>
              </w:rPr>
              <w:t>i</w:t>
            </w:r>
            <w:r w:rsidRPr="00514572">
              <w:rPr>
                <w:rFonts w:ascii="Times New Roman" w:hAnsi="Times New Roman" w:cs="Times New Roman"/>
                <w:spacing w:val="2"/>
                <w:sz w:val="20"/>
                <w:szCs w:val="20"/>
              </w:rPr>
              <w:t xml:space="preserve"> </w:t>
            </w:r>
            <w:r w:rsidRPr="00514572">
              <w:rPr>
                <w:rFonts w:ascii="Times New Roman" w:hAnsi="Times New Roman" w:cs="Times New Roman"/>
                <w:sz w:val="20"/>
                <w:szCs w:val="20"/>
              </w:rPr>
              <w:t>х</w:t>
            </w:r>
            <w:r w:rsidRPr="00514572">
              <w:rPr>
                <w:rFonts w:ascii="Times New Roman" w:hAnsi="Times New Roman" w:cs="Times New Roman"/>
                <w:spacing w:val="20"/>
                <w:sz w:val="20"/>
                <w:szCs w:val="20"/>
              </w:rPr>
              <w:t xml:space="preserve"> </w:t>
            </w:r>
            <w:r w:rsidRPr="00514572">
              <w:rPr>
                <w:rFonts w:ascii="Times New Roman" w:hAnsi="Times New Roman" w:cs="Times New Roman"/>
                <w:spacing w:val="-5"/>
                <w:sz w:val="20"/>
                <w:szCs w:val="20"/>
              </w:rPr>
              <w:t>k</w:t>
            </w:r>
            <w:r w:rsidRPr="00514572">
              <w:rPr>
                <w:rFonts w:ascii="Times New Roman" w:hAnsi="Times New Roman" w:cs="Times New Roman"/>
                <w:spacing w:val="-5"/>
                <w:sz w:val="20"/>
                <w:szCs w:val="20"/>
                <w:vertAlign w:val="subscript"/>
                <w:lang w:val="en-US"/>
              </w:rPr>
              <w:t>i</w:t>
            </w:r>
            <w:r w:rsidRPr="00514572">
              <w:rPr>
                <w:rFonts w:ascii="Times New Roman" w:hAnsi="Times New Roman" w:cs="Times New Roman"/>
                <w:spacing w:val="-5"/>
                <w:sz w:val="20"/>
                <w:szCs w:val="20"/>
              </w:rPr>
              <w:t>)</w:t>
            </w:r>
          </w:p>
        </w:tc>
        <w:tc>
          <w:tcPr>
            <w:tcW w:w="4112" w:type="dxa"/>
            <w:tcBorders>
              <w:top w:val="single" w:sz="4" w:space="0" w:color="000000"/>
              <w:left w:val="single" w:sz="4" w:space="0" w:color="auto"/>
              <w:bottom w:val="single" w:sz="4" w:space="0" w:color="000000"/>
              <w:right w:val="single" w:sz="4" w:space="0" w:color="000000"/>
            </w:tcBorders>
          </w:tcPr>
          <w:p w14:paraId="1E229A5D" w14:textId="77777777" w:rsidR="00514572" w:rsidRPr="00514572" w:rsidRDefault="00514572" w:rsidP="00987800">
            <w:pPr>
              <w:spacing w:after="0" w:line="240" w:lineRule="auto"/>
              <w:rPr>
                <w:rFonts w:ascii="Times New Roman" w:eastAsia="Times New Roman" w:hAnsi="Times New Roman" w:cs="Times New Roman"/>
                <w:b/>
                <w:bCs/>
                <w:i/>
                <w:iCs/>
                <w:sz w:val="20"/>
                <w:szCs w:val="20"/>
                <w:lang w:eastAsia="ru-RU"/>
              </w:rPr>
            </w:pPr>
          </w:p>
          <w:p w14:paraId="3088A333" w14:textId="77777777" w:rsidR="00514572" w:rsidRPr="00514572" w:rsidRDefault="00514572" w:rsidP="00987800">
            <w:pPr>
              <w:spacing w:after="0" w:line="240" w:lineRule="auto"/>
              <w:rPr>
                <w:rFonts w:ascii="Times New Roman" w:eastAsia="Times New Roman" w:hAnsi="Times New Roman" w:cs="Times New Roman"/>
                <w:b/>
                <w:bCs/>
                <w:i/>
                <w:iCs/>
                <w:sz w:val="20"/>
                <w:szCs w:val="20"/>
                <w:lang w:eastAsia="ru-RU"/>
              </w:rPr>
            </w:pPr>
          </w:p>
          <w:p w14:paraId="04E9A4F6" w14:textId="77777777" w:rsidR="00514572" w:rsidRPr="00514572" w:rsidRDefault="00514572" w:rsidP="00987800">
            <w:pPr>
              <w:spacing w:after="0" w:line="240" w:lineRule="auto"/>
              <w:rPr>
                <w:rFonts w:ascii="Times New Roman" w:eastAsia="Times New Roman" w:hAnsi="Times New Roman" w:cs="Times New Roman"/>
                <w:b/>
                <w:bCs/>
                <w:i/>
                <w:iCs/>
                <w:sz w:val="20"/>
                <w:szCs w:val="20"/>
                <w:lang w:eastAsia="ru-RU"/>
              </w:rPr>
            </w:pPr>
          </w:p>
          <w:p w14:paraId="126A2525" w14:textId="77777777" w:rsidR="00514572" w:rsidRPr="00514572" w:rsidRDefault="00514572" w:rsidP="00987800">
            <w:pPr>
              <w:spacing w:after="0" w:line="240" w:lineRule="auto"/>
              <w:rPr>
                <w:rFonts w:ascii="Times New Roman" w:eastAsia="Times New Roman" w:hAnsi="Times New Roman" w:cs="Times New Roman"/>
                <w:b/>
                <w:bCs/>
                <w:i/>
                <w:iCs/>
                <w:sz w:val="20"/>
                <w:szCs w:val="20"/>
                <w:lang w:eastAsia="ru-RU"/>
              </w:rPr>
            </w:pPr>
          </w:p>
        </w:tc>
      </w:tr>
      <w:tr w:rsidR="00514572" w:rsidRPr="00514572" w14:paraId="2A41F4A2" w14:textId="77777777" w:rsidTr="00514572">
        <w:trPr>
          <w:trHeight w:val="570"/>
          <w:jc w:val="center"/>
        </w:trPr>
        <w:tc>
          <w:tcPr>
            <w:tcW w:w="10065" w:type="dxa"/>
            <w:gridSpan w:val="2"/>
            <w:tcBorders>
              <w:top w:val="single" w:sz="4" w:space="0" w:color="000000"/>
              <w:left w:val="single" w:sz="4" w:space="0" w:color="000000"/>
              <w:bottom w:val="single" w:sz="4" w:space="0" w:color="000000"/>
              <w:right w:val="single" w:sz="4" w:space="0" w:color="000000"/>
            </w:tcBorders>
          </w:tcPr>
          <w:p w14:paraId="16A09A08" w14:textId="77777777" w:rsidR="00514572" w:rsidRPr="00514572" w:rsidRDefault="00514572" w:rsidP="00987800">
            <w:pPr>
              <w:spacing w:after="0" w:line="240" w:lineRule="auto"/>
              <w:rPr>
                <w:rFonts w:ascii="Times New Roman" w:eastAsia="Times New Roman" w:hAnsi="Times New Roman" w:cs="Times New Roman"/>
                <w:b/>
                <w:bCs/>
                <w:i/>
                <w:iCs/>
                <w:sz w:val="20"/>
                <w:szCs w:val="20"/>
                <w:lang w:eastAsia="ru-RU"/>
              </w:rPr>
            </w:pPr>
            <w:r w:rsidRPr="00514572">
              <w:rPr>
                <w:rFonts w:ascii="Times New Roman" w:hAnsi="Times New Roman" w:cs="Times New Roman"/>
                <w:b/>
                <w:w w:val="105"/>
                <w:sz w:val="20"/>
                <w:szCs w:val="20"/>
              </w:rPr>
              <w:t>2. Эффективность реализации процессной части муниципальной программы</w:t>
            </w:r>
          </w:p>
        </w:tc>
      </w:tr>
      <w:tr w:rsidR="00514572" w:rsidRPr="00514572" w14:paraId="66AB21F5" w14:textId="77777777" w:rsidTr="00514572">
        <w:trPr>
          <w:trHeight w:val="570"/>
          <w:jc w:val="center"/>
        </w:trPr>
        <w:tc>
          <w:tcPr>
            <w:tcW w:w="10065" w:type="dxa"/>
            <w:gridSpan w:val="2"/>
            <w:tcBorders>
              <w:top w:val="single" w:sz="4" w:space="0" w:color="000000"/>
              <w:left w:val="single" w:sz="4" w:space="0" w:color="000000"/>
              <w:bottom w:val="single" w:sz="4" w:space="0" w:color="000000"/>
              <w:right w:val="single" w:sz="4" w:space="0" w:color="000000"/>
            </w:tcBorders>
          </w:tcPr>
          <w:p w14:paraId="3F52A885" w14:textId="77777777" w:rsidR="00514572" w:rsidRPr="00777024" w:rsidRDefault="00514572" w:rsidP="00987800">
            <w:pPr>
              <w:pStyle w:val="TableParagraph"/>
              <w:tabs>
                <w:tab w:val="left" w:pos="9844"/>
              </w:tabs>
              <w:spacing w:line="250" w:lineRule="exact"/>
              <w:ind w:left="551"/>
              <w:rPr>
                <w:rFonts w:ascii="Times New Roman" w:hAnsi="Times New Roman" w:cs="Times New Roman"/>
                <w:b/>
                <w:bCs/>
                <w:i/>
                <w:sz w:val="20"/>
                <w:szCs w:val="20"/>
              </w:rPr>
            </w:pPr>
            <w:r w:rsidRPr="00777024">
              <w:rPr>
                <w:rFonts w:ascii="Times New Roman" w:hAnsi="Times New Roman" w:cs="Times New Roman"/>
                <w:b/>
                <w:bCs/>
                <w:i/>
                <w:spacing w:val="-2"/>
                <w:w w:val="105"/>
                <w:sz w:val="20"/>
                <w:szCs w:val="20"/>
              </w:rPr>
              <w:t>Комплекс</w:t>
            </w:r>
            <w:r w:rsidRPr="00777024">
              <w:rPr>
                <w:rFonts w:ascii="Times New Roman" w:hAnsi="Times New Roman" w:cs="Times New Roman"/>
                <w:b/>
                <w:bCs/>
                <w:i/>
                <w:spacing w:val="23"/>
                <w:w w:val="105"/>
                <w:sz w:val="20"/>
                <w:szCs w:val="20"/>
              </w:rPr>
              <w:t xml:space="preserve"> </w:t>
            </w:r>
            <w:r w:rsidRPr="00777024">
              <w:rPr>
                <w:rFonts w:ascii="Times New Roman" w:hAnsi="Times New Roman" w:cs="Times New Roman"/>
                <w:b/>
                <w:bCs/>
                <w:i/>
                <w:spacing w:val="-2"/>
                <w:w w:val="105"/>
                <w:sz w:val="20"/>
                <w:szCs w:val="20"/>
              </w:rPr>
              <w:t>процессных</w:t>
            </w:r>
            <w:r w:rsidRPr="00777024">
              <w:rPr>
                <w:rFonts w:ascii="Times New Roman" w:hAnsi="Times New Roman" w:cs="Times New Roman"/>
                <w:b/>
                <w:bCs/>
                <w:i/>
                <w:spacing w:val="27"/>
                <w:w w:val="105"/>
                <w:sz w:val="20"/>
                <w:szCs w:val="20"/>
              </w:rPr>
              <w:t xml:space="preserve"> </w:t>
            </w:r>
            <w:r w:rsidRPr="00777024">
              <w:rPr>
                <w:rFonts w:ascii="Times New Roman" w:hAnsi="Times New Roman" w:cs="Times New Roman"/>
                <w:b/>
                <w:bCs/>
                <w:i/>
                <w:spacing w:val="-2"/>
                <w:w w:val="105"/>
                <w:sz w:val="20"/>
                <w:szCs w:val="20"/>
              </w:rPr>
              <w:t>мероприятий</w:t>
            </w:r>
            <w:r w:rsidRPr="00777024">
              <w:rPr>
                <w:rFonts w:ascii="Times New Roman" w:hAnsi="Times New Roman" w:cs="Times New Roman"/>
                <w:b/>
                <w:bCs/>
                <w:i/>
                <w:spacing w:val="25"/>
                <w:w w:val="105"/>
                <w:sz w:val="20"/>
                <w:szCs w:val="20"/>
              </w:rPr>
              <w:t xml:space="preserve"> </w:t>
            </w:r>
            <w:r w:rsidRPr="00777024">
              <w:rPr>
                <w:rFonts w:ascii="Times New Roman" w:hAnsi="Times New Roman" w:cs="Times New Roman"/>
                <w:b/>
                <w:bCs/>
                <w:i/>
                <w:sz w:val="20"/>
                <w:szCs w:val="20"/>
                <w:u w:val="single" w:color="2B2F2F"/>
              </w:rPr>
              <w:tab/>
            </w:r>
          </w:p>
          <w:p w14:paraId="6117BC99" w14:textId="77777777" w:rsidR="00514572" w:rsidRPr="00514572" w:rsidRDefault="00514572" w:rsidP="00987800">
            <w:pPr>
              <w:pStyle w:val="TableParagraph"/>
              <w:spacing w:before="12" w:line="275" w:lineRule="exact"/>
              <w:ind w:left="1187"/>
              <w:rPr>
                <w:rFonts w:ascii="Times New Roman" w:hAnsi="Times New Roman" w:cs="Times New Roman"/>
                <w:w w:val="105"/>
                <w:sz w:val="20"/>
                <w:szCs w:val="20"/>
              </w:rPr>
            </w:pPr>
            <w:r w:rsidRPr="00777024">
              <w:rPr>
                <w:rFonts w:ascii="Times New Roman" w:hAnsi="Times New Roman" w:cs="Times New Roman"/>
                <w:b/>
                <w:bCs/>
                <w:w w:val="105"/>
                <w:sz w:val="20"/>
                <w:szCs w:val="20"/>
              </w:rPr>
              <w:t xml:space="preserve">                                                                                              (наименование)</w:t>
            </w:r>
          </w:p>
        </w:tc>
      </w:tr>
      <w:tr w:rsidR="00514572" w:rsidRPr="00514572" w14:paraId="1032D375" w14:textId="77777777" w:rsidTr="00514572">
        <w:trPr>
          <w:trHeight w:val="255"/>
          <w:jc w:val="center"/>
        </w:trPr>
        <w:tc>
          <w:tcPr>
            <w:tcW w:w="5953" w:type="dxa"/>
            <w:tcBorders>
              <w:top w:val="nil"/>
              <w:left w:val="single" w:sz="4" w:space="0" w:color="000000"/>
              <w:bottom w:val="single" w:sz="4" w:space="0" w:color="000000"/>
              <w:right w:val="single" w:sz="4" w:space="0" w:color="000000"/>
            </w:tcBorders>
            <w:hideMark/>
          </w:tcPr>
          <w:p w14:paraId="4E428ED1"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lang w:eastAsia="ru-RU"/>
              </w:rPr>
              <w:t xml:space="preserve">2.1. </w:t>
            </w:r>
            <w:r w:rsidRPr="00514572">
              <w:rPr>
                <w:rFonts w:ascii="Times New Roman" w:hAnsi="Times New Roman" w:cs="Times New Roman"/>
                <w:sz w:val="20"/>
                <w:szCs w:val="20"/>
              </w:rPr>
              <w:t>Степень</w:t>
            </w:r>
            <w:r w:rsidRPr="00514572">
              <w:rPr>
                <w:rFonts w:ascii="Times New Roman" w:hAnsi="Times New Roman" w:cs="Times New Roman"/>
                <w:spacing w:val="-3"/>
                <w:sz w:val="20"/>
                <w:szCs w:val="20"/>
              </w:rPr>
              <w:t xml:space="preserve"> </w:t>
            </w:r>
            <w:r w:rsidRPr="00514572">
              <w:rPr>
                <w:rFonts w:ascii="Times New Roman" w:hAnsi="Times New Roman" w:cs="Times New Roman"/>
                <w:sz w:val="20"/>
                <w:szCs w:val="20"/>
              </w:rPr>
              <w:t>реализации</w:t>
            </w:r>
            <w:r w:rsidRPr="00514572">
              <w:rPr>
                <w:rFonts w:ascii="Times New Roman" w:hAnsi="Times New Roman" w:cs="Times New Roman"/>
                <w:spacing w:val="10"/>
                <w:sz w:val="20"/>
                <w:szCs w:val="20"/>
              </w:rPr>
              <w:t xml:space="preserve"> </w:t>
            </w:r>
            <w:r w:rsidRPr="00514572">
              <w:rPr>
                <w:rFonts w:ascii="Times New Roman" w:hAnsi="Times New Roman" w:cs="Times New Roman"/>
                <w:spacing w:val="-2"/>
                <w:sz w:val="20"/>
                <w:szCs w:val="20"/>
              </w:rPr>
              <w:t>комплекса процессных</w:t>
            </w:r>
            <w:r w:rsidRPr="00514572">
              <w:rPr>
                <w:rFonts w:ascii="Times New Roman" w:hAnsi="Times New Roman" w:cs="Times New Roman"/>
                <w:spacing w:val="-7"/>
                <w:sz w:val="20"/>
                <w:szCs w:val="20"/>
              </w:rPr>
              <w:t xml:space="preserve"> </w:t>
            </w:r>
            <w:r w:rsidRPr="00514572">
              <w:rPr>
                <w:rFonts w:ascii="Times New Roman" w:hAnsi="Times New Roman" w:cs="Times New Roman"/>
                <w:spacing w:val="-2"/>
                <w:sz w:val="20"/>
                <w:szCs w:val="20"/>
              </w:rPr>
              <w:t xml:space="preserve">мероприятий </w:t>
            </w:r>
          </w:p>
          <w:p w14:paraId="6A6DC775" w14:textId="77777777" w:rsidR="00514572" w:rsidRPr="00514572" w:rsidRDefault="00514572" w:rsidP="00723449">
            <w:pPr>
              <w:spacing w:after="0" w:line="240" w:lineRule="auto"/>
              <w:jc w:val="center"/>
              <w:rPr>
                <w:rFonts w:ascii="Times New Roman" w:eastAsia="Times New Roman" w:hAnsi="Times New Roman" w:cs="Times New Roman"/>
                <w:sz w:val="20"/>
                <w:szCs w:val="20"/>
                <w:lang w:eastAsia="ru-RU"/>
              </w:rPr>
            </w:pPr>
            <w:r w:rsidRPr="00514572">
              <w:rPr>
                <w:rFonts w:ascii="Times New Roman" w:hAnsi="Times New Roman" w:cs="Times New Roman"/>
                <w:sz w:val="20"/>
                <w:szCs w:val="20"/>
              </w:rPr>
              <w:t xml:space="preserve">СРкм </w:t>
            </w:r>
            <w:r w:rsidRPr="00514572">
              <w:rPr>
                <w:rFonts w:ascii="Times New Roman" w:hAnsi="Times New Roman" w:cs="Times New Roman"/>
                <w:color w:val="111111"/>
                <w:sz w:val="20"/>
                <w:szCs w:val="20"/>
              </w:rPr>
              <w:t xml:space="preserve">= </w:t>
            </w:r>
            <w:r w:rsidRPr="00514572">
              <w:rPr>
                <w:rFonts w:ascii="Times New Roman" w:hAnsi="Times New Roman" w:cs="Times New Roman"/>
                <w:sz w:val="20"/>
                <w:szCs w:val="20"/>
              </w:rPr>
              <w:t>Мв / М</w:t>
            </w:r>
          </w:p>
        </w:tc>
        <w:tc>
          <w:tcPr>
            <w:tcW w:w="4112" w:type="dxa"/>
            <w:tcBorders>
              <w:top w:val="nil"/>
              <w:left w:val="nil"/>
              <w:bottom w:val="single" w:sz="4" w:space="0" w:color="000000"/>
              <w:right w:val="single" w:sz="4" w:space="0" w:color="000000"/>
            </w:tcBorders>
          </w:tcPr>
          <w:p w14:paraId="1089C40D"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22F74021" w14:textId="77777777" w:rsidTr="00514572">
        <w:trPr>
          <w:trHeight w:val="570"/>
          <w:jc w:val="center"/>
        </w:trPr>
        <w:tc>
          <w:tcPr>
            <w:tcW w:w="5953" w:type="dxa"/>
            <w:tcBorders>
              <w:top w:val="nil"/>
              <w:left w:val="single" w:sz="4" w:space="0" w:color="000000"/>
              <w:bottom w:val="single" w:sz="4" w:space="0" w:color="000000"/>
              <w:right w:val="single" w:sz="4" w:space="0" w:color="000000"/>
            </w:tcBorders>
            <w:hideMark/>
          </w:tcPr>
          <w:p w14:paraId="08E6F3D8"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eastAsia="ru-RU"/>
              </w:rPr>
              <w:t xml:space="preserve">2.2. </w:t>
            </w:r>
            <w:r w:rsidRPr="00514572">
              <w:rPr>
                <w:rFonts w:ascii="Times New Roman" w:hAnsi="Times New Roman" w:cs="Times New Roman"/>
                <w:sz w:val="20"/>
                <w:szCs w:val="20"/>
              </w:rPr>
              <w:t>Степень</w:t>
            </w:r>
            <w:r w:rsidRPr="00514572">
              <w:rPr>
                <w:rFonts w:ascii="Times New Roman" w:hAnsi="Times New Roman" w:cs="Times New Roman"/>
                <w:spacing w:val="-13"/>
                <w:sz w:val="20"/>
                <w:szCs w:val="20"/>
              </w:rPr>
              <w:t xml:space="preserve"> </w:t>
            </w:r>
            <w:r w:rsidRPr="00514572">
              <w:rPr>
                <w:rFonts w:ascii="Times New Roman" w:hAnsi="Times New Roman" w:cs="Times New Roman"/>
                <w:sz w:val="20"/>
                <w:szCs w:val="20"/>
              </w:rPr>
              <w:t>соответствия фактических</w:t>
            </w:r>
            <w:r w:rsidRPr="00514572">
              <w:rPr>
                <w:rFonts w:ascii="Times New Roman" w:hAnsi="Times New Roman" w:cs="Times New Roman"/>
                <w:spacing w:val="-6"/>
                <w:sz w:val="20"/>
                <w:szCs w:val="20"/>
              </w:rPr>
              <w:t xml:space="preserve"> </w:t>
            </w:r>
            <w:r w:rsidRPr="00514572">
              <w:rPr>
                <w:rFonts w:ascii="Times New Roman" w:hAnsi="Times New Roman" w:cs="Times New Roman"/>
                <w:sz w:val="20"/>
                <w:szCs w:val="20"/>
              </w:rPr>
              <w:t>затрат запланированному уровню затрат</w:t>
            </w:r>
            <w:r w:rsidRPr="00514572">
              <w:rPr>
                <w:rFonts w:ascii="Times New Roman" w:eastAsia="Times New Roman" w:hAnsi="Times New Roman" w:cs="Times New Roman"/>
                <w:sz w:val="20"/>
                <w:szCs w:val="20"/>
                <w:lang w:eastAsia="ru-RU"/>
              </w:rPr>
              <w:t xml:space="preserve"> </w:t>
            </w:r>
          </w:p>
          <w:p w14:paraId="1F254BC2" w14:textId="77777777" w:rsidR="00514572" w:rsidRPr="00514572" w:rsidRDefault="00514572" w:rsidP="00723449">
            <w:pPr>
              <w:spacing w:after="0" w:line="240" w:lineRule="auto"/>
              <w:jc w:val="center"/>
              <w:rPr>
                <w:rFonts w:ascii="Times New Roman" w:eastAsia="Times New Roman" w:hAnsi="Times New Roman" w:cs="Times New Roman"/>
                <w:sz w:val="20"/>
                <w:szCs w:val="20"/>
                <w:vertAlign w:val="subscript"/>
                <w:lang w:eastAsia="ru-RU"/>
              </w:rPr>
            </w:pPr>
            <w:r w:rsidRPr="00514572">
              <w:rPr>
                <w:rFonts w:ascii="Times New Roman" w:eastAsia="Times New Roman" w:hAnsi="Times New Roman" w:cs="Times New Roman"/>
                <w:sz w:val="20"/>
                <w:szCs w:val="20"/>
                <w:lang w:eastAsia="ru-RU"/>
              </w:rPr>
              <w:t>Ссуз</w:t>
            </w:r>
            <w:r w:rsidRPr="00514572">
              <w:rPr>
                <w:rFonts w:ascii="Times New Roman" w:eastAsia="Times New Roman" w:hAnsi="Times New Roman" w:cs="Times New Roman"/>
                <w:sz w:val="20"/>
                <w:szCs w:val="20"/>
                <w:vertAlign w:val="subscript"/>
                <w:lang w:eastAsia="ru-RU"/>
              </w:rPr>
              <w:t>км</w:t>
            </w:r>
            <w:r w:rsidRPr="00514572">
              <w:rPr>
                <w:rFonts w:ascii="Times New Roman" w:eastAsia="Times New Roman" w:hAnsi="Times New Roman" w:cs="Times New Roman"/>
                <w:sz w:val="20"/>
                <w:szCs w:val="20"/>
                <w:lang w:eastAsia="ru-RU"/>
              </w:rPr>
              <w:t xml:space="preserve"> = Зфкм / Зп</w:t>
            </w:r>
            <w:r w:rsidRPr="00514572">
              <w:rPr>
                <w:rFonts w:ascii="Times New Roman" w:eastAsia="Times New Roman" w:hAnsi="Times New Roman" w:cs="Times New Roman"/>
                <w:sz w:val="20"/>
                <w:szCs w:val="20"/>
                <w:vertAlign w:val="subscript"/>
                <w:lang w:eastAsia="ru-RU"/>
              </w:rPr>
              <w:t>км</w:t>
            </w:r>
          </w:p>
        </w:tc>
        <w:tc>
          <w:tcPr>
            <w:tcW w:w="4112" w:type="dxa"/>
            <w:tcBorders>
              <w:top w:val="nil"/>
              <w:left w:val="nil"/>
              <w:bottom w:val="single" w:sz="4" w:space="0" w:color="000000"/>
              <w:right w:val="single" w:sz="4" w:space="0" w:color="000000"/>
            </w:tcBorders>
          </w:tcPr>
          <w:p w14:paraId="74D82458"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18BF9476" w14:textId="77777777" w:rsidTr="00514572">
        <w:trPr>
          <w:trHeight w:val="510"/>
          <w:jc w:val="center"/>
        </w:trPr>
        <w:tc>
          <w:tcPr>
            <w:tcW w:w="5953" w:type="dxa"/>
            <w:tcBorders>
              <w:top w:val="nil"/>
              <w:left w:val="single" w:sz="4" w:space="0" w:color="000000"/>
              <w:bottom w:val="single" w:sz="4" w:space="0" w:color="000000"/>
              <w:right w:val="single" w:sz="4" w:space="0" w:color="000000"/>
            </w:tcBorders>
            <w:hideMark/>
          </w:tcPr>
          <w:p w14:paraId="0263E4B8"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eastAsia="ru-RU"/>
              </w:rPr>
              <w:t>2.3. Эффективность использования средств</w:t>
            </w:r>
          </w:p>
          <w:p w14:paraId="4D4A1932"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p>
          <w:p w14:paraId="2EB56F68" w14:textId="77777777" w:rsidR="00514572" w:rsidRPr="00514572" w:rsidRDefault="00514572" w:rsidP="00723449">
            <w:pPr>
              <w:spacing w:after="0" w:line="240" w:lineRule="auto"/>
              <w:rPr>
                <w:rFonts w:ascii="Times New Roman" w:eastAsia="Times New Roman" w:hAnsi="Times New Roman" w:cs="Times New Roman"/>
                <w:sz w:val="20"/>
                <w:szCs w:val="20"/>
                <w:vertAlign w:val="subscript"/>
                <w:lang w:eastAsia="ru-RU"/>
              </w:rPr>
            </w:pPr>
            <w:r w:rsidRPr="00514572">
              <w:rPr>
                <w:rFonts w:ascii="Times New Roman" w:eastAsia="Times New Roman" w:hAnsi="Times New Roman" w:cs="Times New Roman"/>
                <w:sz w:val="20"/>
                <w:szCs w:val="20"/>
                <w:lang w:eastAsia="ru-RU"/>
              </w:rPr>
              <w:t xml:space="preserve">                         Эис</w:t>
            </w:r>
            <w:r w:rsidRPr="00514572">
              <w:rPr>
                <w:rFonts w:ascii="Times New Roman" w:eastAsia="Times New Roman" w:hAnsi="Times New Roman" w:cs="Times New Roman"/>
                <w:sz w:val="20"/>
                <w:szCs w:val="20"/>
                <w:vertAlign w:val="subscript"/>
                <w:lang w:eastAsia="ru-RU"/>
              </w:rPr>
              <w:t>км</w:t>
            </w:r>
            <w:r w:rsidRPr="00514572">
              <w:rPr>
                <w:rFonts w:ascii="Times New Roman" w:eastAsia="Times New Roman" w:hAnsi="Times New Roman" w:cs="Times New Roman"/>
                <w:sz w:val="20"/>
                <w:szCs w:val="20"/>
                <w:lang w:eastAsia="ru-RU"/>
              </w:rPr>
              <w:t xml:space="preserve"> = СР</w:t>
            </w:r>
            <w:r w:rsidRPr="00514572">
              <w:rPr>
                <w:rFonts w:ascii="Times New Roman" w:eastAsia="Times New Roman" w:hAnsi="Times New Roman" w:cs="Times New Roman"/>
                <w:sz w:val="20"/>
                <w:szCs w:val="20"/>
                <w:vertAlign w:val="subscript"/>
                <w:lang w:eastAsia="ru-RU"/>
              </w:rPr>
              <w:t>км</w:t>
            </w:r>
            <w:r w:rsidRPr="00514572">
              <w:rPr>
                <w:rFonts w:ascii="Times New Roman" w:eastAsia="Times New Roman" w:hAnsi="Times New Roman" w:cs="Times New Roman"/>
                <w:sz w:val="20"/>
                <w:szCs w:val="20"/>
                <w:lang w:eastAsia="ru-RU"/>
              </w:rPr>
              <w:t xml:space="preserve"> / Ссуз</w:t>
            </w:r>
            <w:r w:rsidRPr="00514572">
              <w:rPr>
                <w:rFonts w:ascii="Times New Roman" w:eastAsia="Times New Roman" w:hAnsi="Times New Roman" w:cs="Times New Roman"/>
                <w:sz w:val="20"/>
                <w:szCs w:val="20"/>
                <w:vertAlign w:val="subscript"/>
                <w:lang w:eastAsia="ru-RU"/>
              </w:rPr>
              <w:t>км</w:t>
            </w:r>
          </w:p>
        </w:tc>
        <w:tc>
          <w:tcPr>
            <w:tcW w:w="4112" w:type="dxa"/>
            <w:tcBorders>
              <w:top w:val="nil"/>
              <w:left w:val="nil"/>
              <w:bottom w:val="single" w:sz="4" w:space="0" w:color="000000"/>
              <w:right w:val="single" w:sz="4" w:space="0" w:color="000000"/>
            </w:tcBorders>
          </w:tcPr>
          <w:p w14:paraId="017FA3E7"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0B110182" w14:textId="77777777" w:rsidTr="00514572">
        <w:trPr>
          <w:trHeight w:val="510"/>
          <w:jc w:val="center"/>
        </w:trPr>
        <w:tc>
          <w:tcPr>
            <w:tcW w:w="5953" w:type="dxa"/>
            <w:tcBorders>
              <w:top w:val="nil"/>
              <w:left w:val="single" w:sz="4" w:space="0" w:color="000000"/>
              <w:bottom w:val="single" w:sz="4" w:space="0" w:color="000000"/>
              <w:right w:val="single" w:sz="4" w:space="0" w:color="000000"/>
            </w:tcBorders>
            <w:hideMark/>
          </w:tcPr>
          <w:p w14:paraId="08AF278C" w14:textId="77777777" w:rsidR="00514572" w:rsidRPr="00514572" w:rsidRDefault="00514572" w:rsidP="00723449">
            <w:pPr>
              <w:spacing w:after="0" w:line="240" w:lineRule="auto"/>
              <w:rPr>
                <w:rFonts w:ascii="Times New Roman" w:hAnsi="Times New Roman" w:cs="Times New Roman"/>
                <w:spacing w:val="-2"/>
                <w:sz w:val="20"/>
                <w:szCs w:val="20"/>
              </w:rPr>
            </w:pPr>
            <w:r w:rsidRPr="00514572">
              <w:rPr>
                <w:rFonts w:ascii="Times New Roman" w:eastAsia="Times New Roman" w:hAnsi="Times New Roman" w:cs="Times New Roman"/>
                <w:sz w:val="20"/>
                <w:szCs w:val="20"/>
                <w:lang w:eastAsia="ru-RU"/>
              </w:rPr>
              <w:t xml:space="preserve">2.4. </w:t>
            </w:r>
            <w:r w:rsidRPr="00514572">
              <w:rPr>
                <w:rFonts w:ascii="Times New Roman" w:hAnsi="Times New Roman" w:cs="Times New Roman"/>
                <w:sz w:val="20"/>
                <w:szCs w:val="20"/>
              </w:rPr>
              <w:t xml:space="preserve">Степень достижения  </w:t>
            </w:r>
            <w:r w:rsidRPr="00514572">
              <w:rPr>
                <w:rFonts w:ascii="Times New Roman" w:hAnsi="Times New Roman" w:cs="Times New Roman"/>
                <w:spacing w:val="-2"/>
                <w:sz w:val="20"/>
                <w:szCs w:val="20"/>
              </w:rPr>
              <w:t>показателя комплекса процессных</w:t>
            </w:r>
            <w:r w:rsidRPr="00514572">
              <w:rPr>
                <w:rFonts w:ascii="Times New Roman" w:hAnsi="Times New Roman" w:cs="Times New Roman"/>
                <w:spacing w:val="14"/>
                <w:sz w:val="20"/>
                <w:szCs w:val="20"/>
              </w:rPr>
              <w:t xml:space="preserve"> </w:t>
            </w:r>
            <w:r w:rsidRPr="00514572">
              <w:rPr>
                <w:rFonts w:ascii="Times New Roman" w:hAnsi="Times New Roman" w:cs="Times New Roman"/>
                <w:spacing w:val="-2"/>
                <w:sz w:val="20"/>
                <w:szCs w:val="20"/>
              </w:rPr>
              <w:t>мероприятий</w:t>
            </w:r>
          </w:p>
          <w:p w14:paraId="428CD913"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eastAsia="ru-RU"/>
              </w:rPr>
              <w:t xml:space="preserve">            СДПкм = ЗПкмф / ЗПкмп </w:t>
            </w:r>
          </w:p>
          <w:p w14:paraId="30707A5E"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eastAsia="ru-RU"/>
              </w:rPr>
              <w:t xml:space="preserve">              (или =  ЗП кмп /ЗПкмф)</w:t>
            </w:r>
          </w:p>
        </w:tc>
        <w:tc>
          <w:tcPr>
            <w:tcW w:w="4112" w:type="dxa"/>
            <w:tcBorders>
              <w:top w:val="nil"/>
              <w:left w:val="nil"/>
              <w:bottom w:val="single" w:sz="4" w:space="0" w:color="000000"/>
              <w:right w:val="single" w:sz="4" w:space="0" w:color="000000"/>
            </w:tcBorders>
          </w:tcPr>
          <w:p w14:paraId="66133CD1"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73280E76" w14:textId="77777777" w:rsidTr="00514572">
        <w:trPr>
          <w:trHeight w:val="510"/>
          <w:jc w:val="center"/>
        </w:trPr>
        <w:tc>
          <w:tcPr>
            <w:tcW w:w="5953" w:type="dxa"/>
            <w:tcBorders>
              <w:top w:val="nil"/>
              <w:left w:val="single" w:sz="4" w:space="0" w:color="000000"/>
              <w:bottom w:val="single" w:sz="4" w:space="0" w:color="000000"/>
              <w:right w:val="single" w:sz="4" w:space="0" w:color="000000"/>
            </w:tcBorders>
            <w:hideMark/>
          </w:tcPr>
          <w:p w14:paraId="26739B11" w14:textId="77777777" w:rsidR="00514572" w:rsidRPr="00514572" w:rsidRDefault="00514572" w:rsidP="00723449">
            <w:pPr>
              <w:pStyle w:val="TableParagraph"/>
              <w:rPr>
                <w:rFonts w:ascii="Times New Roman" w:hAnsi="Times New Roman" w:cs="Times New Roman"/>
                <w:spacing w:val="-2"/>
                <w:sz w:val="20"/>
                <w:szCs w:val="20"/>
              </w:rPr>
            </w:pPr>
            <w:r w:rsidRPr="00514572">
              <w:rPr>
                <w:rFonts w:ascii="Times New Roman" w:hAnsi="Times New Roman" w:cs="Times New Roman"/>
                <w:sz w:val="20"/>
                <w:szCs w:val="20"/>
                <w:lang w:eastAsia="ru-RU"/>
              </w:rPr>
              <w:lastRenderedPageBreak/>
              <w:t xml:space="preserve">2.5. </w:t>
            </w:r>
            <w:r w:rsidRPr="00514572">
              <w:rPr>
                <w:rFonts w:ascii="Times New Roman" w:hAnsi="Times New Roman" w:cs="Times New Roman"/>
                <w:sz w:val="20"/>
                <w:szCs w:val="20"/>
              </w:rPr>
              <w:t>Степень</w:t>
            </w:r>
            <w:r w:rsidRPr="00514572">
              <w:rPr>
                <w:rFonts w:ascii="Times New Roman" w:hAnsi="Times New Roman" w:cs="Times New Roman"/>
                <w:spacing w:val="-12"/>
                <w:sz w:val="20"/>
                <w:szCs w:val="20"/>
              </w:rPr>
              <w:t xml:space="preserve"> </w:t>
            </w:r>
            <w:r w:rsidRPr="00514572">
              <w:rPr>
                <w:rFonts w:ascii="Times New Roman" w:hAnsi="Times New Roman" w:cs="Times New Roman"/>
                <w:sz w:val="20"/>
                <w:szCs w:val="20"/>
              </w:rPr>
              <w:t>достижения</w:t>
            </w:r>
            <w:r w:rsidRPr="00514572">
              <w:rPr>
                <w:rFonts w:ascii="Times New Roman" w:hAnsi="Times New Roman" w:cs="Times New Roman"/>
                <w:spacing w:val="5"/>
                <w:sz w:val="20"/>
                <w:szCs w:val="20"/>
              </w:rPr>
              <w:t xml:space="preserve"> </w:t>
            </w:r>
            <w:r w:rsidRPr="00514572">
              <w:rPr>
                <w:rFonts w:ascii="Times New Roman" w:hAnsi="Times New Roman" w:cs="Times New Roman"/>
                <w:sz w:val="20"/>
                <w:szCs w:val="20"/>
              </w:rPr>
              <w:t>показателей</w:t>
            </w:r>
            <w:r w:rsidRPr="00514572">
              <w:rPr>
                <w:rFonts w:ascii="Times New Roman" w:hAnsi="Times New Roman" w:cs="Times New Roman"/>
                <w:spacing w:val="9"/>
                <w:sz w:val="20"/>
                <w:szCs w:val="20"/>
              </w:rPr>
              <w:t xml:space="preserve"> </w:t>
            </w:r>
            <w:r w:rsidRPr="00514572">
              <w:rPr>
                <w:rFonts w:ascii="Times New Roman" w:hAnsi="Times New Roman" w:cs="Times New Roman"/>
                <w:spacing w:val="-2"/>
                <w:sz w:val="20"/>
                <w:szCs w:val="20"/>
              </w:rPr>
              <w:t>комплекса</w:t>
            </w:r>
            <w:r w:rsidRPr="00514572">
              <w:rPr>
                <w:rFonts w:ascii="Times New Roman" w:hAnsi="Times New Roman" w:cs="Times New Roman"/>
                <w:sz w:val="20"/>
                <w:szCs w:val="20"/>
              </w:rPr>
              <w:t xml:space="preserve"> процессных</w:t>
            </w:r>
            <w:r w:rsidRPr="00514572">
              <w:rPr>
                <w:rFonts w:ascii="Times New Roman" w:hAnsi="Times New Roman" w:cs="Times New Roman"/>
                <w:spacing w:val="5"/>
                <w:sz w:val="20"/>
                <w:szCs w:val="20"/>
              </w:rPr>
              <w:t xml:space="preserve"> </w:t>
            </w:r>
            <w:r w:rsidRPr="00514572">
              <w:rPr>
                <w:rFonts w:ascii="Times New Roman" w:hAnsi="Times New Roman" w:cs="Times New Roman"/>
                <w:spacing w:val="-2"/>
                <w:sz w:val="20"/>
                <w:szCs w:val="20"/>
              </w:rPr>
              <w:t>мероприятий</w:t>
            </w:r>
          </w:p>
          <w:p w14:paraId="3C108F8D" w14:textId="77777777" w:rsidR="00514572" w:rsidRPr="00514572" w:rsidRDefault="00514572" w:rsidP="00723449">
            <w:pPr>
              <w:pStyle w:val="TableParagraph"/>
              <w:rPr>
                <w:rFonts w:ascii="Times New Roman" w:hAnsi="Times New Roman" w:cs="Times New Roman"/>
                <w:spacing w:val="-2"/>
                <w:sz w:val="20"/>
                <w:szCs w:val="20"/>
              </w:rPr>
            </w:pPr>
            <w:r w:rsidRPr="00514572">
              <w:rPr>
                <w:rFonts w:ascii="Times New Roman" w:hAnsi="Times New Roman" w:cs="Times New Roman"/>
                <w:spacing w:val="-2"/>
                <w:sz w:val="20"/>
                <w:szCs w:val="20"/>
              </w:rPr>
              <w:t xml:space="preserve">                               </w:t>
            </w:r>
          </w:p>
          <w:p w14:paraId="625FECC9" w14:textId="77777777" w:rsidR="00514572" w:rsidRPr="00514572" w:rsidRDefault="00514572" w:rsidP="00723449">
            <w:pPr>
              <w:spacing w:after="0" w:line="240" w:lineRule="auto"/>
              <w:rPr>
                <w:rFonts w:ascii="Times New Roman" w:eastAsia="Times New Roman" w:hAnsi="Times New Roman" w:cs="Times New Roman"/>
                <w:sz w:val="20"/>
                <w:szCs w:val="20"/>
                <w:lang w:val="en-US" w:eastAsia="ru-RU"/>
              </w:rPr>
            </w:pPr>
            <w:r w:rsidRPr="00514572">
              <w:rPr>
                <w:rFonts w:ascii="Times New Roman" w:eastAsia="Times New Roman" w:hAnsi="Times New Roman" w:cs="Times New Roman"/>
                <w:sz w:val="20"/>
                <w:szCs w:val="20"/>
                <w:lang w:eastAsia="ru-RU"/>
              </w:rPr>
              <w:t xml:space="preserve">                   СДкм</w:t>
            </w:r>
            <w:r w:rsidRPr="00514572">
              <w:rPr>
                <w:rFonts w:ascii="Times New Roman" w:eastAsia="Times New Roman" w:hAnsi="Times New Roman" w:cs="Times New Roman"/>
                <w:sz w:val="20"/>
                <w:szCs w:val="20"/>
                <w:lang w:val="en-US" w:eastAsia="ru-RU"/>
              </w:rPr>
              <w:t xml:space="preserve"> = </w:t>
            </w:r>
            <w:r w:rsidRPr="00514572">
              <w:rPr>
                <w:rFonts w:ascii="Times New Roman" w:eastAsia="Times New Roman" w:hAnsi="Times New Roman" w:cs="Times New Roman"/>
                <w:sz w:val="20"/>
                <w:szCs w:val="20"/>
                <w:lang w:eastAsia="ru-RU"/>
              </w:rPr>
              <w:t>Σ</w:t>
            </w:r>
            <w:r w:rsidRPr="00514572">
              <w:rPr>
                <w:rFonts w:ascii="Times New Roman" w:eastAsia="Times New Roman" w:hAnsi="Times New Roman" w:cs="Times New Roman"/>
                <w:sz w:val="20"/>
                <w:szCs w:val="20"/>
                <w:lang w:val="en-US" w:eastAsia="ru-RU"/>
              </w:rPr>
              <w:t xml:space="preserve"> </w:t>
            </w:r>
            <w:r w:rsidRPr="00514572">
              <w:rPr>
                <w:rFonts w:ascii="Times New Roman" w:eastAsia="Times New Roman" w:hAnsi="Times New Roman" w:cs="Times New Roman"/>
                <w:sz w:val="20"/>
                <w:szCs w:val="20"/>
                <w:lang w:eastAsia="ru-RU"/>
              </w:rPr>
              <w:t>СДПкм</w:t>
            </w:r>
            <w:r w:rsidRPr="00514572">
              <w:rPr>
                <w:rFonts w:ascii="Times New Roman" w:eastAsia="Times New Roman" w:hAnsi="Times New Roman" w:cs="Times New Roman"/>
                <w:sz w:val="20"/>
                <w:szCs w:val="20"/>
                <w:vertAlign w:val="subscript"/>
                <w:lang w:val="en-US" w:eastAsia="ru-RU"/>
              </w:rPr>
              <w:t>j</w:t>
            </w:r>
            <w:r w:rsidRPr="00514572">
              <w:rPr>
                <w:rFonts w:ascii="Times New Roman" w:eastAsia="Times New Roman" w:hAnsi="Times New Roman" w:cs="Times New Roman"/>
                <w:sz w:val="20"/>
                <w:szCs w:val="20"/>
                <w:lang w:val="en-US" w:eastAsia="ru-RU"/>
              </w:rPr>
              <w:t xml:space="preserve"> / Z</w:t>
            </w:r>
          </w:p>
          <w:p w14:paraId="150BCFB0"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eastAsia="Times New Roman" w:hAnsi="Times New Roman" w:cs="Times New Roman"/>
                <w:sz w:val="20"/>
                <w:szCs w:val="20"/>
                <w:lang w:val="en-US" w:eastAsia="ru-RU"/>
              </w:rPr>
              <w:t xml:space="preserve">                             </w:t>
            </w:r>
          </w:p>
        </w:tc>
        <w:tc>
          <w:tcPr>
            <w:tcW w:w="4112" w:type="dxa"/>
            <w:tcBorders>
              <w:top w:val="nil"/>
              <w:left w:val="nil"/>
              <w:bottom w:val="single" w:sz="4" w:space="0" w:color="000000"/>
              <w:right w:val="single" w:sz="4" w:space="0" w:color="000000"/>
            </w:tcBorders>
          </w:tcPr>
          <w:p w14:paraId="012B3F4D"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val="en-US" w:eastAsia="ru-RU"/>
              </w:rPr>
            </w:pPr>
          </w:p>
        </w:tc>
      </w:tr>
      <w:tr w:rsidR="00514572" w:rsidRPr="00514572" w14:paraId="4E8FB8F7" w14:textId="77777777" w:rsidTr="00514572">
        <w:trPr>
          <w:trHeight w:val="510"/>
          <w:jc w:val="center"/>
        </w:trPr>
        <w:tc>
          <w:tcPr>
            <w:tcW w:w="5953" w:type="dxa"/>
            <w:tcBorders>
              <w:top w:val="nil"/>
              <w:left w:val="single" w:sz="4" w:space="0" w:color="000000"/>
              <w:bottom w:val="single" w:sz="4" w:space="0" w:color="auto"/>
              <w:right w:val="single" w:sz="4" w:space="0" w:color="000000"/>
            </w:tcBorders>
            <w:hideMark/>
          </w:tcPr>
          <w:p w14:paraId="62BFCC7D"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lang w:eastAsia="ru-RU"/>
              </w:rPr>
              <w:t>2.6</w:t>
            </w:r>
            <w:r w:rsidRPr="00514572">
              <w:rPr>
                <w:rFonts w:ascii="Times New Roman" w:hAnsi="Times New Roman" w:cs="Times New Roman"/>
                <w:sz w:val="20"/>
                <w:szCs w:val="20"/>
              </w:rPr>
              <w:t xml:space="preserve"> Эффективность</w:t>
            </w:r>
            <w:r w:rsidRPr="00514572">
              <w:rPr>
                <w:rFonts w:ascii="Times New Roman" w:hAnsi="Times New Roman" w:cs="Times New Roman"/>
                <w:spacing w:val="1"/>
                <w:sz w:val="20"/>
                <w:szCs w:val="20"/>
              </w:rPr>
              <w:t xml:space="preserve"> </w:t>
            </w:r>
            <w:r w:rsidRPr="00514572">
              <w:rPr>
                <w:rFonts w:ascii="Times New Roman" w:hAnsi="Times New Roman" w:cs="Times New Roman"/>
                <w:sz w:val="20"/>
                <w:szCs w:val="20"/>
              </w:rPr>
              <w:t>реализации</w:t>
            </w:r>
            <w:r w:rsidRPr="00514572">
              <w:rPr>
                <w:rFonts w:ascii="Times New Roman" w:hAnsi="Times New Roman" w:cs="Times New Roman"/>
                <w:spacing w:val="-2"/>
                <w:sz w:val="20"/>
                <w:szCs w:val="20"/>
              </w:rPr>
              <w:t xml:space="preserve"> </w:t>
            </w:r>
            <w:r w:rsidRPr="00514572">
              <w:rPr>
                <w:rFonts w:ascii="Times New Roman" w:hAnsi="Times New Roman" w:cs="Times New Roman"/>
                <w:sz w:val="20"/>
                <w:szCs w:val="20"/>
              </w:rPr>
              <w:t>комплекса</w:t>
            </w:r>
            <w:r w:rsidRPr="00514572">
              <w:rPr>
                <w:rFonts w:ascii="Times New Roman" w:hAnsi="Times New Roman" w:cs="Times New Roman"/>
                <w:spacing w:val="-14"/>
                <w:sz w:val="20"/>
                <w:szCs w:val="20"/>
              </w:rPr>
              <w:t xml:space="preserve"> </w:t>
            </w:r>
            <w:r w:rsidRPr="00514572">
              <w:rPr>
                <w:rFonts w:ascii="Times New Roman" w:hAnsi="Times New Roman" w:cs="Times New Roman"/>
                <w:spacing w:val="-2"/>
                <w:sz w:val="20"/>
                <w:szCs w:val="20"/>
              </w:rPr>
              <w:t>процессных</w:t>
            </w:r>
            <w:r w:rsidRPr="00514572">
              <w:rPr>
                <w:rFonts w:ascii="Times New Roman" w:hAnsi="Times New Roman" w:cs="Times New Roman"/>
                <w:sz w:val="20"/>
                <w:szCs w:val="20"/>
              </w:rPr>
              <w:t xml:space="preserve"> </w:t>
            </w:r>
            <w:r w:rsidRPr="00514572">
              <w:rPr>
                <w:rFonts w:ascii="Times New Roman" w:hAnsi="Times New Roman" w:cs="Times New Roman"/>
                <w:spacing w:val="-2"/>
                <w:sz w:val="20"/>
                <w:szCs w:val="20"/>
              </w:rPr>
              <w:t>мероприятий</w:t>
            </w:r>
          </w:p>
          <w:p w14:paraId="7314B3F2" w14:textId="77777777" w:rsidR="00514572" w:rsidRPr="00514572" w:rsidRDefault="00514572" w:rsidP="00723449">
            <w:pPr>
              <w:spacing w:after="0" w:line="240" w:lineRule="auto"/>
              <w:jc w:val="center"/>
              <w:rPr>
                <w:rFonts w:ascii="Times New Roman" w:eastAsia="Times New Roman" w:hAnsi="Times New Roman" w:cs="Times New Roman"/>
                <w:sz w:val="20"/>
                <w:szCs w:val="20"/>
                <w:vertAlign w:val="subscript"/>
                <w:lang w:eastAsia="ru-RU"/>
              </w:rPr>
            </w:pPr>
            <w:r w:rsidRPr="00514572">
              <w:rPr>
                <w:rFonts w:ascii="Times New Roman" w:eastAsia="Times New Roman" w:hAnsi="Times New Roman" w:cs="Times New Roman"/>
                <w:sz w:val="20"/>
                <w:szCs w:val="20"/>
                <w:lang w:eastAsia="ru-RU"/>
              </w:rPr>
              <w:t>ЭРкм = СДкм х Эис</w:t>
            </w:r>
            <w:r w:rsidRPr="00514572">
              <w:rPr>
                <w:rFonts w:ascii="Times New Roman" w:eastAsia="Times New Roman" w:hAnsi="Times New Roman" w:cs="Times New Roman"/>
                <w:sz w:val="20"/>
                <w:szCs w:val="20"/>
                <w:vertAlign w:val="subscript"/>
                <w:lang w:eastAsia="ru-RU"/>
              </w:rPr>
              <w:t>км</w:t>
            </w:r>
          </w:p>
          <w:p w14:paraId="7C483143" w14:textId="77777777" w:rsidR="00514572" w:rsidRPr="00514572" w:rsidRDefault="00514572" w:rsidP="00723449">
            <w:pPr>
              <w:spacing w:after="0" w:line="240" w:lineRule="auto"/>
              <w:jc w:val="center"/>
              <w:rPr>
                <w:rFonts w:ascii="Times New Roman" w:eastAsia="Times New Roman" w:hAnsi="Times New Roman" w:cs="Times New Roman"/>
                <w:sz w:val="20"/>
                <w:szCs w:val="20"/>
                <w:lang w:eastAsia="ru-RU"/>
              </w:rPr>
            </w:pPr>
          </w:p>
        </w:tc>
        <w:tc>
          <w:tcPr>
            <w:tcW w:w="4112" w:type="dxa"/>
            <w:tcBorders>
              <w:top w:val="nil"/>
              <w:left w:val="nil"/>
              <w:bottom w:val="single" w:sz="4" w:space="0" w:color="000000"/>
              <w:right w:val="single" w:sz="4" w:space="0" w:color="000000"/>
            </w:tcBorders>
          </w:tcPr>
          <w:p w14:paraId="7896DC56"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31ACDCA2" w14:textId="77777777" w:rsidTr="00514572">
        <w:trPr>
          <w:trHeight w:val="510"/>
          <w:jc w:val="center"/>
        </w:trPr>
        <w:tc>
          <w:tcPr>
            <w:tcW w:w="5953" w:type="dxa"/>
            <w:tcBorders>
              <w:top w:val="single" w:sz="4" w:space="0" w:color="auto"/>
              <w:left w:val="single" w:sz="4" w:space="0" w:color="000000"/>
              <w:bottom w:val="single" w:sz="4" w:space="0" w:color="auto"/>
              <w:right w:val="single" w:sz="4" w:space="0" w:color="000000"/>
            </w:tcBorders>
          </w:tcPr>
          <w:p w14:paraId="7AB7C0F5" w14:textId="77777777" w:rsidR="00514572" w:rsidRPr="00514572" w:rsidRDefault="00514572" w:rsidP="00723449">
            <w:pPr>
              <w:pStyle w:val="TableParagraph"/>
              <w:rPr>
                <w:rFonts w:ascii="Times New Roman" w:hAnsi="Times New Roman" w:cs="Times New Roman"/>
                <w:spacing w:val="-2"/>
                <w:sz w:val="20"/>
                <w:szCs w:val="20"/>
              </w:rPr>
            </w:pPr>
            <w:r w:rsidRPr="00514572">
              <w:rPr>
                <w:rFonts w:ascii="Times New Roman" w:hAnsi="Times New Roman" w:cs="Times New Roman"/>
                <w:sz w:val="20"/>
                <w:szCs w:val="20"/>
                <w:lang w:eastAsia="ru-RU"/>
              </w:rPr>
              <w:t>2.7.</w:t>
            </w:r>
            <w:r w:rsidRPr="00514572">
              <w:rPr>
                <w:rFonts w:ascii="Times New Roman" w:hAnsi="Times New Roman" w:cs="Times New Roman"/>
                <w:sz w:val="20"/>
                <w:szCs w:val="20"/>
              </w:rPr>
              <w:t xml:space="preserve"> Коэффициент</w:t>
            </w:r>
            <w:r w:rsidRPr="00514572">
              <w:rPr>
                <w:rFonts w:ascii="Times New Roman" w:hAnsi="Times New Roman" w:cs="Times New Roman"/>
                <w:spacing w:val="-5"/>
                <w:sz w:val="20"/>
                <w:szCs w:val="20"/>
              </w:rPr>
              <w:t xml:space="preserve"> </w:t>
            </w:r>
            <w:r w:rsidRPr="00514572">
              <w:rPr>
                <w:rFonts w:ascii="Times New Roman" w:hAnsi="Times New Roman" w:cs="Times New Roman"/>
                <w:sz w:val="20"/>
                <w:szCs w:val="20"/>
              </w:rPr>
              <w:t>значимости</w:t>
            </w:r>
            <w:r w:rsidRPr="00514572">
              <w:rPr>
                <w:rFonts w:ascii="Times New Roman" w:hAnsi="Times New Roman" w:cs="Times New Roman"/>
                <w:spacing w:val="-8"/>
                <w:sz w:val="20"/>
                <w:szCs w:val="20"/>
              </w:rPr>
              <w:t xml:space="preserve"> </w:t>
            </w:r>
            <w:r w:rsidRPr="00514572">
              <w:rPr>
                <w:rFonts w:ascii="Times New Roman" w:hAnsi="Times New Roman" w:cs="Times New Roman"/>
                <w:sz w:val="20"/>
                <w:szCs w:val="20"/>
              </w:rPr>
              <w:t>комплекса</w:t>
            </w:r>
            <w:r w:rsidRPr="00514572">
              <w:rPr>
                <w:rFonts w:ascii="Times New Roman" w:hAnsi="Times New Roman" w:cs="Times New Roman"/>
                <w:spacing w:val="-10"/>
                <w:sz w:val="20"/>
                <w:szCs w:val="20"/>
              </w:rPr>
              <w:t xml:space="preserve"> </w:t>
            </w:r>
            <w:r w:rsidRPr="00514572">
              <w:rPr>
                <w:rFonts w:ascii="Times New Roman" w:hAnsi="Times New Roman" w:cs="Times New Roman"/>
                <w:sz w:val="20"/>
                <w:szCs w:val="20"/>
              </w:rPr>
              <w:t>процессных мероприятий в процессной части муниципальной</w:t>
            </w:r>
            <w:r w:rsidRPr="00514572">
              <w:rPr>
                <w:rFonts w:ascii="Times New Roman" w:hAnsi="Times New Roman" w:cs="Times New Roman"/>
                <w:spacing w:val="-2"/>
                <w:sz w:val="20"/>
                <w:szCs w:val="20"/>
              </w:rPr>
              <w:t xml:space="preserve"> программы</w:t>
            </w:r>
          </w:p>
          <w:p w14:paraId="7672600D" w14:textId="77777777" w:rsidR="00514572" w:rsidRPr="00514572" w:rsidRDefault="00514572" w:rsidP="00723449">
            <w:pPr>
              <w:pStyle w:val="TableParagraph"/>
              <w:rPr>
                <w:rFonts w:ascii="Times New Roman" w:hAnsi="Times New Roman" w:cs="Times New Roman"/>
                <w:spacing w:val="-2"/>
                <w:sz w:val="20"/>
                <w:szCs w:val="20"/>
                <w:vertAlign w:val="subscript"/>
              </w:rPr>
            </w:pPr>
            <w:r w:rsidRPr="00514572">
              <w:rPr>
                <w:rFonts w:ascii="Times New Roman" w:hAnsi="Times New Roman" w:cs="Times New Roman"/>
                <w:sz w:val="20"/>
                <w:szCs w:val="20"/>
              </w:rPr>
              <w:t xml:space="preserve">              k</w:t>
            </w:r>
            <w:r w:rsidRPr="00514572">
              <w:rPr>
                <w:rFonts w:ascii="Times New Roman" w:hAnsi="Times New Roman" w:cs="Times New Roman"/>
                <w:sz w:val="20"/>
                <w:szCs w:val="20"/>
                <w:lang w:val="en-US"/>
              </w:rPr>
              <w:t>j</w:t>
            </w:r>
            <w:r w:rsidRPr="00514572">
              <w:rPr>
                <w:rFonts w:ascii="Times New Roman" w:hAnsi="Times New Roman" w:cs="Times New Roman"/>
                <w:spacing w:val="-3"/>
                <w:sz w:val="20"/>
                <w:szCs w:val="20"/>
              </w:rPr>
              <w:t xml:space="preserve"> </w:t>
            </w:r>
            <w:r w:rsidRPr="00514572">
              <w:rPr>
                <w:rFonts w:ascii="Times New Roman" w:hAnsi="Times New Roman" w:cs="Times New Roman"/>
                <w:color w:val="0A0A0A"/>
                <w:sz w:val="20"/>
                <w:szCs w:val="20"/>
              </w:rPr>
              <w:t>=</w:t>
            </w:r>
            <w:r w:rsidRPr="00514572">
              <w:rPr>
                <w:rFonts w:ascii="Times New Roman" w:hAnsi="Times New Roman" w:cs="Times New Roman"/>
                <w:color w:val="0A0A0A"/>
                <w:spacing w:val="-2"/>
                <w:sz w:val="20"/>
                <w:szCs w:val="20"/>
              </w:rPr>
              <w:t xml:space="preserve"> </w:t>
            </w:r>
            <w:r w:rsidRPr="00514572">
              <w:rPr>
                <w:rFonts w:ascii="Times New Roman" w:hAnsi="Times New Roman" w:cs="Times New Roman"/>
                <w:sz w:val="20"/>
                <w:szCs w:val="20"/>
              </w:rPr>
              <w:t>Ф</w:t>
            </w:r>
            <w:r w:rsidRPr="00514572">
              <w:rPr>
                <w:rFonts w:ascii="Times New Roman" w:hAnsi="Times New Roman" w:cs="Times New Roman"/>
                <w:sz w:val="20"/>
                <w:szCs w:val="20"/>
                <w:lang w:val="en-US"/>
              </w:rPr>
              <w:t>j</w:t>
            </w:r>
            <w:r w:rsidRPr="00514572">
              <w:rPr>
                <w:rFonts w:ascii="Times New Roman" w:hAnsi="Times New Roman" w:cs="Times New Roman"/>
                <w:spacing w:val="24"/>
                <w:sz w:val="20"/>
                <w:szCs w:val="20"/>
              </w:rPr>
              <w:t xml:space="preserve"> </w:t>
            </w:r>
            <w:r w:rsidRPr="00514572">
              <w:rPr>
                <w:rFonts w:ascii="Times New Roman" w:hAnsi="Times New Roman" w:cs="Times New Roman"/>
                <w:color w:val="151515"/>
                <w:sz w:val="20"/>
                <w:szCs w:val="20"/>
              </w:rPr>
              <w:t>/</w:t>
            </w:r>
            <w:r w:rsidRPr="00514572">
              <w:rPr>
                <w:rFonts w:ascii="Times New Roman" w:hAnsi="Times New Roman" w:cs="Times New Roman"/>
                <w:color w:val="151515"/>
                <w:spacing w:val="-4"/>
                <w:sz w:val="20"/>
                <w:szCs w:val="20"/>
              </w:rPr>
              <w:t xml:space="preserve"> </w:t>
            </w:r>
            <w:r w:rsidRPr="00514572">
              <w:rPr>
                <w:rFonts w:ascii="Times New Roman" w:hAnsi="Times New Roman" w:cs="Times New Roman"/>
                <w:spacing w:val="-5"/>
                <w:sz w:val="20"/>
                <w:szCs w:val="20"/>
              </w:rPr>
              <w:t>Ф</w:t>
            </w:r>
            <w:r w:rsidRPr="00514572">
              <w:rPr>
                <w:rFonts w:ascii="Times New Roman" w:hAnsi="Times New Roman" w:cs="Times New Roman"/>
                <w:spacing w:val="-5"/>
                <w:sz w:val="20"/>
                <w:szCs w:val="20"/>
                <w:vertAlign w:val="subscript"/>
              </w:rPr>
              <w:t>прцч</w:t>
            </w:r>
          </w:p>
          <w:p w14:paraId="1CDBC60A" w14:textId="77777777" w:rsidR="00514572" w:rsidRPr="00514572" w:rsidRDefault="00514572" w:rsidP="00723449">
            <w:pPr>
              <w:pStyle w:val="TableParagraph"/>
              <w:rPr>
                <w:rFonts w:ascii="Times New Roman" w:hAnsi="Times New Roman" w:cs="Times New Roman"/>
                <w:sz w:val="20"/>
                <w:szCs w:val="20"/>
                <w:lang w:eastAsia="ru-RU"/>
              </w:rPr>
            </w:pPr>
          </w:p>
        </w:tc>
        <w:tc>
          <w:tcPr>
            <w:tcW w:w="4112" w:type="dxa"/>
            <w:tcBorders>
              <w:top w:val="nil"/>
              <w:left w:val="nil"/>
              <w:bottom w:val="single" w:sz="4" w:space="0" w:color="000000"/>
              <w:right w:val="single" w:sz="4" w:space="0" w:color="000000"/>
            </w:tcBorders>
          </w:tcPr>
          <w:p w14:paraId="36493617"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6FC629E0" w14:textId="77777777" w:rsidTr="00514572">
        <w:trPr>
          <w:trHeight w:val="510"/>
          <w:jc w:val="center"/>
        </w:trPr>
        <w:tc>
          <w:tcPr>
            <w:tcW w:w="5953" w:type="dxa"/>
            <w:tcBorders>
              <w:top w:val="single" w:sz="4" w:space="0" w:color="auto"/>
              <w:left w:val="single" w:sz="4" w:space="0" w:color="000000"/>
              <w:bottom w:val="nil"/>
              <w:right w:val="single" w:sz="4" w:space="0" w:color="000000"/>
            </w:tcBorders>
          </w:tcPr>
          <w:p w14:paraId="4F99093E" w14:textId="56B1537E" w:rsidR="00514572" w:rsidRPr="00514572" w:rsidRDefault="00514572" w:rsidP="00723449">
            <w:pPr>
              <w:pStyle w:val="TableParagraph"/>
              <w:rPr>
                <w:rFonts w:ascii="Times New Roman" w:hAnsi="Times New Roman" w:cs="Times New Roman"/>
                <w:i/>
                <w:sz w:val="20"/>
                <w:szCs w:val="20"/>
              </w:rPr>
            </w:pPr>
            <w:r w:rsidRPr="00514572">
              <w:rPr>
                <w:rFonts w:ascii="Times New Roman" w:hAnsi="Times New Roman" w:cs="Times New Roman"/>
                <w:i/>
                <w:sz w:val="20"/>
                <w:szCs w:val="20"/>
              </w:rPr>
              <w:t>И т.д.no</w:t>
            </w:r>
            <w:r w:rsidRPr="00514572">
              <w:rPr>
                <w:rFonts w:ascii="Times New Roman" w:hAnsi="Times New Roman" w:cs="Times New Roman"/>
                <w:i/>
                <w:spacing w:val="-15"/>
                <w:sz w:val="20"/>
                <w:szCs w:val="20"/>
              </w:rPr>
              <w:t xml:space="preserve"> </w:t>
            </w:r>
            <w:r w:rsidRPr="00514572">
              <w:rPr>
                <w:rFonts w:ascii="Times New Roman" w:hAnsi="Times New Roman" w:cs="Times New Roman"/>
                <w:i/>
                <w:sz w:val="20"/>
                <w:szCs w:val="20"/>
              </w:rPr>
              <w:t>всем</w:t>
            </w:r>
            <w:r w:rsidRPr="00514572">
              <w:rPr>
                <w:rFonts w:ascii="Times New Roman" w:hAnsi="Times New Roman" w:cs="Times New Roman"/>
                <w:i/>
                <w:spacing w:val="-15"/>
                <w:sz w:val="20"/>
                <w:szCs w:val="20"/>
              </w:rPr>
              <w:t xml:space="preserve"> </w:t>
            </w:r>
            <w:r w:rsidRPr="00514572">
              <w:rPr>
                <w:rFonts w:ascii="Times New Roman" w:hAnsi="Times New Roman" w:cs="Times New Roman"/>
                <w:i/>
                <w:sz w:val="20"/>
                <w:szCs w:val="20"/>
              </w:rPr>
              <w:t>комплексам</w:t>
            </w:r>
            <w:r w:rsidRPr="00514572">
              <w:rPr>
                <w:rFonts w:ascii="Times New Roman" w:hAnsi="Times New Roman" w:cs="Times New Roman"/>
                <w:i/>
                <w:spacing w:val="1"/>
                <w:sz w:val="20"/>
                <w:szCs w:val="20"/>
              </w:rPr>
              <w:t xml:space="preserve"> </w:t>
            </w:r>
            <w:r w:rsidRPr="00514572">
              <w:rPr>
                <w:rFonts w:ascii="Times New Roman" w:hAnsi="Times New Roman" w:cs="Times New Roman"/>
                <w:i/>
                <w:sz w:val="20"/>
                <w:szCs w:val="20"/>
              </w:rPr>
              <w:t>процессных</w:t>
            </w:r>
            <w:r w:rsidRPr="00514572">
              <w:rPr>
                <w:rFonts w:ascii="Times New Roman" w:hAnsi="Times New Roman" w:cs="Times New Roman"/>
                <w:i/>
                <w:spacing w:val="7"/>
                <w:sz w:val="20"/>
                <w:szCs w:val="20"/>
              </w:rPr>
              <w:t xml:space="preserve"> </w:t>
            </w:r>
            <w:r w:rsidRPr="00514572">
              <w:rPr>
                <w:rFonts w:ascii="Times New Roman" w:hAnsi="Times New Roman" w:cs="Times New Roman"/>
                <w:i/>
                <w:sz w:val="20"/>
                <w:szCs w:val="20"/>
              </w:rPr>
              <w:t>мероприятий</w:t>
            </w:r>
          </w:p>
        </w:tc>
        <w:tc>
          <w:tcPr>
            <w:tcW w:w="4112" w:type="dxa"/>
            <w:tcBorders>
              <w:top w:val="nil"/>
              <w:left w:val="nil"/>
              <w:bottom w:val="single" w:sz="4" w:space="0" w:color="000000"/>
              <w:right w:val="single" w:sz="4" w:space="0" w:color="000000"/>
            </w:tcBorders>
          </w:tcPr>
          <w:p w14:paraId="3D0479EC"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077DDF59" w14:textId="77777777" w:rsidTr="00514572">
        <w:trPr>
          <w:trHeight w:val="510"/>
          <w:jc w:val="center"/>
        </w:trPr>
        <w:tc>
          <w:tcPr>
            <w:tcW w:w="5953" w:type="dxa"/>
            <w:tcBorders>
              <w:top w:val="single" w:sz="4" w:space="0" w:color="auto"/>
              <w:left w:val="single" w:sz="4" w:space="0" w:color="000000"/>
              <w:bottom w:val="nil"/>
              <w:right w:val="single" w:sz="4" w:space="0" w:color="000000"/>
            </w:tcBorders>
          </w:tcPr>
          <w:p w14:paraId="204159BB" w14:textId="77777777" w:rsidR="00514572" w:rsidRPr="00514572" w:rsidRDefault="00514572" w:rsidP="00987800">
            <w:pPr>
              <w:pStyle w:val="TableParagraph"/>
              <w:spacing w:line="263" w:lineRule="exact"/>
              <w:ind w:left="177" w:right="71"/>
              <w:jc w:val="center"/>
              <w:rPr>
                <w:rFonts w:ascii="Times New Roman" w:hAnsi="Times New Roman" w:cs="Times New Roman"/>
                <w:b/>
                <w:sz w:val="20"/>
                <w:szCs w:val="20"/>
              </w:rPr>
            </w:pPr>
            <w:r w:rsidRPr="00514572">
              <w:rPr>
                <w:rFonts w:ascii="Times New Roman" w:hAnsi="Times New Roman" w:cs="Times New Roman"/>
                <w:b/>
                <w:spacing w:val="-2"/>
                <w:sz w:val="20"/>
                <w:szCs w:val="20"/>
              </w:rPr>
              <w:t>Эффективность</w:t>
            </w:r>
            <w:r w:rsidRPr="00514572">
              <w:rPr>
                <w:rFonts w:ascii="Times New Roman" w:hAnsi="Times New Roman" w:cs="Times New Roman"/>
                <w:b/>
                <w:spacing w:val="31"/>
                <w:sz w:val="20"/>
                <w:szCs w:val="20"/>
              </w:rPr>
              <w:t xml:space="preserve"> </w:t>
            </w:r>
            <w:r w:rsidRPr="00514572">
              <w:rPr>
                <w:rFonts w:ascii="Times New Roman" w:hAnsi="Times New Roman" w:cs="Times New Roman"/>
                <w:b/>
                <w:spacing w:val="-2"/>
                <w:sz w:val="20"/>
                <w:szCs w:val="20"/>
              </w:rPr>
              <w:t>реализации</w:t>
            </w:r>
            <w:r w:rsidRPr="00514572">
              <w:rPr>
                <w:rFonts w:ascii="Times New Roman" w:hAnsi="Times New Roman" w:cs="Times New Roman"/>
                <w:b/>
                <w:spacing w:val="9"/>
                <w:sz w:val="20"/>
                <w:szCs w:val="20"/>
              </w:rPr>
              <w:t xml:space="preserve"> </w:t>
            </w:r>
            <w:r w:rsidRPr="00514572">
              <w:rPr>
                <w:rFonts w:ascii="Times New Roman" w:hAnsi="Times New Roman" w:cs="Times New Roman"/>
                <w:b/>
                <w:spacing w:val="-2"/>
                <w:sz w:val="20"/>
                <w:szCs w:val="20"/>
              </w:rPr>
              <w:t>процессной</w:t>
            </w:r>
            <w:r w:rsidRPr="00514572">
              <w:rPr>
                <w:rFonts w:ascii="Times New Roman" w:hAnsi="Times New Roman" w:cs="Times New Roman"/>
                <w:b/>
                <w:spacing w:val="5"/>
                <w:sz w:val="20"/>
                <w:szCs w:val="20"/>
              </w:rPr>
              <w:t xml:space="preserve"> </w:t>
            </w:r>
            <w:r w:rsidRPr="00514572">
              <w:rPr>
                <w:rFonts w:ascii="Times New Roman" w:hAnsi="Times New Roman" w:cs="Times New Roman"/>
                <w:b/>
                <w:spacing w:val="-2"/>
                <w:sz w:val="20"/>
                <w:szCs w:val="20"/>
              </w:rPr>
              <w:t>части</w:t>
            </w:r>
          </w:p>
          <w:p w14:paraId="061C2F62" w14:textId="77777777" w:rsidR="00514572" w:rsidRPr="00514572" w:rsidRDefault="00514572" w:rsidP="00987800">
            <w:pPr>
              <w:pStyle w:val="TableParagraph"/>
              <w:spacing w:before="5"/>
              <w:ind w:left="36"/>
              <w:jc w:val="center"/>
              <w:rPr>
                <w:rFonts w:ascii="Times New Roman" w:hAnsi="Times New Roman" w:cs="Times New Roman"/>
                <w:b/>
                <w:spacing w:val="-2"/>
                <w:w w:val="105"/>
                <w:sz w:val="20"/>
                <w:szCs w:val="20"/>
              </w:rPr>
            </w:pPr>
            <w:r w:rsidRPr="00514572">
              <w:rPr>
                <w:rFonts w:ascii="Times New Roman" w:hAnsi="Times New Roman" w:cs="Times New Roman"/>
                <w:b/>
                <w:w w:val="105"/>
                <w:sz w:val="20"/>
                <w:szCs w:val="20"/>
              </w:rPr>
              <w:t>муниципальной</w:t>
            </w:r>
            <w:r w:rsidRPr="00514572">
              <w:rPr>
                <w:rFonts w:ascii="Times New Roman" w:hAnsi="Times New Roman" w:cs="Times New Roman"/>
                <w:b/>
                <w:spacing w:val="-5"/>
                <w:w w:val="105"/>
                <w:sz w:val="20"/>
                <w:szCs w:val="20"/>
              </w:rPr>
              <w:t xml:space="preserve"> </w:t>
            </w:r>
            <w:r w:rsidRPr="00514572">
              <w:rPr>
                <w:rFonts w:ascii="Times New Roman" w:hAnsi="Times New Roman" w:cs="Times New Roman"/>
                <w:b/>
                <w:spacing w:val="-2"/>
                <w:w w:val="105"/>
                <w:sz w:val="20"/>
                <w:szCs w:val="20"/>
              </w:rPr>
              <w:t>программы</w:t>
            </w:r>
          </w:p>
          <w:p w14:paraId="02526AEB" w14:textId="77777777" w:rsidR="00514572" w:rsidRPr="00514572" w:rsidRDefault="00514572" w:rsidP="00987800">
            <w:pPr>
              <w:pStyle w:val="TableParagraph"/>
              <w:spacing w:before="5"/>
              <w:rPr>
                <w:rFonts w:ascii="Times New Roman" w:hAnsi="Times New Roman" w:cs="Times New Roman"/>
                <w:sz w:val="20"/>
                <w:szCs w:val="20"/>
              </w:rPr>
            </w:pPr>
            <w:r w:rsidRPr="00514572">
              <w:rPr>
                <w:rFonts w:ascii="Times New Roman" w:hAnsi="Times New Roman" w:cs="Times New Roman"/>
                <w:b/>
                <w:spacing w:val="-2"/>
                <w:w w:val="105"/>
                <w:sz w:val="20"/>
                <w:szCs w:val="20"/>
              </w:rPr>
              <w:t xml:space="preserve">                                       </w:t>
            </w:r>
          </w:p>
          <w:p w14:paraId="2EDC6235" w14:textId="77777777" w:rsidR="00514572" w:rsidRPr="00514572" w:rsidRDefault="00514572" w:rsidP="00987800">
            <w:pPr>
              <w:pStyle w:val="TableParagraph"/>
              <w:spacing w:line="252" w:lineRule="exact"/>
              <w:ind w:left="63"/>
              <w:rPr>
                <w:rFonts w:ascii="Times New Roman" w:hAnsi="Times New Roman" w:cs="Times New Roman"/>
                <w:spacing w:val="-5"/>
                <w:w w:val="105"/>
                <w:sz w:val="20"/>
                <w:szCs w:val="20"/>
              </w:rPr>
            </w:pPr>
            <w:r w:rsidRPr="00514572">
              <w:rPr>
                <w:rFonts w:ascii="Times New Roman" w:hAnsi="Times New Roman" w:cs="Times New Roman"/>
                <w:w w:val="105"/>
                <w:sz w:val="20"/>
                <w:szCs w:val="20"/>
              </w:rPr>
              <w:t xml:space="preserve">                    ЭРпрцч</w:t>
            </w:r>
            <w:r w:rsidRPr="00514572">
              <w:rPr>
                <w:rFonts w:ascii="Times New Roman" w:hAnsi="Times New Roman" w:cs="Times New Roman"/>
                <w:spacing w:val="15"/>
                <w:w w:val="105"/>
                <w:sz w:val="20"/>
                <w:szCs w:val="20"/>
              </w:rPr>
              <w:t xml:space="preserve"> </w:t>
            </w:r>
            <w:r w:rsidRPr="00514572">
              <w:rPr>
                <w:rFonts w:ascii="Times New Roman" w:hAnsi="Times New Roman" w:cs="Times New Roman"/>
                <w:sz w:val="20"/>
                <w:szCs w:val="20"/>
                <w:lang w:eastAsia="ru-RU"/>
              </w:rPr>
              <w:t>= Σ</w:t>
            </w:r>
            <w:r w:rsidRPr="00514572">
              <w:rPr>
                <w:rFonts w:ascii="Times New Roman" w:hAnsi="Times New Roman" w:cs="Times New Roman"/>
                <w:color w:val="0C0C0C"/>
                <w:spacing w:val="66"/>
                <w:w w:val="105"/>
                <w:sz w:val="20"/>
                <w:szCs w:val="20"/>
              </w:rPr>
              <w:t xml:space="preserve"> </w:t>
            </w:r>
            <w:r w:rsidRPr="00514572">
              <w:rPr>
                <w:rFonts w:ascii="Times New Roman" w:hAnsi="Times New Roman" w:cs="Times New Roman"/>
                <w:w w:val="105"/>
                <w:sz w:val="20"/>
                <w:szCs w:val="20"/>
              </w:rPr>
              <w:t>(ЭРкмј</w:t>
            </w:r>
            <w:r w:rsidRPr="00514572">
              <w:rPr>
                <w:rFonts w:ascii="Times New Roman" w:hAnsi="Times New Roman" w:cs="Times New Roman"/>
                <w:spacing w:val="-7"/>
                <w:w w:val="105"/>
                <w:sz w:val="20"/>
                <w:szCs w:val="20"/>
              </w:rPr>
              <w:t xml:space="preserve"> </w:t>
            </w:r>
            <w:r w:rsidRPr="00514572">
              <w:rPr>
                <w:rFonts w:ascii="Times New Roman" w:hAnsi="Times New Roman" w:cs="Times New Roman"/>
                <w:w w:val="105"/>
                <w:sz w:val="20"/>
                <w:szCs w:val="20"/>
              </w:rPr>
              <w:t>х</w:t>
            </w:r>
            <w:r w:rsidRPr="00514572">
              <w:rPr>
                <w:rFonts w:ascii="Times New Roman" w:hAnsi="Times New Roman" w:cs="Times New Roman"/>
                <w:spacing w:val="11"/>
                <w:w w:val="105"/>
                <w:sz w:val="20"/>
                <w:szCs w:val="20"/>
              </w:rPr>
              <w:t xml:space="preserve"> </w:t>
            </w:r>
            <w:r w:rsidRPr="00514572">
              <w:rPr>
                <w:rFonts w:ascii="Times New Roman" w:hAnsi="Times New Roman" w:cs="Times New Roman"/>
                <w:spacing w:val="-5"/>
                <w:w w:val="105"/>
                <w:sz w:val="20"/>
                <w:szCs w:val="20"/>
              </w:rPr>
              <w:t>kj)</w:t>
            </w:r>
          </w:p>
          <w:p w14:paraId="57B064DF" w14:textId="77777777" w:rsidR="00514572" w:rsidRPr="00514572" w:rsidRDefault="00514572" w:rsidP="00987800">
            <w:pPr>
              <w:pStyle w:val="TableParagraph"/>
              <w:spacing w:line="252" w:lineRule="exact"/>
              <w:ind w:left="63"/>
              <w:rPr>
                <w:rFonts w:ascii="Times New Roman" w:hAnsi="Times New Roman" w:cs="Times New Roman"/>
                <w:i/>
                <w:sz w:val="20"/>
                <w:szCs w:val="20"/>
              </w:rPr>
            </w:pPr>
            <w:r w:rsidRPr="00514572">
              <w:rPr>
                <w:rFonts w:ascii="Times New Roman" w:hAnsi="Times New Roman" w:cs="Times New Roman"/>
                <w:spacing w:val="-5"/>
                <w:w w:val="105"/>
                <w:sz w:val="20"/>
                <w:szCs w:val="20"/>
              </w:rPr>
              <w:t xml:space="preserve">                                       </w:t>
            </w:r>
          </w:p>
        </w:tc>
        <w:tc>
          <w:tcPr>
            <w:tcW w:w="4112" w:type="dxa"/>
            <w:tcBorders>
              <w:top w:val="nil"/>
              <w:left w:val="nil"/>
              <w:bottom w:val="single" w:sz="4" w:space="0" w:color="000000"/>
              <w:right w:val="single" w:sz="4" w:space="0" w:color="000000"/>
            </w:tcBorders>
          </w:tcPr>
          <w:p w14:paraId="251A92C9" w14:textId="77777777" w:rsidR="00514572" w:rsidRPr="00514572" w:rsidRDefault="00514572" w:rsidP="00987800">
            <w:pPr>
              <w:spacing w:after="0" w:line="240" w:lineRule="auto"/>
              <w:rPr>
                <w:rFonts w:ascii="Times New Roman" w:eastAsia="Times New Roman" w:hAnsi="Times New Roman" w:cs="Times New Roman"/>
                <w:color w:val="FF0000"/>
                <w:sz w:val="20"/>
                <w:szCs w:val="20"/>
                <w:lang w:eastAsia="ru-RU"/>
              </w:rPr>
            </w:pPr>
          </w:p>
        </w:tc>
      </w:tr>
      <w:tr w:rsidR="00514572" w:rsidRPr="00514572" w14:paraId="7FA5276E" w14:textId="77777777" w:rsidTr="00514572">
        <w:trPr>
          <w:trHeight w:val="494"/>
          <w:jc w:val="center"/>
        </w:trPr>
        <w:tc>
          <w:tcPr>
            <w:tcW w:w="10065" w:type="dxa"/>
            <w:gridSpan w:val="2"/>
            <w:tcBorders>
              <w:top w:val="single" w:sz="4" w:space="0" w:color="000000"/>
              <w:left w:val="single" w:sz="4" w:space="0" w:color="000000"/>
              <w:bottom w:val="nil"/>
              <w:right w:val="single" w:sz="4" w:space="0" w:color="000000"/>
            </w:tcBorders>
            <w:hideMark/>
          </w:tcPr>
          <w:p w14:paraId="02EE00E6" w14:textId="77777777" w:rsidR="00514572" w:rsidRPr="00514572" w:rsidRDefault="00514572" w:rsidP="00987800">
            <w:pPr>
              <w:pStyle w:val="TableParagraph"/>
              <w:spacing w:line="265" w:lineRule="exact"/>
              <w:ind w:left="109"/>
              <w:rPr>
                <w:rFonts w:ascii="Times New Roman" w:hAnsi="Times New Roman" w:cs="Times New Roman"/>
                <w:b/>
                <w:sz w:val="20"/>
                <w:szCs w:val="20"/>
              </w:rPr>
            </w:pPr>
            <w:r w:rsidRPr="00514572">
              <w:rPr>
                <w:rFonts w:ascii="Times New Roman" w:hAnsi="Times New Roman" w:cs="Times New Roman"/>
                <w:b/>
                <w:w w:val="105"/>
                <w:sz w:val="20"/>
                <w:szCs w:val="20"/>
              </w:rPr>
              <w:t>3.</w:t>
            </w:r>
            <w:r w:rsidRPr="00514572">
              <w:rPr>
                <w:rFonts w:ascii="Times New Roman" w:hAnsi="Times New Roman" w:cs="Times New Roman"/>
                <w:b/>
                <w:spacing w:val="-13"/>
                <w:w w:val="105"/>
                <w:sz w:val="20"/>
                <w:szCs w:val="20"/>
              </w:rPr>
              <w:t xml:space="preserve"> </w:t>
            </w:r>
            <w:r w:rsidRPr="00514572">
              <w:rPr>
                <w:rFonts w:ascii="Times New Roman" w:hAnsi="Times New Roman" w:cs="Times New Roman"/>
                <w:b/>
                <w:w w:val="105"/>
                <w:sz w:val="20"/>
                <w:szCs w:val="20"/>
              </w:rPr>
              <w:t>Оценка</w:t>
            </w:r>
            <w:r w:rsidRPr="00514572">
              <w:rPr>
                <w:rFonts w:ascii="Times New Roman" w:hAnsi="Times New Roman" w:cs="Times New Roman"/>
                <w:b/>
                <w:spacing w:val="16"/>
                <w:w w:val="105"/>
                <w:sz w:val="20"/>
                <w:szCs w:val="20"/>
              </w:rPr>
              <w:t xml:space="preserve"> </w:t>
            </w:r>
            <w:r w:rsidRPr="00514572">
              <w:rPr>
                <w:rFonts w:ascii="Times New Roman" w:hAnsi="Times New Roman" w:cs="Times New Roman"/>
                <w:b/>
                <w:w w:val="105"/>
                <w:sz w:val="20"/>
                <w:szCs w:val="20"/>
              </w:rPr>
              <w:t>степени</w:t>
            </w:r>
            <w:r w:rsidRPr="00514572">
              <w:rPr>
                <w:rFonts w:ascii="Times New Roman" w:hAnsi="Times New Roman" w:cs="Times New Roman"/>
                <w:b/>
                <w:spacing w:val="-1"/>
                <w:w w:val="105"/>
                <w:sz w:val="20"/>
                <w:szCs w:val="20"/>
              </w:rPr>
              <w:t xml:space="preserve"> </w:t>
            </w:r>
            <w:r w:rsidRPr="00514572">
              <w:rPr>
                <w:rFonts w:ascii="Times New Roman" w:hAnsi="Times New Roman" w:cs="Times New Roman"/>
                <w:b/>
                <w:w w:val="105"/>
                <w:sz w:val="20"/>
                <w:szCs w:val="20"/>
              </w:rPr>
              <w:t>достижения</w:t>
            </w:r>
            <w:r w:rsidRPr="00514572">
              <w:rPr>
                <w:rFonts w:ascii="Times New Roman" w:hAnsi="Times New Roman" w:cs="Times New Roman"/>
                <w:b/>
                <w:spacing w:val="12"/>
                <w:w w:val="105"/>
                <w:sz w:val="20"/>
                <w:szCs w:val="20"/>
              </w:rPr>
              <w:t xml:space="preserve"> </w:t>
            </w:r>
            <w:r w:rsidRPr="00514572">
              <w:rPr>
                <w:rFonts w:ascii="Times New Roman" w:hAnsi="Times New Roman" w:cs="Times New Roman"/>
                <w:b/>
                <w:w w:val="105"/>
                <w:sz w:val="20"/>
                <w:szCs w:val="20"/>
              </w:rPr>
              <w:t>показателей</w:t>
            </w:r>
            <w:r w:rsidRPr="00514572">
              <w:rPr>
                <w:rFonts w:ascii="Times New Roman" w:hAnsi="Times New Roman" w:cs="Times New Roman"/>
                <w:b/>
                <w:spacing w:val="19"/>
                <w:w w:val="105"/>
                <w:sz w:val="20"/>
                <w:szCs w:val="20"/>
              </w:rPr>
              <w:t xml:space="preserve"> </w:t>
            </w:r>
            <w:r w:rsidRPr="00514572">
              <w:rPr>
                <w:rFonts w:ascii="Times New Roman" w:hAnsi="Times New Roman" w:cs="Times New Roman"/>
                <w:b/>
                <w:spacing w:val="-4"/>
                <w:w w:val="105"/>
                <w:sz w:val="20"/>
                <w:szCs w:val="20"/>
              </w:rPr>
              <w:t>муниципальной программы</w:t>
            </w:r>
          </w:p>
        </w:tc>
      </w:tr>
      <w:tr w:rsidR="00514572" w:rsidRPr="00514572" w14:paraId="79FE2277" w14:textId="77777777" w:rsidTr="00514572">
        <w:trPr>
          <w:trHeight w:val="570"/>
          <w:jc w:val="center"/>
        </w:trPr>
        <w:tc>
          <w:tcPr>
            <w:tcW w:w="5953" w:type="dxa"/>
            <w:tcBorders>
              <w:top w:val="single" w:sz="4" w:space="0" w:color="000000"/>
              <w:left w:val="single" w:sz="4" w:space="0" w:color="000000"/>
              <w:bottom w:val="single" w:sz="4" w:space="0" w:color="000000"/>
              <w:right w:val="single" w:sz="4" w:space="0" w:color="000000"/>
            </w:tcBorders>
            <w:hideMark/>
          </w:tcPr>
          <w:p w14:paraId="7DE6A9C9"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lang w:eastAsia="ru-RU"/>
              </w:rPr>
              <w:t xml:space="preserve">3.1. </w:t>
            </w:r>
            <w:r w:rsidRPr="00514572">
              <w:rPr>
                <w:rFonts w:ascii="Times New Roman" w:hAnsi="Times New Roman" w:cs="Times New Roman"/>
                <w:sz w:val="20"/>
                <w:szCs w:val="20"/>
              </w:rPr>
              <w:t>Степень</w:t>
            </w:r>
            <w:r w:rsidRPr="00514572">
              <w:rPr>
                <w:rFonts w:ascii="Times New Roman" w:hAnsi="Times New Roman" w:cs="Times New Roman"/>
                <w:spacing w:val="-8"/>
                <w:sz w:val="20"/>
                <w:szCs w:val="20"/>
              </w:rPr>
              <w:t xml:space="preserve"> </w:t>
            </w:r>
            <w:r w:rsidRPr="00514572">
              <w:rPr>
                <w:rFonts w:ascii="Times New Roman" w:hAnsi="Times New Roman" w:cs="Times New Roman"/>
                <w:sz w:val="20"/>
                <w:szCs w:val="20"/>
              </w:rPr>
              <w:t>достижения</w:t>
            </w:r>
            <w:r w:rsidRPr="00514572">
              <w:rPr>
                <w:rFonts w:ascii="Times New Roman" w:hAnsi="Times New Roman" w:cs="Times New Roman"/>
                <w:spacing w:val="5"/>
                <w:sz w:val="20"/>
                <w:szCs w:val="20"/>
              </w:rPr>
              <w:t xml:space="preserve"> </w:t>
            </w:r>
            <w:r w:rsidRPr="00514572">
              <w:rPr>
                <w:rFonts w:ascii="Times New Roman" w:hAnsi="Times New Roman" w:cs="Times New Roman"/>
                <w:sz w:val="20"/>
                <w:szCs w:val="20"/>
              </w:rPr>
              <w:t>планового</w:t>
            </w:r>
            <w:r w:rsidRPr="00514572">
              <w:rPr>
                <w:rFonts w:ascii="Times New Roman" w:hAnsi="Times New Roman" w:cs="Times New Roman"/>
                <w:spacing w:val="4"/>
                <w:sz w:val="20"/>
                <w:szCs w:val="20"/>
              </w:rPr>
              <w:t xml:space="preserve"> </w:t>
            </w:r>
            <w:r w:rsidRPr="00514572">
              <w:rPr>
                <w:rFonts w:ascii="Times New Roman" w:hAnsi="Times New Roman" w:cs="Times New Roman"/>
                <w:spacing w:val="-2"/>
                <w:sz w:val="20"/>
                <w:szCs w:val="20"/>
              </w:rPr>
              <w:t>значения</w:t>
            </w:r>
          </w:p>
          <w:p w14:paraId="150C7A7C" w14:textId="77777777" w:rsidR="00514572" w:rsidRPr="00514572" w:rsidRDefault="00514572" w:rsidP="00723449">
            <w:pPr>
              <w:spacing w:after="0" w:line="240" w:lineRule="auto"/>
              <w:rPr>
                <w:rFonts w:ascii="Times New Roman" w:hAnsi="Times New Roman" w:cs="Times New Roman"/>
                <w:sz w:val="20"/>
                <w:szCs w:val="20"/>
              </w:rPr>
            </w:pPr>
            <w:r w:rsidRPr="00514572">
              <w:rPr>
                <w:rFonts w:ascii="Times New Roman" w:hAnsi="Times New Roman" w:cs="Times New Roman"/>
                <w:sz w:val="20"/>
                <w:szCs w:val="20"/>
              </w:rPr>
              <w:t>Показателя</w:t>
            </w:r>
            <w:r w:rsidRPr="00514572">
              <w:rPr>
                <w:rFonts w:ascii="Times New Roman" w:hAnsi="Times New Roman" w:cs="Times New Roman"/>
                <w:spacing w:val="-6"/>
                <w:sz w:val="20"/>
                <w:szCs w:val="20"/>
              </w:rPr>
              <w:t xml:space="preserve">  муниципальной </w:t>
            </w:r>
            <w:r w:rsidRPr="00514572">
              <w:rPr>
                <w:rFonts w:ascii="Times New Roman" w:hAnsi="Times New Roman" w:cs="Times New Roman"/>
                <w:sz w:val="20"/>
                <w:szCs w:val="20"/>
              </w:rPr>
              <w:t>программы</w:t>
            </w:r>
          </w:p>
          <w:p w14:paraId="1AC3A145"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rPr>
              <w:t xml:space="preserve">         СДмп </w:t>
            </w:r>
            <w:r w:rsidRPr="00514572">
              <w:rPr>
                <w:rFonts w:ascii="Times New Roman" w:hAnsi="Times New Roman" w:cs="Times New Roman"/>
                <w:w w:val="90"/>
                <w:sz w:val="20"/>
                <w:szCs w:val="20"/>
              </w:rPr>
              <w:t>=</w:t>
            </w:r>
            <w:r w:rsidRPr="00514572">
              <w:rPr>
                <w:rFonts w:ascii="Times New Roman" w:hAnsi="Times New Roman" w:cs="Times New Roman"/>
                <w:sz w:val="20"/>
                <w:szCs w:val="20"/>
              </w:rPr>
              <w:t>ЗПмпф / ЗПмпп</w:t>
            </w:r>
          </w:p>
          <w:p w14:paraId="5E0E8CB6"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hAnsi="Times New Roman" w:cs="Times New Roman"/>
                <w:sz w:val="20"/>
                <w:szCs w:val="20"/>
              </w:rPr>
              <w:t xml:space="preserve">         (или</w:t>
            </w:r>
            <w:r w:rsidRPr="00514572">
              <w:rPr>
                <w:rFonts w:ascii="Times New Roman" w:hAnsi="Times New Roman" w:cs="Times New Roman"/>
                <w:spacing w:val="2"/>
                <w:sz w:val="20"/>
                <w:szCs w:val="20"/>
              </w:rPr>
              <w:t xml:space="preserve"> </w:t>
            </w:r>
            <w:r w:rsidRPr="00514572">
              <w:rPr>
                <w:rFonts w:ascii="Times New Roman" w:hAnsi="Times New Roman" w:cs="Times New Roman"/>
                <w:sz w:val="20"/>
                <w:szCs w:val="20"/>
              </w:rPr>
              <w:t>СДмп</w:t>
            </w:r>
            <w:r w:rsidRPr="00514572">
              <w:rPr>
                <w:rFonts w:ascii="Times New Roman" w:hAnsi="Times New Roman" w:cs="Times New Roman"/>
                <w:spacing w:val="2"/>
                <w:sz w:val="20"/>
                <w:szCs w:val="20"/>
              </w:rPr>
              <w:t xml:space="preserve"> </w:t>
            </w:r>
            <w:r w:rsidRPr="00514572">
              <w:rPr>
                <w:rFonts w:ascii="Times New Roman" w:hAnsi="Times New Roman" w:cs="Times New Roman"/>
                <w:color w:val="111111"/>
                <w:sz w:val="20"/>
                <w:szCs w:val="20"/>
              </w:rPr>
              <w:t>=</w:t>
            </w:r>
            <w:r w:rsidRPr="00514572">
              <w:rPr>
                <w:rFonts w:ascii="Times New Roman" w:hAnsi="Times New Roman" w:cs="Times New Roman"/>
                <w:color w:val="111111"/>
                <w:spacing w:val="-4"/>
                <w:sz w:val="20"/>
                <w:szCs w:val="20"/>
              </w:rPr>
              <w:t xml:space="preserve"> </w:t>
            </w:r>
            <w:r w:rsidRPr="00514572">
              <w:rPr>
                <w:rFonts w:ascii="Times New Roman" w:hAnsi="Times New Roman" w:cs="Times New Roman"/>
                <w:sz w:val="20"/>
                <w:szCs w:val="20"/>
              </w:rPr>
              <w:t>ЗПмпп</w:t>
            </w:r>
            <w:r w:rsidRPr="00514572">
              <w:rPr>
                <w:rFonts w:ascii="Times New Roman" w:hAnsi="Times New Roman" w:cs="Times New Roman"/>
                <w:spacing w:val="10"/>
                <w:sz w:val="20"/>
                <w:szCs w:val="20"/>
              </w:rPr>
              <w:t xml:space="preserve"> </w:t>
            </w:r>
            <w:r w:rsidRPr="00514572">
              <w:rPr>
                <w:rFonts w:ascii="Times New Roman" w:hAnsi="Times New Roman" w:cs="Times New Roman"/>
                <w:sz w:val="20"/>
                <w:szCs w:val="20"/>
              </w:rPr>
              <w:t>/</w:t>
            </w:r>
            <w:r w:rsidRPr="00514572">
              <w:rPr>
                <w:rFonts w:ascii="Times New Roman" w:hAnsi="Times New Roman" w:cs="Times New Roman"/>
                <w:spacing w:val="-7"/>
                <w:sz w:val="20"/>
                <w:szCs w:val="20"/>
              </w:rPr>
              <w:t xml:space="preserve"> </w:t>
            </w:r>
            <w:r w:rsidRPr="00514572">
              <w:rPr>
                <w:rFonts w:ascii="Times New Roman" w:hAnsi="Times New Roman" w:cs="Times New Roman"/>
                <w:spacing w:val="-2"/>
                <w:sz w:val="20"/>
                <w:szCs w:val="20"/>
              </w:rPr>
              <w:t>ЗПмпф)</w:t>
            </w:r>
          </w:p>
        </w:tc>
        <w:tc>
          <w:tcPr>
            <w:tcW w:w="4112" w:type="dxa"/>
            <w:tcBorders>
              <w:top w:val="single" w:sz="4" w:space="0" w:color="auto"/>
              <w:left w:val="nil"/>
              <w:bottom w:val="single" w:sz="4" w:space="0" w:color="000000"/>
              <w:right w:val="single" w:sz="4" w:space="0" w:color="000000"/>
            </w:tcBorders>
            <w:vAlign w:val="center"/>
          </w:tcPr>
          <w:p w14:paraId="6F39083E" w14:textId="77777777" w:rsidR="00514572" w:rsidRPr="00514572" w:rsidRDefault="00514572" w:rsidP="00987800">
            <w:pPr>
              <w:spacing w:after="0" w:line="240" w:lineRule="auto"/>
              <w:rPr>
                <w:rFonts w:ascii="Times New Roman" w:eastAsia="Times New Roman" w:hAnsi="Times New Roman" w:cs="Times New Roman"/>
                <w:sz w:val="20"/>
                <w:szCs w:val="20"/>
                <w:lang w:eastAsia="ru-RU"/>
              </w:rPr>
            </w:pPr>
          </w:p>
        </w:tc>
      </w:tr>
      <w:tr w:rsidR="00514572" w:rsidRPr="00514572" w14:paraId="74559812" w14:textId="77777777" w:rsidTr="00514572">
        <w:trPr>
          <w:trHeight w:val="600"/>
          <w:jc w:val="center"/>
        </w:trPr>
        <w:tc>
          <w:tcPr>
            <w:tcW w:w="5953" w:type="dxa"/>
            <w:tcBorders>
              <w:top w:val="nil"/>
              <w:left w:val="single" w:sz="4" w:space="0" w:color="000000"/>
              <w:bottom w:val="single" w:sz="4" w:space="0" w:color="000000"/>
              <w:right w:val="single" w:sz="4" w:space="0" w:color="000000"/>
            </w:tcBorders>
            <w:hideMark/>
          </w:tcPr>
          <w:p w14:paraId="257D1775" w14:textId="77777777" w:rsidR="00514572" w:rsidRPr="00514572" w:rsidRDefault="00514572" w:rsidP="00723449">
            <w:pPr>
              <w:pStyle w:val="TableParagraph"/>
              <w:rPr>
                <w:rFonts w:ascii="Times New Roman" w:hAnsi="Times New Roman" w:cs="Times New Roman"/>
                <w:spacing w:val="-2"/>
                <w:sz w:val="20"/>
                <w:szCs w:val="20"/>
              </w:rPr>
            </w:pPr>
            <w:r w:rsidRPr="00514572">
              <w:rPr>
                <w:rFonts w:ascii="Times New Roman" w:hAnsi="Times New Roman" w:cs="Times New Roman"/>
                <w:sz w:val="20"/>
                <w:szCs w:val="20"/>
                <w:lang w:eastAsia="ru-RU"/>
              </w:rPr>
              <w:t xml:space="preserve">3.2. </w:t>
            </w:r>
            <w:r w:rsidRPr="00514572">
              <w:rPr>
                <w:rFonts w:ascii="Times New Roman" w:hAnsi="Times New Roman" w:cs="Times New Roman"/>
                <w:sz w:val="20"/>
                <w:szCs w:val="20"/>
              </w:rPr>
              <w:t>Степень</w:t>
            </w:r>
            <w:r w:rsidRPr="00514572">
              <w:rPr>
                <w:rFonts w:ascii="Times New Roman" w:hAnsi="Times New Roman" w:cs="Times New Roman"/>
                <w:spacing w:val="-10"/>
                <w:sz w:val="20"/>
                <w:szCs w:val="20"/>
              </w:rPr>
              <w:t xml:space="preserve"> </w:t>
            </w:r>
            <w:r w:rsidRPr="00514572">
              <w:rPr>
                <w:rFonts w:ascii="Times New Roman" w:hAnsi="Times New Roman" w:cs="Times New Roman"/>
                <w:sz w:val="20"/>
                <w:szCs w:val="20"/>
              </w:rPr>
              <w:t>достижения</w:t>
            </w:r>
            <w:r w:rsidRPr="00514572">
              <w:rPr>
                <w:rFonts w:ascii="Times New Roman" w:hAnsi="Times New Roman" w:cs="Times New Roman"/>
                <w:spacing w:val="3"/>
                <w:sz w:val="20"/>
                <w:szCs w:val="20"/>
              </w:rPr>
              <w:t xml:space="preserve"> </w:t>
            </w:r>
            <w:r w:rsidRPr="00514572">
              <w:rPr>
                <w:rFonts w:ascii="Times New Roman" w:hAnsi="Times New Roman" w:cs="Times New Roman"/>
                <w:sz w:val="20"/>
                <w:szCs w:val="20"/>
              </w:rPr>
              <w:t>показателей</w:t>
            </w:r>
            <w:r w:rsidRPr="00514572">
              <w:rPr>
                <w:rFonts w:ascii="Times New Roman" w:hAnsi="Times New Roman" w:cs="Times New Roman"/>
                <w:spacing w:val="4"/>
                <w:sz w:val="20"/>
                <w:szCs w:val="20"/>
              </w:rPr>
              <w:t xml:space="preserve"> </w:t>
            </w:r>
            <w:r w:rsidRPr="00514572">
              <w:rPr>
                <w:rFonts w:ascii="Times New Roman" w:hAnsi="Times New Roman" w:cs="Times New Roman"/>
                <w:spacing w:val="-2"/>
                <w:sz w:val="20"/>
                <w:szCs w:val="20"/>
              </w:rPr>
              <w:t xml:space="preserve"> муниципальной программы</w:t>
            </w:r>
          </w:p>
          <w:p w14:paraId="4AF9B074"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pacing w:val="-2"/>
                <w:sz w:val="20"/>
                <w:szCs w:val="20"/>
              </w:rPr>
              <w:t xml:space="preserve">                                    </w:t>
            </w:r>
          </w:p>
          <w:p w14:paraId="67F340E2" w14:textId="77777777" w:rsidR="00514572" w:rsidRPr="00514572" w:rsidRDefault="00514572" w:rsidP="00723449">
            <w:pPr>
              <w:spacing w:after="0" w:line="240" w:lineRule="auto"/>
              <w:rPr>
                <w:rFonts w:ascii="Times New Roman" w:hAnsi="Times New Roman" w:cs="Times New Roman"/>
                <w:spacing w:val="-10"/>
                <w:sz w:val="20"/>
                <w:szCs w:val="20"/>
              </w:rPr>
            </w:pPr>
            <w:r w:rsidRPr="00514572">
              <w:rPr>
                <w:rFonts w:ascii="Times New Roman" w:hAnsi="Times New Roman" w:cs="Times New Roman"/>
                <w:sz w:val="20"/>
                <w:szCs w:val="20"/>
              </w:rPr>
              <w:t xml:space="preserve">               СДПмп</w:t>
            </w:r>
            <w:r w:rsidRPr="00514572">
              <w:rPr>
                <w:rFonts w:ascii="Times New Roman" w:hAnsi="Times New Roman" w:cs="Times New Roman"/>
                <w:spacing w:val="70"/>
                <w:sz w:val="20"/>
                <w:szCs w:val="20"/>
              </w:rPr>
              <w:t xml:space="preserve"> </w:t>
            </w:r>
            <w:r w:rsidRPr="00514572">
              <w:rPr>
                <w:rFonts w:ascii="Times New Roman" w:hAnsi="Times New Roman" w:cs="Times New Roman"/>
                <w:sz w:val="20"/>
                <w:szCs w:val="20"/>
              </w:rPr>
              <w:t>=</w:t>
            </w:r>
            <w:r w:rsidRPr="00514572">
              <w:rPr>
                <w:rFonts w:ascii="Times New Roman" w:hAnsi="Times New Roman" w:cs="Times New Roman"/>
                <w:spacing w:val="75"/>
                <w:w w:val="150"/>
                <w:sz w:val="20"/>
                <w:szCs w:val="20"/>
              </w:rPr>
              <w:t xml:space="preserve"> </w:t>
            </w:r>
            <w:r w:rsidRPr="00514572">
              <w:rPr>
                <w:rFonts w:ascii="Times New Roman" w:eastAsia="Times New Roman" w:hAnsi="Times New Roman" w:cs="Times New Roman"/>
                <w:sz w:val="20"/>
                <w:szCs w:val="20"/>
                <w:lang w:eastAsia="ru-RU"/>
              </w:rPr>
              <w:t>Σ</w:t>
            </w:r>
            <w:r w:rsidRPr="00514572">
              <w:rPr>
                <w:rFonts w:ascii="Times New Roman" w:hAnsi="Times New Roman" w:cs="Times New Roman"/>
                <w:spacing w:val="52"/>
                <w:sz w:val="20"/>
                <w:szCs w:val="20"/>
              </w:rPr>
              <w:t xml:space="preserve"> </w:t>
            </w:r>
            <w:r w:rsidRPr="00514572">
              <w:rPr>
                <w:rFonts w:ascii="Times New Roman" w:hAnsi="Times New Roman" w:cs="Times New Roman"/>
                <w:sz w:val="20"/>
                <w:szCs w:val="20"/>
              </w:rPr>
              <w:t>СДмп</w:t>
            </w:r>
            <w:r w:rsidRPr="00514572">
              <w:rPr>
                <w:rFonts w:ascii="Times New Roman" w:hAnsi="Times New Roman" w:cs="Times New Roman"/>
                <w:sz w:val="20"/>
                <w:szCs w:val="20"/>
                <w:vertAlign w:val="subscript"/>
                <w:lang w:val="en-US"/>
              </w:rPr>
              <w:t>i</w:t>
            </w:r>
            <w:r w:rsidRPr="00514572">
              <w:rPr>
                <w:rFonts w:ascii="Times New Roman" w:hAnsi="Times New Roman" w:cs="Times New Roman"/>
                <w:spacing w:val="23"/>
                <w:sz w:val="20"/>
                <w:szCs w:val="20"/>
              </w:rPr>
              <w:t xml:space="preserve"> </w:t>
            </w:r>
            <w:r w:rsidRPr="00514572">
              <w:rPr>
                <w:rFonts w:ascii="Times New Roman" w:hAnsi="Times New Roman" w:cs="Times New Roman"/>
                <w:color w:val="0C0C0C"/>
                <w:sz w:val="20"/>
                <w:szCs w:val="20"/>
              </w:rPr>
              <w:t>/</w:t>
            </w:r>
            <w:r w:rsidRPr="00514572">
              <w:rPr>
                <w:rFonts w:ascii="Times New Roman" w:hAnsi="Times New Roman" w:cs="Times New Roman"/>
                <w:color w:val="0C0C0C"/>
                <w:spacing w:val="-4"/>
                <w:sz w:val="20"/>
                <w:szCs w:val="20"/>
              </w:rPr>
              <w:t xml:space="preserve"> </w:t>
            </w:r>
            <w:r w:rsidRPr="00514572">
              <w:rPr>
                <w:rFonts w:ascii="Times New Roman" w:hAnsi="Times New Roman" w:cs="Times New Roman"/>
                <w:spacing w:val="-10"/>
                <w:sz w:val="20"/>
                <w:szCs w:val="20"/>
              </w:rPr>
              <w:t>М</w:t>
            </w:r>
          </w:p>
          <w:p w14:paraId="7A0D09C5"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hAnsi="Times New Roman" w:cs="Times New Roman"/>
                <w:spacing w:val="-10"/>
                <w:sz w:val="20"/>
                <w:szCs w:val="20"/>
              </w:rPr>
              <w:t xml:space="preserve">                                        </w:t>
            </w:r>
          </w:p>
        </w:tc>
        <w:tc>
          <w:tcPr>
            <w:tcW w:w="4112" w:type="dxa"/>
            <w:tcBorders>
              <w:top w:val="nil"/>
              <w:left w:val="nil"/>
              <w:bottom w:val="single" w:sz="4" w:space="0" w:color="000000"/>
              <w:right w:val="single" w:sz="4" w:space="0" w:color="000000"/>
            </w:tcBorders>
            <w:vAlign w:val="center"/>
          </w:tcPr>
          <w:p w14:paraId="613CCB71" w14:textId="77777777" w:rsidR="00514572" w:rsidRPr="00514572" w:rsidRDefault="00514572" w:rsidP="00987800">
            <w:pPr>
              <w:spacing w:after="0" w:line="240" w:lineRule="auto"/>
              <w:rPr>
                <w:rFonts w:ascii="Times New Roman" w:eastAsia="Times New Roman" w:hAnsi="Times New Roman" w:cs="Times New Roman"/>
                <w:sz w:val="20"/>
                <w:szCs w:val="20"/>
                <w:lang w:eastAsia="ru-RU"/>
              </w:rPr>
            </w:pPr>
          </w:p>
        </w:tc>
      </w:tr>
      <w:tr w:rsidR="00514572" w:rsidRPr="00514572" w14:paraId="46978753" w14:textId="77777777" w:rsidTr="00514572">
        <w:trPr>
          <w:trHeight w:val="645"/>
          <w:jc w:val="center"/>
        </w:trPr>
        <w:tc>
          <w:tcPr>
            <w:tcW w:w="5953" w:type="dxa"/>
            <w:tcBorders>
              <w:top w:val="nil"/>
              <w:left w:val="single" w:sz="4" w:space="0" w:color="000000"/>
              <w:bottom w:val="single" w:sz="4" w:space="0" w:color="000000"/>
              <w:right w:val="single" w:sz="4" w:space="0" w:color="000000"/>
            </w:tcBorders>
            <w:hideMark/>
          </w:tcPr>
          <w:p w14:paraId="12B7EB92" w14:textId="77777777" w:rsidR="00514572" w:rsidRPr="00514572" w:rsidRDefault="00514572" w:rsidP="00723449">
            <w:pPr>
              <w:pStyle w:val="TableParagraph"/>
              <w:rPr>
                <w:rFonts w:ascii="Times New Roman" w:hAnsi="Times New Roman" w:cs="Times New Roman"/>
                <w:sz w:val="20"/>
                <w:szCs w:val="20"/>
              </w:rPr>
            </w:pPr>
            <w:r w:rsidRPr="00514572">
              <w:rPr>
                <w:rFonts w:ascii="Times New Roman" w:hAnsi="Times New Roman" w:cs="Times New Roman"/>
                <w:sz w:val="20"/>
                <w:szCs w:val="20"/>
                <w:lang w:eastAsia="ru-RU"/>
              </w:rPr>
              <w:t xml:space="preserve">3.3. </w:t>
            </w:r>
            <w:r w:rsidRPr="00514572">
              <w:rPr>
                <w:rFonts w:ascii="Times New Roman" w:hAnsi="Times New Roman" w:cs="Times New Roman"/>
                <w:sz w:val="20"/>
                <w:szCs w:val="20"/>
              </w:rPr>
              <w:t>Коэффициент</w:t>
            </w:r>
            <w:r w:rsidRPr="00514572">
              <w:rPr>
                <w:rFonts w:ascii="Times New Roman" w:hAnsi="Times New Roman" w:cs="Times New Roman"/>
                <w:spacing w:val="2"/>
                <w:sz w:val="20"/>
                <w:szCs w:val="20"/>
              </w:rPr>
              <w:t xml:space="preserve"> </w:t>
            </w:r>
            <w:r w:rsidRPr="00514572">
              <w:rPr>
                <w:rFonts w:ascii="Times New Roman" w:hAnsi="Times New Roman" w:cs="Times New Roman"/>
                <w:sz w:val="20"/>
                <w:szCs w:val="20"/>
              </w:rPr>
              <w:t>значимости</w:t>
            </w:r>
            <w:r w:rsidRPr="00514572">
              <w:rPr>
                <w:rFonts w:ascii="Times New Roman" w:hAnsi="Times New Roman" w:cs="Times New Roman"/>
                <w:spacing w:val="-1"/>
                <w:sz w:val="20"/>
                <w:szCs w:val="20"/>
              </w:rPr>
              <w:t xml:space="preserve"> </w:t>
            </w:r>
            <w:r w:rsidRPr="00514572">
              <w:rPr>
                <w:rFonts w:ascii="Times New Roman" w:hAnsi="Times New Roman" w:cs="Times New Roman"/>
                <w:sz w:val="20"/>
                <w:szCs w:val="20"/>
              </w:rPr>
              <w:t>процессной</w:t>
            </w:r>
            <w:r w:rsidRPr="00514572">
              <w:rPr>
                <w:rFonts w:ascii="Times New Roman" w:hAnsi="Times New Roman" w:cs="Times New Roman"/>
                <w:spacing w:val="-2"/>
                <w:sz w:val="20"/>
                <w:szCs w:val="20"/>
              </w:rPr>
              <w:t xml:space="preserve"> </w:t>
            </w:r>
            <w:r w:rsidRPr="00514572">
              <w:rPr>
                <w:rFonts w:ascii="Times New Roman" w:hAnsi="Times New Roman" w:cs="Times New Roman"/>
                <w:sz w:val="20"/>
                <w:szCs w:val="20"/>
              </w:rPr>
              <w:t>части</w:t>
            </w:r>
            <w:r w:rsidRPr="00514572">
              <w:rPr>
                <w:rFonts w:ascii="Times New Roman" w:hAnsi="Times New Roman" w:cs="Times New Roman"/>
                <w:spacing w:val="-14"/>
                <w:sz w:val="20"/>
                <w:szCs w:val="20"/>
              </w:rPr>
              <w:t xml:space="preserve"> </w:t>
            </w:r>
            <w:r w:rsidRPr="00514572">
              <w:rPr>
                <w:rFonts w:ascii="Times New Roman" w:hAnsi="Times New Roman" w:cs="Times New Roman"/>
                <w:spacing w:val="-5"/>
                <w:sz w:val="20"/>
                <w:szCs w:val="20"/>
              </w:rPr>
              <w:t>для</w:t>
            </w:r>
            <w:r w:rsidRPr="00514572">
              <w:rPr>
                <w:rFonts w:ascii="Times New Roman" w:hAnsi="Times New Roman" w:cs="Times New Roman"/>
                <w:sz w:val="20"/>
                <w:szCs w:val="20"/>
              </w:rPr>
              <w:t xml:space="preserve"> достижения</w:t>
            </w:r>
            <w:r w:rsidRPr="00514572">
              <w:rPr>
                <w:rFonts w:ascii="Times New Roman" w:hAnsi="Times New Roman" w:cs="Times New Roman"/>
                <w:spacing w:val="-10"/>
                <w:sz w:val="20"/>
                <w:szCs w:val="20"/>
              </w:rPr>
              <w:t xml:space="preserve"> </w:t>
            </w:r>
            <w:r w:rsidRPr="00514572">
              <w:rPr>
                <w:rFonts w:ascii="Times New Roman" w:hAnsi="Times New Roman" w:cs="Times New Roman"/>
                <w:sz w:val="20"/>
                <w:szCs w:val="20"/>
              </w:rPr>
              <w:t>целей</w:t>
            </w:r>
            <w:r w:rsidRPr="00514572">
              <w:rPr>
                <w:rFonts w:ascii="Times New Roman" w:hAnsi="Times New Roman" w:cs="Times New Roman"/>
                <w:spacing w:val="-10"/>
                <w:sz w:val="20"/>
                <w:szCs w:val="20"/>
              </w:rPr>
              <w:t xml:space="preserve">   муниципальной </w:t>
            </w:r>
            <w:r w:rsidRPr="00514572">
              <w:rPr>
                <w:rFonts w:ascii="Times New Roman" w:hAnsi="Times New Roman" w:cs="Times New Roman"/>
                <w:spacing w:val="-2"/>
                <w:sz w:val="20"/>
                <w:szCs w:val="20"/>
              </w:rPr>
              <w:t>программы</w:t>
            </w:r>
          </w:p>
          <w:p w14:paraId="34D4EB6C" w14:textId="77777777" w:rsidR="00514572" w:rsidRPr="00514572" w:rsidRDefault="00514572" w:rsidP="00723449">
            <w:pPr>
              <w:spacing w:after="0" w:line="240" w:lineRule="auto"/>
              <w:rPr>
                <w:rFonts w:ascii="Times New Roman" w:eastAsia="Times New Roman" w:hAnsi="Times New Roman" w:cs="Times New Roman"/>
                <w:sz w:val="20"/>
                <w:szCs w:val="20"/>
                <w:lang w:eastAsia="ru-RU"/>
              </w:rPr>
            </w:pPr>
            <w:r w:rsidRPr="00514572">
              <w:rPr>
                <w:rFonts w:ascii="Times New Roman" w:hAnsi="Times New Roman" w:cs="Times New Roman"/>
                <w:sz w:val="20"/>
                <w:szCs w:val="20"/>
              </w:rPr>
              <w:t xml:space="preserve">             k</w:t>
            </w:r>
            <w:r w:rsidRPr="00514572">
              <w:rPr>
                <w:rFonts w:ascii="Times New Roman" w:hAnsi="Times New Roman" w:cs="Times New Roman"/>
                <w:spacing w:val="31"/>
                <w:sz w:val="20"/>
                <w:szCs w:val="20"/>
              </w:rPr>
              <w:t>прцч</w:t>
            </w:r>
            <w:r w:rsidRPr="00514572">
              <w:rPr>
                <w:rFonts w:ascii="Times New Roman" w:hAnsi="Times New Roman" w:cs="Times New Roman"/>
                <w:color w:val="050505"/>
                <w:sz w:val="20"/>
                <w:szCs w:val="20"/>
              </w:rPr>
              <w:t>=</w:t>
            </w:r>
            <w:r w:rsidRPr="00514572">
              <w:rPr>
                <w:rFonts w:ascii="Times New Roman" w:hAnsi="Times New Roman" w:cs="Times New Roman"/>
                <w:color w:val="050505"/>
                <w:spacing w:val="-1"/>
                <w:sz w:val="20"/>
                <w:szCs w:val="20"/>
              </w:rPr>
              <w:t xml:space="preserve"> </w:t>
            </w:r>
            <w:r w:rsidRPr="00514572">
              <w:rPr>
                <w:rFonts w:ascii="Times New Roman" w:hAnsi="Times New Roman" w:cs="Times New Roman"/>
                <w:sz w:val="20"/>
                <w:szCs w:val="20"/>
              </w:rPr>
              <w:t>Ф</w:t>
            </w:r>
            <w:r w:rsidRPr="00514572">
              <w:rPr>
                <w:rFonts w:ascii="Times New Roman" w:hAnsi="Times New Roman" w:cs="Times New Roman"/>
                <w:spacing w:val="29"/>
                <w:sz w:val="20"/>
                <w:szCs w:val="20"/>
                <w:vertAlign w:val="subscript"/>
              </w:rPr>
              <w:t>прцч</w:t>
            </w:r>
            <w:r w:rsidRPr="00514572">
              <w:rPr>
                <w:rFonts w:ascii="Times New Roman" w:hAnsi="Times New Roman" w:cs="Times New Roman"/>
                <w:spacing w:val="68"/>
                <w:sz w:val="20"/>
                <w:szCs w:val="20"/>
              </w:rPr>
              <w:t xml:space="preserve"> </w:t>
            </w:r>
            <w:r w:rsidRPr="00514572">
              <w:rPr>
                <w:rFonts w:ascii="Times New Roman" w:hAnsi="Times New Roman" w:cs="Times New Roman"/>
                <w:color w:val="111111"/>
                <w:sz w:val="20"/>
                <w:szCs w:val="20"/>
              </w:rPr>
              <w:t>/</w:t>
            </w:r>
            <w:r w:rsidRPr="00514572">
              <w:rPr>
                <w:rFonts w:ascii="Times New Roman" w:hAnsi="Times New Roman" w:cs="Times New Roman"/>
                <w:color w:val="111111"/>
                <w:spacing w:val="-5"/>
                <w:sz w:val="20"/>
                <w:szCs w:val="20"/>
              </w:rPr>
              <w:t xml:space="preserve"> </w:t>
            </w:r>
            <w:r w:rsidRPr="00514572">
              <w:rPr>
                <w:rFonts w:ascii="Times New Roman" w:hAnsi="Times New Roman" w:cs="Times New Roman"/>
                <w:spacing w:val="-10"/>
                <w:sz w:val="20"/>
                <w:szCs w:val="20"/>
              </w:rPr>
              <w:t>Ф</w:t>
            </w:r>
          </w:p>
        </w:tc>
        <w:tc>
          <w:tcPr>
            <w:tcW w:w="4112" w:type="dxa"/>
            <w:tcBorders>
              <w:top w:val="nil"/>
              <w:left w:val="nil"/>
              <w:bottom w:val="single" w:sz="4" w:space="0" w:color="000000"/>
              <w:right w:val="single" w:sz="4" w:space="0" w:color="000000"/>
            </w:tcBorders>
            <w:vAlign w:val="center"/>
          </w:tcPr>
          <w:p w14:paraId="67586E97" w14:textId="77777777" w:rsidR="00514572" w:rsidRPr="00514572" w:rsidRDefault="00514572" w:rsidP="00987800">
            <w:pPr>
              <w:spacing w:after="0" w:line="240" w:lineRule="auto"/>
              <w:rPr>
                <w:rFonts w:ascii="Times New Roman" w:eastAsia="Times New Roman" w:hAnsi="Times New Roman" w:cs="Times New Roman"/>
                <w:sz w:val="20"/>
                <w:szCs w:val="20"/>
                <w:lang w:eastAsia="ru-RU"/>
              </w:rPr>
            </w:pPr>
          </w:p>
        </w:tc>
      </w:tr>
      <w:tr w:rsidR="00514572" w:rsidRPr="00514572" w14:paraId="21F0EF8A" w14:textId="77777777" w:rsidTr="00514572">
        <w:trPr>
          <w:trHeight w:val="600"/>
          <w:jc w:val="center"/>
        </w:trPr>
        <w:tc>
          <w:tcPr>
            <w:tcW w:w="5953" w:type="dxa"/>
            <w:tcBorders>
              <w:top w:val="nil"/>
              <w:left w:val="single" w:sz="4" w:space="0" w:color="000000"/>
              <w:bottom w:val="single" w:sz="4" w:space="0" w:color="000000"/>
              <w:right w:val="single" w:sz="4" w:space="0" w:color="000000"/>
            </w:tcBorders>
            <w:hideMark/>
          </w:tcPr>
          <w:p w14:paraId="3E2F4748" w14:textId="77777777" w:rsidR="00514572" w:rsidRPr="00514572" w:rsidRDefault="00514572" w:rsidP="00723449">
            <w:pPr>
              <w:pStyle w:val="TableParagraph"/>
              <w:jc w:val="center"/>
              <w:rPr>
                <w:rFonts w:ascii="Times New Roman" w:hAnsi="Times New Roman" w:cs="Times New Roman"/>
                <w:b/>
                <w:spacing w:val="-2"/>
                <w:sz w:val="20"/>
                <w:szCs w:val="20"/>
              </w:rPr>
            </w:pPr>
            <w:r w:rsidRPr="00514572">
              <w:rPr>
                <w:rFonts w:ascii="Times New Roman" w:hAnsi="Times New Roman" w:cs="Times New Roman"/>
                <w:b/>
                <w:sz w:val="20"/>
                <w:szCs w:val="20"/>
              </w:rPr>
              <w:t>Эффективность</w:t>
            </w:r>
            <w:r w:rsidRPr="00514572">
              <w:rPr>
                <w:rFonts w:ascii="Times New Roman" w:hAnsi="Times New Roman" w:cs="Times New Roman"/>
                <w:b/>
                <w:spacing w:val="3"/>
                <w:sz w:val="20"/>
                <w:szCs w:val="20"/>
              </w:rPr>
              <w:t xml:space="preserve"> </w:t>
            </w:r>
            <w:r w:rsidRPr="00514572">
              <w:rPr>
                <w:rFonts w:ascii="Times New Roman" w:hAnsi="Times New Roman" w:cs="Times New Roman"/>
                <w:b/>
                <w:sz w:val="20"/>
                <w:szCs w:val="20"/>
              </w:rPr>
              <w:t>реализации</w:t>
            </w:r>
            <w:r w:rsidRPr="00514572">
              <w:rPr>
                <w:rFonts w:ascii="Times New Roman" w:hAnsi="Times New Roman" w:cs="Times New Roman"/>
                <w:b/>
                <w:spacing w:val="-7"/>
                <w:sz w:val="20"/>
                <w:szCs w:val="20"/>
              </w:rPr>
              <w:t xml:space="preserve"> муниципальной</w:t>
            </w:r>
          </w:p>
          <w:p w14:paraId="36CE5D9D" w14:textId="77777777" w:rsidR="00514572" w:rsidRPr="00514572" w:rsidRDefault="00514572" w:rsidP="00723449">
            <w:pPr>
              <w:pStyle w:val="TableParagraph"/>
              <w:jc w:val="center"/>
              <w:rPr>
                <w:rFonts w:ascii="Times New Roman" w:hAnsi="Times New Roman" w:cs="Times New Roman"/>
                <w:b/>
                <w:sz w:val="20"/>
                <w:szCs w:val="20"/>
              </w:rPr>
            </w:pPr>
            <w:r w:rsidRPr="00514572">
              <w:rPr>
                <w:rFonts w:ascii="Times New Roman" w:hAnsi="Times New Roman" w:cs="Times New Roman"/>
                <w:b/>
                <w:spacing w:val="-2"/>
                <w:sz w:val="20"/>
                <w:szCs w:val="20"/>
              </w:rPr>
              <w:t>программы</w:t>
            </w:r>
          </w:p>
          <w:p w14:paraId="25EA1C50" w14:textId="77777777" w:rsidR="00514572" w:rsidRPr="00514572" w:rsidRDefault="00514572" w:rsidP="00723449">
            <w:pPr>
              <w:pStyle w:val="TableParagraph"/>
              <w:jc w:val="center"/>
              <w:rPr>
                <w:rFonts w:ascii="Times New Roman" w:hAnsi="Times New Roman" w:cs="Times New Roman"/>
                <w:b/>
                <w:sz w:val="20"/>
                <w:szCs w:val="20"/>
                <w:vertAlign w:val="subscript"/>
              </w:rPr>
            </w:pPr>
            <w:r w:rsidRPr="00514572">
              <w:rPr>
                <w:rFonts w:ascii="Times New Roman" w:hAnsi="Times New Roman" w:cs="Times New Roman"/>
                <w:b/>
                <w:sz w:val="20"/>
                <w:szCs w:val="20"/>
              </w:rPr>
              <w:t>ЭРмп</w:t>
            </w:r>
            <w:r w:rsidRPr="00514572">
              <w:rPr>
                <w:rFonts w:ascii="Times New Roman" w:hAnsi="Times New Roman" w:cs="Times New Roman"/>
                <w:b/>
                <w:spacing w:val="-12"/>
                <w:sz w:val="20"/>
                <w:szCs w:val="20"/>
              </w:rPr>
              <w:t xml:space="preserve"> </w:t>
            </w:r>
            <w:r w:rsidRPr="00514572">
              <w:rPr>
                <w:rFonts w:ascii="Times New Roman" w:hAnsi="Times New Roman" w:cs="Times New Roman"/>
                <w:b/>
                <w:sz w:val="20"/>
                <w:szCs w:val="20"/>
              </w:rPr>
              <w:t>=</w:t>
            </w:r>
            <w:r w:rsidRPr="00514572">
              <w:rPr>
                <w:rFonts w:ascii="Times New Roman" w:hAnsi="Times New Roman" w:cs="Times New Roman"/>
                <w:b/>
                <w:spacing w:val="-12"/>
                <w:sz w:val="20"/>
                <w:szCs w:val="20"/>
              </w:rPr>
              <w:t xml:space="preserve"> </w:t>
            </w:r>
            <w:r w:rsidRPr="00514572">
              <w:rPr>
                <w:rFonts w:ascii="Times New Roman" w:hAnsi="Times New Roman" w:cs="Times New Roman"/>
                <w:b/>
                <w:sz w:val="20"/>
                <w:szCs w:val="20"/>
              </w:rPr>
              <w:t>0,5</w:t>
            </w:r>
            <w:r w:rsidRPr="00514572">
              <w:rPr>
                <w:rFonts w:ascii="Times New Roman" w:hAnsi="Times New Roman" w:cs="Times New Roman"/>
                <w:b/>
                <w:spacing w:val="-4"/>
                <w:sz w:val="20"/>
                <w:szCs w:val="20"/>
              </w:rPr>
              <w:t xml:space="preserve"> </w:t>
            </w:r>
            <w:r w:rsidRPr="00514572">
              <w:rPr>
                <w:rFonts w:ascii="Times New Roman" w:hAnsi="Times New Roman" w:cs="Times New Roman"/>
                <w:b/>
                <w:sz w:val="20"/>
                <w:szCs w:val="20"/>
              </w:rPr>
              <w:t>х</w:t>
            </w:r>
            <w:r w:rsidRPr="00514572">
              <w:rPr>
                <w:rFonts w:ascii="Times New Roman" w:hAnsi="Times New Roman" w:cs="Times New Roman"/>
                <w:b/>
                <w:spacing w:val="2"/>
                <w:sz w:val="20"/>
                <w:szCs w:val="20"/>
              </w:rPr>
              <w:t xml:space="preserve"> </w:t>
            </w:r>
            <w:r w:rsidRPr="00514572">
              <w:rPr>
                <w:rFonts w:ascii="Times New Roman" w:hAnsi="Times New Roman" w:cs="Times New Roman"/>
                <w:b/>
                <w:sz w:val="20"/>
                <w:szCs w:val="20"/>
              </w:rPr>
              <w:t>СДПмп</w:t>
            </w:r>
            <w:r w:rsidRPr="00514572">
              <w:rPr>
                <w:rFonts w:ascii="Times New Roman" w:hAnsi="Times New Roman" w:cs="Times New Roman"/>
                <w:b/>
                <w:spacing w:val="-15"/>
                <w:sz w:val="20"/>
                <w:szCs w:val="20"/>
              </w:rPr>
              <w:t xml:space="preserve"> </w:t>
            </w:r>
            <w:r w:rsidRPr="00514572">
              <w:rPr>
                <w:rFonts w:ascii="Times New Roman" w:hAnsi="Times New Roman" w:cs="Times New Roman"/>
                <w:b/>
                <w:sz w:val="20"/>
                <w:szCs w:val="20"/>
              </w:rPr>
              <w:t>+</w:t>
            </w:r>
            <w:r w:rsidRPr="00514572">
              <w:rPr>
                <w:rFonts w:ascii="Times New Roman" w:hAnsi="Times New Roman" w:cs="Times New Roman"/>
                <w:b/>
                <w:spacing w:val="-1"/>
                <w:sz w:val="20"/>
                <w:szCs w:val="20"/>
              </w:rPr>
              <w:t xml:space="preserve"> </w:t>
            </w:r>
            <w:r w:rsidRPr="00514572">
              <w:rPr>
                <w:rFonts w:ascii="Times New Roman" w:hAnsi="Times New Roman" w:cs="Times New Roman"/>
                <w:b/>
                <w:sz w:val="20"/>
                <w:szCs w:val="20"/>
              </w:rPr>
              <w:t>0,5</w:t>
            </w:r>
            <w:r w:rsidRPr="00514572">
              <w:rPr>
                <w:rFonts w:ascii="Times New Roman" w:hAnsi="Times New Roman" w:cs="Times New Roman"/>
                <w:b/>
                <w:spacing w:val="-9"/>
                <w:sz w:val="20"/>
                <w:szCs w:val="20"/>
              </w:rPr>
              <w:t xml:space="preserve"> </w:t>
            </w:r>
            <w:r w:rsidRPr="00514572">
              <w:rPr>
                <w:rFonts w:ascii="Times New Roman" w:hAnsi="Times New Roman" w:cs="Times New Roman"/>
                <w:b/>
                <w:sz w:val="20"/>
                <w:szCs w:val="20"/>
              </w:rPr>
              <w:t>(ЭРпч</w:t>
            </w:r>
            <w:r w:rsidRPr="00514572">
              <w:rPr>
                <w:rFonts w:ascii="Times New Roman" w:hAnsi="Times New Roman" w:cs="Times New Roman"/>
                <w:b/>
                <w:spacing w:val="-7"/>
                <w:sz w:val="20"/>
                <w:szCs w:val="20"/>
              </w:rPr>
              <w:t xml:space="preserve"> </w:t>
            </w:r>
            <w:r w:rsidRPr="00514572">
              <w:rPr>
                <w:rFonts w:ascii="Times New Roman" w:hAnsi="Times New Roman" w:cs="Times New Roman"/>
                <w:b/>
                <w:sz w:val="20"/>
                <w:szCs w:val="20"/>
              </w:rPr>
              <w:t>х</w:t>
            </w:r>
            <w:r w:rsidRPr="00514572">
              <w:rPr>
                <w:rFonts w:ascii="Times New Roman" w:hAnsi="Times New Roman" w:cs="Times New Roman"/>
                <w:b/>
                <w:spacing w:val="7"/>
                <w:sz w:val="20"/>
                <w:szCs w:val="20"/>
              </w:rPr>
              <w:t xml:space="preserve"> </w:t>
            </w:r>
            <w:r w:rsidRPr="00514572">
              <w:rPr>
                <w:rFonts w:ascii="Times New Roman" w:hAnsi="Times New Roman" w:cs="Times New Roman"/>
                <w:b/>
                <w:sz w:val="20"/>
                <w:szCs w:val="20"/>
              </w:rPr>
              <w:t>k</w:t>
            </w:r>
            <w:r w:rsidRPr="00514572">
              <w:rPr>
                <w:rFonts w:ascii="Times New Roman" w:hAnsi="Times New Roman" w:cs="Times New Roman"/>
                <w:b/>
                <w:sz w:val="20"/>
                <w:szCs w:val="20"/>
                <w:vertAlign w:val="subscript"/>
              </w:rPr>
              <w:t>пч</w:t>
            </w:r>
            <w:r w:rsidRPr="00514572">
              <w:rPr>
                <w:rFonts w:ascii="Times New Roman" w:hAnsi="Times New Roman" w:cs="Times New Roman"/>
                <w:b/>
                <w:spacing w:val="53"/>
                <w:sz w:val="20"/>
                <w:szCs w:val="20"/>
              </w:rPr>
              <w:t xml:space="preserve"> </w:t>
            </w:r>
            <w:r w:rsidRPr="00514572">
              <w:rPr>
                <w:rFonts w:ascii="Times New Roman" w:hAnsi="Times New Roman" w:cs="Times New Roman"/>
                <w:b/>
                <w:sz w:val="20"/>
                <w:szCs w:val="20"/>
              </w:rPr>
              <w:t>+</w:t>
            </w:r>
            <w:r w:rsidRPr="00514572">
              <w:rPr>
                <w:rFonts w:ascii="Times New Roman" w:hAnsi="Times New Roman" w:cs="Times New Roman"/>
                <w:b/>
                <w:spacing w:val="-9"/>
                <w:sz w:val="20"/>
                <w:szCs w:val="20"/>
              </w:rPr>
              <w:t xml:space="preserve"> </w:t>
            </w:r>
            <w:r w:rsidRPr="00514572">
              <w:rPr>
                <w:rFonts w:ascii="Times New Roman" w:hAnsi="Times New Roman" w:cs="Times New Roman"/>
                <w:b/>
                <w:spacing w:val="-2"/>
                <w:sz w:val="20"/>
                <w:szCs w:val="20"/>
              </w:rPr>
              <w:t>ЭР</w:t>
            </w:r>
            <w:r w:rsidRPr="00514572">
              <w:rPr>
                <w:rFonts w:ascii="Times New Roman" w:hAnsi="Times New Roman" w:cs="Times New Roman"/>
                <w:b/>
                <w:noProof/>
                <w:sz w:val="20"/>
                <w:szCs w:val="20"/>
                <w:lang w:eastAsia="ru-RU"/>
              </w:rPr>
              <w:t xml:space="preserve">прцч х </w:t>
            </w:r>
            <w:r w:rsidRPr="00514572">
              <w:rPr>
                <w:rFonts w:ascii="Times New Roman" w:hAnsi="Times New Roman" w:cs="Times New Roman"/>
                <w:b/>
                <w:noProof/>
                <w:sz w:val="20"/>
                <w:szCs w:val="20"/>
                <w:lang w:val="en-US" w:eastAsia="ru-RU"/>
              </w:rPr>
              <w:t>k</w:t>
            </w:r>
            <w:r w:rsidRPr="00514572">
              <w:rPr>
                <w:rFonts w:ascii="Times New Roman" w:hAnsi="Times New Roman" w:cs="Times New Roman"/>
                <w:b/>
                <w:noProof/>
                <w:sz w:val="20"/>
                <w:szCs w:val="20"/>
                <w:vertAlign w:val="subscript"/>
                <w:lang w:eastAsia="ru-RU"/>
              </w:rPr>
              <w:t>прцч</w:t>
            </w:r>
          </w:p>
        </w:tc>
        <w:tc>
          <w:tcPr>
            <w:tcW w:w="4112" w:type="dxa"/>
            <w:tcBorders>
              <w:top w:val="nil"/>
              <w:left w:val="nil"/>
              <w:bottom w:val="single" w:sz="4" w:space="0" w:color="000000"/>
              <w:right w:val="single" w:sz="4" w:space="0" w:color="000000"/>
            </w:tcBorders>
            <w:vAlign w:val="center"/>
          </w:tcPr>
          <w:p w14:paraId="214CFF75" w14:textId="77777777" w:rsidR="00514572" w:rsidRPr="00514572" w:rsidRDefault="00514572" w:rsidP="00987800">
            <w:pPr>
              <w:spacing w:after="0" w:line="240" w:lineRule="auto"/>
              <w:rPr>
                <w:rFonts w:ascii="Times New Roman" w:eastAsia="Times New Roman" w:hAnsi="Times New Roman" w:cs="Times New Roman"/>
                <w:sz w:val="20"/>
                <w:szCs w:val="20"/>
                <w:lang w:eastAsia="ru-RU"/>
              </w:rPr>
            </w:pPr>
          </w:p>
        </w:tc>
      </w:tr>
    </w:tbl>
    <w:p w14:paraId="3D076E51" w14:textId="77777777" w:rsidR="00F94462" w:rsidRDefault="00F94462" w:rsidP="00400A9A">
      <w:pPr>
        <w:pStyle w:val="ConsPlusNormal"/>
        <w:tabs>
          <w:tab w:val="left" w:pos="9637"/>
        </w:tabs>
        <w:ind w:firstLine="709"/>
        <w:jc w:val="both"/>
        <w:rPr>
          <w:rFonts w:ascii="Times New Roman" w:hAnsi="Times New Roman" w:cs="Times New Roman"/>
          <w:sz w:val="28"/>
          <w:szCs w:val="28"/>
        </w:rPr>
      </w:pPr>
    </w:p>
    <w:p w14:paraId="335252A6"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512AB5A4"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519CA119"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3B23617A"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01C9B9EA"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6BE55A1C"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2D54D3BF"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421629EE"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03523F4C" w14:textId="77777777" w:rsidR="00777024" w:rsidRDefault="00777024" w:rsidP="00400A9A">
      <w:pPr>
        <w:pStyle w:val="ConsPlusNormal"/>
        <w:tabs>
          <w:tab w:val="left" w:pos="9637"/>
        </w:tabs>
        <w:ind w:firstLine="709"/>
        <w:jc w:val="both"/>
        <w:rPr>
          <w:rFonts w:ascii="Times New Roman" w:hAnsi="Times New Roman" w:cs="Times New Roman"/>
          <w:sz w:val="28"/>
          <w:szCs w:val="28"/>
        </w:rPr>
      </w:pPr>
    </w:p>
    <w:p w14:paraId="5321C733" w14:textId="77777777" w:rsidR="006A5F35" w:rsidRDefault="006A5F35" w:rsidP="00400A9A">
      <w:pPr>
        <w:pStyle w:val="ConsPlusNormal"/>
        <w:tabs>
          <w:tab w:val="left" w:pos="9637"/>
        </w:tabs>
        <w:ind w:firstLine="709"/>
        <w:jc w:val="both"/>
        <w:rPr>
          <w:rFonts w:ascii="Times New Roman" w:hAnsi="Times New Roman" w:cs="Times New Roman"/>
          <w:sz w:val="28"/>
          <w:szCs w:val="28"/>
        </w:rPr>
      </w:pPr>
    </w:p>
    <w:p w14:paraId="29831A67" w14:textId="77777777" w:rsidR="006A5F35" w:rsidRDefault="006A5F35" w:rsidP="00400A9A">
      <w:pPr>
        <w:pStyle w:val="ConsPlusNormal"/>
        <w:tabs>
          <w:tab w:val="left" w:pos="9637"/>
        </w:tabs>
        <w:ind w:firstLine="709"/>
        <w:jc w:val="both"/>
        <w:rPr>
          <w:rFonts w:ascii="Times New Roman" w:hAnsi="Times New Roman" w:cs="Times New Roman"/>
          <w:sz w:val="28"/>
          <w:szCs w:val="28"/>
        </w:rPr>
      </w:pPr>
    </w:p>
    <w:p w14:paraId="3A11E7EC" w14:textId="77777777" w:rsidR="00C91A3D" w:rsidRDefault="00C91A3D" w:rsidP="00400A9A">
      <w:pPr>
        <w:pStyle w:val="ConsPlusNormal"/>
        <w:tabs>
          <w:tab w:val="left" w:pos="9637"/>
        </w:tabs>
        <w:ind w:firstLine="709"/>
        <w:jc w:val="both"/>
        <w:rPr>
          <w:rFonts w:ascii="Times New Roman" w:hAnsi="Times New Roman" w:cs="Times New Roman"/>
          <w:sz w:val="28"/>
          <w:szCs w:val="28"/>
        </w:rPr>
      </w:pPr>
    </w:p>
    <w:p w14:paraId="448F547D" w14:textId="77777777" w:rsidR="00C91A3D" w:rsidRDefault="00C91A3D" w:rsidP="00400A9A">
      <w:pPr>
        <w:pStyle w:val="ConsPlusNormal"/>
        <w:tabs>
          <w:tab w:val="left" w:pos="9637"/>
        </w:tabs>
        <w:ind w:firstLine="709"/>
        <w:jc w:val="both"/>
        <w:rPr>
          <w:rFonts w:ascii="Times New Roman" w:hAnsi="Times New Roman" w:cs="Times New Roman"/>
          <w:sz w:val="28"/>
          <w:szCs w:val="28"/>
        </w:rPr>
      </w:pPr>
    </w:p>
    <w:p w14:paraId="7574525A" w14:textId="77777777" w:rsidR="00C91A3D" w:rsidRDefault="00C91A3D" w:rsidP="00400A9A">
      <w:pPr>
        <w:pStyle w:val="ConsPlusNormal"/>
        <w:tabs>
          <w:tab w:val="left" w:pos="9637"/>
        </w:tabs>
        <w:ind w:firstLine="709"/>
        <w:jc w:val="both"/>
        <w:rPr>
          <w:rFonts w:ascii="Times New Roman" w:hAnsi="Times New Roman" w:cs="Times New Roman"/>
          <w:sz w:val="28"/>
          <w:szCs w:val="28"/>
        </w:rPr>
      </w:pPr>
    </w:p>
    <w:p w14:paraId="28DB39E4" w14:textId="77777777" w:rsidR="00C91A3D" w:rsidRDefault="00C91A3D" w:rsidP="00400A9A">
      <w:pPr>
        <w:pStyle w:val="ConsPlusNormal"/>
        <w:tabs>
          <w:tab w:val="left" w:pos="9637"/>
        </w:tabs>
        <w:ind w:firstLine="709"/>
        <w:jc w:val="both"/>
        <w:rPr>
          <w:rFonts w:ascii="Times New Roman" w:hAnsi="Times New Roman" w:cs="Times New Roman"/>
          <w:sz w:val="28"/>
          <w:szCs w:val="28"/>
        </w:rPr>
      </w:pPr>
    </w:p>
    <w:p w14:paraId="6D4A3B2E" w14:textId="77777777" w:rsidR="00723449" w:rsidRDefault="00723449" w:rsidP="00400A9A">
      <w:pPr>
        <w:pStyle w:val="ConsPlusNormal"/>
        <w:tabs>
          <w:tab w:val="left" w:pos="9637"/>
        </w:tabs>
        <w:ind w:firstLine="709"/>
        <w:jc w:val="both"/>
        <w:rPr>
          <w:rFonts w:ascii="Times New Roman" w:hAnsi="Times New Roman" w:cs="Times New Roman"/>
          <w:sz w:val="28"/>
          <w:szCs w:val="28"/>
        </w:rPr>
      </w:pPr>
    </w:p>
    <w:p w14:paraId="690CB271" w14:textId="0E146CD3" w:rsidR="00C91A3D" w:rsidRPr="00E45DF6" w:rsidRDefault="00C91A3D" w:rsidP="00C91A3D">
      <w:pPr>
        <w:tabs>
          <w:tab w:val="left" w:pos="709"/>
        </w:tabs>
        <w:spacing w:after="0" w:line="240" w:lineRule="auto"/>
        <w:ind w:left="5670"/>
        <w:jc w:val="center"/>
        <w:rPr>
          <w:rFonts w:ascii="Times New Roman" w:hAnsi="Times New Roman"/>
          <w:sz w:val="28"/>
          <w:szCs w:val="28"/>
        </w:rPr>
      </w:pPr>
      <w:r>
        <w:rPr>
          <w:rFonts w:ascii="Times New Roman" w:hAnsi="Times New Roman"/>
          <w:sz w:val="28"/>
          <w:szCs w:val="28"/>
        </w:rPr>
        <w:lastRenderedPageBreak/>
        <w:t>Приложение № 2 к Методике оценки эффективности реализации муниципальных программ</w:t>
      </w:r>
    </w:p>
    <w:p w14:paraId="024DA0E8" w14:textId="77777777" w:rsidR="00723449" w:rsidRDefault="00723449" w:rsidP="00400A9A">
      <w:pPr>
        <w:pStyle w:val="ConsPlusNormal"/>
        <w:tabs>
          <w:tab w:val="left" w:pos="9637"/>
        </w:tabs>
        <w:ind w:firstLine="709"/>
        <w:jc w:val="both"/>
        <w:rPr>
          <w:rFonts w:ascii="Times New Roman" w:hAnsi="Times New Roman" w:cs="Times New Roman"/>
          <w:sz w:val="28"/>
          <w:szCs w:val="28"/>
        </w:rPr>
      </w:pPr>
    </w:p>
    <w:p w14:paraId="30CEDFDC" w14:textId="77777777" w:rsidR="00514572" w:rsidRPr="00C91A3D" w:rsidRDefault="00514572" w:rsidP="00514572">
      <w:pPr>
        <w:pStyle w:val="Style2"/>
        <w:widowControl/>
        <w:jc w:val="center"/>
        <w:rPr>
          <w:rStyle w:val="FontStyle16"/>
          <w:sz w:val="24"/>
          <w:szCs w:val="24"/>
        </w:rPr>
      </w:pPr>
      <w:r w:rsidRPr="00C91A3D">
        <w:rPr>
          <w:rStyle w:val="FontStyle16"/>
          <w:sz w:val="24"/>
          <w:szCs w:val="24"/>
        </w:rPr>
        <w:t xml:space="preserve">Информация о достижении уровня плановых значений показателей   муниципальной программы, значений показателей   структурных элементов муниципальной программы </w:t>
      </w:r>
    </w:p>
    <w:p w14:paraId="0B6EB974" w14:textId="77777777" w:rsidR="00514572" w:rsidRPr="00C91A3D" w:rsidRDefault="00514572" w:rsidP="00514572">
      <w:pPr>
        <w:pStyle w:val="Style2"/>
        <w:widowControl/>
        <w:jc w:val="center"/>
        <w:rPr>
          <w:rStyle w:val="FontStyle16"/>
          <w:sz w:val="24"/>
          <w:szCs w:val="24"/>
        </w:rPr>
      </w:pPr>
      <w:r w:rsidRPr="00C91A3D">
        <w:rPr>
          <w:rStyle w:val="FontStyle16"/>
          <w:sz w:val="24"/>
          <w:szCs w:val="24"/>
        </w:rPr>
        <w:t xml:space="preserve">за </w:t>
      </w:r>
      <w:r w:rsidRPr="00C91A3D">
        <w:rPr>
          <w:rStyle w:val="FontStyle16"/>
          <w:sz w:val="24"/>
          <w:szCs w:val="24"/>
          <w:lang w:val="en-US"/>
        </w:rPr>
        <w:t>___________</w:t>
      </w:r>
      <w:r w:rsidRPr="00C91A3D">
        <w:rPr>
          <w:rStyle w:val="FontStyle16"/>
          <w:sz w:val="24"/>
          <w:szCs w:val="24"/>
        </w:rPr>
        <w:t>год</w:t>
      </w:r>
    </w:p>
    <w:p w14:paraId="31CD4DA7" w14:textId="77777777" w:rsidR="00514572" w:rsidRDefault="00514572" w:rsidP="00514572">
      <w:pPr>
        <w:pStyle w:val="Style2"/>
        <w:widowControl/>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9"/>
        <w:gridCol w:w="1007"/>
        <w:gridCol w:w="1363"/>
        <w:gridCol w:w="1559"/>
        <w:gridCol w:w="1843"/>
      </w:tblGrid>
      <w:tr w:rsidR="00C91A3D" w:rsidRPr="00C91A3D" w14:paraId="25EEC123" w14:textId="77777777" w:rsidTr="00C91A3D">
        <w:tc>
          <w:tcPr>
            <w:tcW w:w="4259" w:type="dxa"/>
            <w:vMerge w:val="restart"/>
            <w:tcBorders>
              <w:top w:val="single" w:sz="4" w:space="0" w:color="000000"/>
              <w:left w:val="single" w:sz="4" w:space="0" w:color="000000"/>
              <w:bottom w:val="single" w:sz="4" w:space="0" w:color="000000"/>
              <w:right w:val="single" w:sz="4" w:space="0" w:color="000000"/>
            </w:tcBorders>
          </w:tcPr>
          <w:p w14:paraId="34208980" w14:textId="77777777" w:rsidR="00C91A3D" w:rsidRPr="00C91A3D" w:rsidRDefault="00C91A3D" w:rsidP="00987800">
            <w:pPr>
              <w:pStyle w:val="Style7"/>
              <w:rPr>
                <w:sz w:val="20"/>
                <w:szCs w:val="20"/>
                <w:lang w:eastAsia="en-US"/>
              </w:rPr>
            </w:pPr>
          </w:p>
          <w:p w14:paraId="5F47D0E6" w14:textId="77777777" w:rsidR="00C91A3D" w:rsidRPr="00C91A3D" w:rsidRDefault="00C91A3D" w:rsidP="00987800">
            <w:pPr>
              <w:pStyle w:val="Style2"/>
              <w:widowControl/>
              <w:rPr>
                <w:sz w:val="20"/>
                <w:szCs w:val="20"/>
                <w:lang w:eastAsia="en-US"/>
              </w:rPr>
            </w:pPr>
            <w:r w:rsidRPr="00C91A3D">
              <w:rPr>
                <w:rStyle w:val="FontStyle16"/>
                <w:sz w:val="20"/>
                <w:szCs w:val="20"/>
                <w:lang w:eastAsia="en-US"/>
              </w:rPr>
              <w:t>Наименование показателя</w:t>
            </w:r>
            <w:r w:rsidRPr="00C91A3D">
              <w:rPr>
                <w:rStyle w:val="FontStyle16"/>
                <w:sz w:val="20"/>
                <w:szCs w:val="20"/>
                <w:lang w:val="en-US" w:eastAsia="en-US"/>
              </w:rPr>
              <w:t>\</w:t>
            </w:r>
            <w:r w:rsidRPr="00C91A3D">
              <w:rPr>
                <w:rStyle w:val="FontStyle16"/>
                <w:sz w:val="20"/>
                <w:szCs w:val="20"/>
                <w:lang w:eastAsia="en-US"/>
              </w:rPr>
              <w:t>результата(мероприятия)</w:t>
            </w:r>
          </w:p>
        </w:tc>
        <w:tc>
          <w:tcPr>
            <w:tcW w:w="1007" w:type="dxa"/>
            <w:vMerge w:val="restart"/>
            <w:tcBorders>
              <w:top w:val="single" w:sz="4" w:space="0" w:color="000000"/>
              <w:left w:val="single" w:sz="4" w:space="0" w:color="000000"/>
              <w:bottom w:val="single" w:sz="4" w:space="0" w:color="000000"/>
              <w:right w:val="single" w:sz="4" w:space="0" w:color="000000"/>
            </w:tcBorders>
          </w:tcPr>
          <w:p w14:paraId="6125DE22" w14:textId="77777777" w:rsidR="00C91A3D" w:rsidRPr="00C91A3D" w:rsidRDefault="00C91A3D" w:rsidP="00987800">
            <w:pPr>
              <w:pStyle w:val="Style2"/>
              <w:rPr>
                <w:sz w:val="20"/>
                <w:szCs w:val="20"/>
                <w:lang w:eastAsia="en-US"/>
              </w:rPr>
            </w:pPr>
          </w:p>
          <w:p w14:paraId="04C7A6F5" w14:textId="02738A88" w:rsidR="00C91A3D" w:rsidRPr="00C91A3D" w:rsidRDefault="00D714A9" w:rsidP="00987800">
            <w:pPr>
              <w:pStyle w:val="Style2"/>
              <w:widowControl/>
              <w:rPr>
                <w:sz w:val="20"/>
                <w:szCs w:val="20"/>
                <w:lang w:eastAsia="en-US"/>
              </w:rPr>
            </w:pPr>
            <w:r>
              <w:rPr>
                <w:rStyle w:val="FontStyle16"/>
                <w:sz w:val="20"/>
                <w:szCs w:val="20"/>
                <w:lang w:eastAsia="en-US"/>
              </w:rPr>
              <w:t>Е</w:t>
            </w:r>
            <w:r w:rsidR="00C91A3D" w:rsidRPr="00C91A3D">
              <w:rPr>
                <w:rStyle w:val="FontStyle16"/>
                <w:sz w:val="20"/>
                <w:szCs w:val="20"/>
                <w:lang w:eastAsia="en-US"/>
              </w:rPr>
              <w:t>д. изм.</w:t>
            </w:r>
          </w:p>
        </w:tc>
        <w:tc>
          <w:tcPr>
            <w:tcW w:w="2922" w:type="dxa"/>
            <w:gridSpan w:val="2"/>
            <w:tcBorders>
              <w:top w:val="single" w:sz="4" w:space="0" w:color="000000"/>
              <w:left w:val="single" w:sz="4" w:space="0" w:color="000000"/>
              <w:bottom w:val="single" w:sz="4" w:space="0" w:color="000000"/>
              <w:right w:val="single" w:sz="4" w:space="0" w:color="000000"/>
            </w:tcBorders>
            <w:hideMark/>
          </w:tcPr>
          <w:p w14:paraId="7A5CA7FE" w14:textId="77777777" w:rsidR="00C91A3D" w:rsidRPr="00C91A3D" w:rsidRDefault="00C91A3D" w:rsidP="00C91A3D">
            <w:pPr>
              <w:ind w:left="690" w:hanging="567"/>
              <w:jc w:val="center"/>
              <w:rPr>
                <w:rFonts w:ascii="Times New Roman" w:hAnsi="Times New Roman" w:cs="Times New Roman"/>
                <w:b/>
                <w:sz w:val="20"/>
                <w:szCs w:val="20"/>
              </w:rPr>
            </w:pPr>
            <w:r w:rsidRPr="00C91A3D">
              <w:rPr>
                <w:rFonts w:ascii="Times New Roman" w:hAnsi="Times New Roman" w:cs="Times New Roman"/>
                <w:b/>
                <w:sz w:val="20"/>
                <w:szCs w:val="20"/>
              </w:rPr>
              <w:t>Значение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Pr>
          <w:p w14:paraId="4FA5B4CE" w14:textId="77777777" w:rsidR="00C91A3D" w:rsidRPr="00C91A3D" w:rsidRDefault="00C91A3D" w:rsidP="00987800">
            <w:pPr>
              <w:pStyle w:val="Style2"/>
              <w:rPr>
                <w:sz w:val="20"/>
                <w:szCs w:val="20"/>
                <w:lang w:eastAsia="en-US"/>
              </w:rPr>
            </w:pPr>
          </w:p>
          <w:p w14:paraId="231634A7" w14:textId="77777777" w:rsidR="00C91A3D" w:rsidRPr="00C91A3D" w:rsidRDefault="00C91A3D" w:rsidP="00987800">
            <w:pPr>
              <w:pStyle w:val="Style7"/>
              <w:widowControl/>
              <w:rPr>
                <w:sz w:val="20"/>
                <w:szCs w:val="20"/>
                <w:lang w:eastAsia="en-US"/>
              </w:rPr>
            </w:pPr>
            <w:r w:rsidRPr="00C91A3D">
              <w:rPr>
                <w:rStyle w:val="FontStyle16"/>
                <w:sz w:val="20"/>
                <w:szCs w:val="20"/>
                <w:lang w:eastAsia="en-US"/>
              </w:rPr>
              <w:t>Пояснение причин, повлиявших на невыполнение показателя</w:t>
            </w:r>
          </w:p>
        </w:tc>
      </w:tr>
      <w:tr w:rsidR="00C91A3D" w:rsidRPr="00C91A3D" w14:paraId="066912EC" w14:textId="77777777" w:rsidTr="00C91A3D">
        <w:tc>
          <w:tcPr>
            <w:tcW w:w="4259" w:type="dxa"/>
            <w:vMerge/>
            <w:tcBorders>
              <w:top w:val="single" w:sz="4" w:space="0" w:color="000000"/>
              <w:left w:val="single" w:sz="4" w:space="0" w:color="000000"/>
              <w:bottom w:val="single" w:sz="4" w:space="0" w:color="000000"/>
              <w:right w:val="single" w:sz="4" w:space="0" w:color="000000"/>
            </w:tcBorders>
            <w:vAlign w:val="center"/>
            <w:hideMark/>
          </w:tcPr>
          <w:p w14:paraId="29FE33DE" w14:textId="77777777" w:rsidR="00C91A3D" w:rsidRPr="00C91A3D" w:rsidRDefault="00C91A3D" w:rsidP="00987800">
            <w:pPr>
              <w:spacing w:after="0" w:line="240" w:lineRule="auto"/>
              <w:rPr>
                <w:rFonts w:ascii="Times New Roman" w:eastAsia="Times New Roman" w:hAnsi="Times New Roman" w:cs="Times New Roman"/>
                <w:sz w:val="20"/>
                <w:szCs w:val="20"/>
              </w:rPr>
            </w:pPr>
          </w:p>
        </w:tc>
        <w:tc>
          <w:tcPr>
            <w:tcW w:w="1007" w:type="dxa"/>
            <w:vMerge/>
            <w:tcBorders>
              <w:top w:val="single" w:sz="4" w:space="0" w:color="000000"/>
              <w:left w:val="single" w:sz="4" w:space="0" w:color="000000"/>
              <w:bottom w:val="single" w:sz="4" w:space="0" w:color="000000"/>
              <w:right w:val="single" w:sz="4" w:space="0" w:color="000000"/>
            </w:tcBorders>
            <w:vAlign w:val="center"/>
            <w:hideMark/>
          </w:tcPr>
          <w:p w14:paraId="18188904" w14:textId="77777777" w:rsidR="00C91A3D" w:rsidRPr="00C91A3D" w:rsidRDefault="00C91A3D" w:rsidP="00987800">
            <w:pPr>
              <w:spacing w:after="0" w:line="240" w:lineRule="auto"/>
              <w:rPr>
                <w:rFonts w:ascii="Times New Roman" w:eastAsia="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004D2F3B" w14:textId="77777777" w:rsidR="00C91A3D" w:rsidRPr="00C91A3D" w:rsidRDefault="00C91A3D" w:rsidP="00987800">
            <w:pPr>
              <w:rPr>
                <w:rFonts w:ascii="Times New Roman" w:hAnsi="Times New Roman" w:cs="Times New Roman"/>
                <w:b/>
                <w:sz w:val="20"/>
                <w:szCs w:val="20"/>
              </w:rPr>
            </w:pPr>
            <w:r w:rsidRPr="00C91A3D">
              <w:rPr>
                <w:rFonts w:ascii="Times New Roman" w:hAnsi="Times New Roman" w:cs="Times New Roman"/>
                <w:b/>
                <w:sz w:val="20"/>
                <w:szCs w:val="20"/>
              </w:rPr>
              <w:t>Плановое за отчетный год</w:t>
            </w:r>
          </w:p>
        </w:tc>
        <w:tc>
          <w:tcPr>
            <w:tcW w:w="1559" w:type="dxa"/>
            <w:tcBorders>
              <w:top w:val="single" w:sz="4" w:space="0" w:color="000000"/>
              <w:left w:val="single" w:sz="4" w:space="0" w:color="000000"/>
              <w:bottom w:val="single" w:sz="4" w:space="0" w:color="000000"/>
              <w:right w:val="single" w:sz="4" w:space="0" w:color="000000"/>
            </w:tcBorders>
            <w:hideMark/>
          </w:tcPr>
          <w:p w14:paraId="2C199691" w14:textId="77777777" w:rsidR="00C91A3D" w:rsidRPr="00C91A3D" w:rsidRDefault="00C91A3D" w:rsidP="00987800">
            <w:pPr>
              <w:rPr>
                <w:rFonts w:ascii="Times New Roman" w:hAnsi="Times New Roman" w:cs="Times New Roman"/>
                <w:b/>
                <w:sz w:val="20"/>
                <w:szCs w:val="20"/>
              </w:rPr>
            </w:pPr>
            <w:r w:rsidRPr="00C91A3D">
              <w:rPr>
                <w:rFonts w:ascii="Times New Roman" w:hAnsi="Times New Roman" w:cs="Times New Roman"/>
                <w:b/>
                <w:sz w:val="20"/>
                <w:szCs w:val="20"/>
              </w:rPr>
              <w:t>Фактическое за отчетный год</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CB211FD" w14:textId="77777777" w:rsidR="00C91A3D" w:rsidRPr="00C91A3D" w:rsidRDefault="00C91A3D" w:rsidP="00987800">
            <w:pPr>
              <w:spacing w:after="0" w:line="240" w:lineRule="auto"/>
              <w:rPr>
                <w:rFonts w:ascii="Times New Roman" w:eastAsia="Times New Roman" w:hAnsi="Times New Roman" w:cs="Times New Roman"/>
                <w:sz w:val="20"/>
                <w:szCs w:val="20"/>
              </w:rPr>
            </w:pPr>
          </w:p>
        </w:tc>
      </w:tr>
      <w:tr w:rsidR="00C91A3D" w:rsidRPr="00C91A3D" w14:paraId="11D7F240" w14:textId="77777777" w:rsidTr="00C91A3D">
        <w:tc>
          <w:tcPr>
            <w:tcW w:w="4259" w:type="dxa"/>
            <w:tcBorders>
              <w:top w:val="single" w:sz="4" w:space="0" w:color="000000"/>
              <w:left w:val="single" w:sz="4" w:space="0" w:color="000000"/>
              <w:bottom w:val="single" w:sz="4" w:space="0" w:color="000000"/>
              <w:right w:val="single" w:sz="4" w:space="0" w:color="000000"/>
            </w:tcBorders>
          </w:tcPr>
          <w:p w14:paraId="24A6D1A4" w14:textId="77777777" w:rsidR="00C91A3D" w:rsidRPr="00C91A3D" w:rsidRDefault="00C91A3D" w:rsidP="00987800">
            <w:pPr>
              <w:widowControl w:val="0"/>
              <w:autoSpaceDE w:val="0"/>
              <w:autoSpaceDN w:val="0"/>
              <w:adjustRightInd w:val="0"/>
              <w:rPr>
                <w:rFonts w:ascii="Times New Roman" w:hAnsi="Times New Roman" w:cs="Times New Roman"/>
                <w:b/>
                <w:sz w:val="20"/>
                <w:szCs w:val="20"/>
              </w:rPr>
            </w:pPr>
            <w:r w:rsidRPr="00C91A3D">
              <w:rPr>
                <w:rFonts w:ascii="Times New Roman" w:hAnsi="Times New Roman" w:cs="Times New Roman"/>
                <w:b/>
                <w:sz w:val="20"/>
                <w:szCs w:val="20"/>
              </w:rPr>
              <w:t>Показатели муниципальной программы</w:t>
            </w:r>
          </w:p>
        </w:tc>
        <w:tc>
          <w:tcPr>
            <w:tcW w:w="1007" w:type="dxa"/>
            <w:tcBorders>
              <w:top w:val="single" w:sz="4" w:space="0" w:color="000000"/>
              <w:left w:val="single" w:sz="4" w:space="0" w:color="000000"/>
              <w:bottom w:val="single" w:sz="4" w:space="0" w:color="000000"/>
              <w:right w:val="single" w:sz="4" w:space="0" w:color="000000"/>
            </w:tcBorders>
            <w:vAlign w:val="center"/>
          </w:tcPr>
          <w:p w14:paraId="2EC535B4"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5EAA0BE9" w14:textId="77777777" w:rsidR="00C91A3D" w:rsidRPr="00C91A3D" w:rsidRDefault="00C91A3D" w:rsidP="00987800">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C97DB76" w14:textId="77777777" w:rsidR="00C91A3D" w:rsidRPr="00C91A3D" w:rsidRDefault="00C91A3D" w:rsidP="00987800">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CB1456"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525E005A" w14:textId="77777777" w:rsidTr="00C91A3D">
        <w:tc>
          <w:tcPr>
            <w:tcW w:w="4259" w:type="dxa"/>
            <w:tcBorders>
              <w:top w:val="single" w:sz="4" w:space="0" w:color="000000"/>
              <w:left w:val="single" w:sz="4" w:space="0" w:color="000000"/>
              <w:bottom w:val="single" w:sz="4" w:space="0" w:color="000000"/>
              <w:right w:val="single" w:sz="4" w:space="0" w:color="000000"/>
            </w:tcBorders>
          </w:tcPr>
          <w:p w14:paraId="3E6F0103"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r w:rsidRPr="00C91A3D">
              <w:rPr>
                <w:rFonts w:ascii="Times New Roman" w:hAnsi="Times New Roman" w:cs="Times New Roman"/>
                <w:sz w:val="20"/>
                <w:szCs w:val="20"/>
              </w:rPr>
              <w:t>Показатель 1 МП</w:t>
            </w:r>
          </w:p>
        </w:tc>
        <w:tc>
          <w:tcPr>
            <w:tcW w:w="1007" w:type="dxa"/>
            <w:tcBorders>
              <w:top w:val="single" w:sz="4" w:space="0" w:color="000000"/>
              <w:left w:val="single" w:sz="4" w:space="0" w:color="000000"/>
              <w:bottom w:val="single" w:sz="4" w:space="0" w:color="000000"/>
              <w:right w:val="single" w:sz="4" w:space="0" w:color="000000"/>
            </w:tcBorders>
            <w:vAlign w:val="center"/>
          </w:tcPr>
          <w:p w14:paraId="4386A0DD"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1ED610C9" w14:textId="77777777" w:rsidR="00C91A3D" w:rsidRPr="00C91A3D" w:rsidRDefault="00C91A3D" w:rsidP="00987800">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54EA1F9" w14:textId="77777777" w:rsidR="00C91A3D" w:rsidRPr="00C91A3D" w:rsidRDefault="00C91A3D" w:rsidP="00987800">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A894B8"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6FFDCD8F" w14:textId="77777777" w:rsidTr="00C91A3D">
        <w:tc>
          <w:tcPr>
            <w:tcW w:w="4259" w:type="dxa"/>
            <w:tcBorders>
              <w:top w:val="single" w:sz="4" w:space="0" w:color="000000"/>
              <w:left w:val="single" w:sz="4" w:space="0" w:color="000000"/>
              <w:bottom w:val="single" w:sz="4" w:space="0" w:color="000000"/>
              <w:right w:val="single" w:sz="4" w:space="0" w:color="000000"/>
            </w:tcBorders>
          </w:tcPr>
          <w:p w14:paraId="71E22DCC"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r w:rsidRPr="00C91A3D">
              <w:rPr>
                <w:rFonts w:ascii="Times New Roman" w:hAnsi="Times New Roman" w:cs="Times New Roman"/>
                <w:sz w:val="20"/>
                <w:szCs w:val="20"/>
              </w:rPr>
              <w:t>Показатель2 МП</w:t>
            </w:r>
          </w:p>
        </w:tc>
        <w:tc>
          <w:tcPr>
            <w:tcW w:w="1007" w:type="dxa"/>
            <w:tcBorders>
              <w:top w:val="single" w:sz="4" w:space="0" w:color="000000"/>
              <w:left w:val="single" w:sz="4" w:space="0" w:color="000000"/>
              <w:bottom w:val="single" w:sz="4" w:space="0" w:color="000000"/>
              <w:right w:val="single" w:sz="4" w:space="0" w:color="000000"/>
            </w:tcBorders>
            <w:vAlign w:val="center"/>
          </w:tcPr>
          <w:p w14:paraId="0D03D43D"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66F1D5A4" w14:textId="77777777" w:rsidR="00C91A3D" w:rsidRPr="00C91A3D" w:rsidRDefault="00C91A3D" w:rsidP="00987800">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69DD83B" w14:textId="77777777" w:rsidR="00C91A3D" w:rsidRPr="00C91A3D" w:rsidRDefault="00C91A3D" w:rsidP="00987800">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7D3F9A"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2615637A" w14:textId="77777777" w:rsidTr="00C91A3D">
        <w:tc>
          <w:tcPr>
            <w:tcW w:w="4259" w:type="dxa"/>
            <w:tcBorders>
              <w:top w:val="single" w:sz="4" w:space="0" w:color="000000"/>
              <w:left w:val="single" w:sz="4" w:space="0" w:color="000000"/>
              <w:bottom w:val="single" w:sz="4" w:space="0" w:color="000000"/>
              <w:right w:val="single" w:sz="4" w:space="0" w:color="000000"/>
            </w:tcBorders>
          </w:tcPr>
          <w:p w14:paraId="54651677" w14:textId="77777777" w:rsidR="00C91A3D" w:rsidRPr="00C91A3D" w:rsidRDefault="00C91A3D" w:rsidP="00987800">
            <w:pPr>
              <w:pStyle w:val="ConsPlusCell"/>
              <w:widowControl/>
              <w:rPr>
                <w:rFonts w:ascii="Times New Roman" w:hAnsi="Times New Roman" w:cs="Times New Roman"/>
              </w:rPr>
            </w:pPr>
            <w:r w:rsidRPr="00C91A3D">
              <w:rPr>
                <w:rFonts w:ascii="Times New Roman" w:hAnsi="Times New Roman" w:cs="Times New Roman"/>
              </w:rPr>
              <w:t>И т.д.</w:t>
            </w:r>
          </w:p>
        </w:tc>
        <w:tc>
          <w:tcPr>
            <w:tcW w:w="1007" w:type="dxa"/>
            <w:tcBorders>
              <w:top w:val="single" w:sz="4" w:space="0" w:color="000000"/>
              <w:left w:val="single" w:sz="4" w:space="0" w:color="000000"/>
              <w:bottom w:val="single" w:sz="4" w:space="0" w:color="auto"/>
              <w:right w:val="single" w:sz="4" w:space="0" w:color="000000"/>
            </w:tcBorders>
            <w:vAlign w:val="center"/>
          </w:tcPr>
          <w:p w14:paraId="451BBEC1"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auto"/>
              <w:right w:val="single" w:sz="4" w:space="0" w:color="000000"/>
            </w:tcBorders>
          </w:tcPr>
          <w:p w14:paraId="5471BEB0" w14:textId="77777777" w:rsidR="00C91A3D" w:rsidRPr="00C91A3D" w:rsidRDefault="00C91A3D" w:rsidP="00987800">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AAD5834" w14:textId="77777777" w:rsidR="00C91A3D" w:rsidRPr="00C91A3D" w:rsidRDefault="00C91A3D" w:rsidP="00987800">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1D9CCE"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487F1C91" w14:textId="77777777" w:rsidTr="00C91A3D">
        <w:tc>
          <w:tcPr>
            <w:tcW w:w="4259" w:type="dxa"/>
            <w:tcBorders>
              <w:top w:val="single" w:sz="4" w:space="0" w:color="000000"/>
              <w:left w:val="single" w:sz="4" w:space="0" w:color="000000"/>
              <w:bottom w:val="single" w:sz="4" w:space="0" w:color="000000"/>
              <w:right w:val="single" w:sz="4" w:space="0" w:color="000000"/>
            </w:tcBorders>
            <w:hideMark/>
          </w:tcPr>
          <w:p w14:paraId="21A0B375" w14:textId="77777777" w:rsidR="00C91A3D" w:rsidRPr="00C91A3D" w:rsidRDefault="00C91A3D" w:rsidP="00987800">
            <w:pPr>
              <w:pStyle w:val="ConsPlusCell"/>
              <w:widowControl/>
              <w:rPr>
                <w:rFonts w:ascii="Times New Roman" w:hAnsi="Times New Roman" w:cs="Times New Roman"/>
              </w:rPr>
            </w:pPr>
            <w:r w:rsidRPr="00C91A3D">
              <w:rPr>
                <w:rFonts w:ascii="Times New Roman" w:hAnsi="Times New Roman" w:cs="Times New Roman"/>
              </w:rPr>
              <w:t>Региональный проект</w:t>
            </w:r>
          </w:p>
          <w:p w14:paraId="2D1157BC" w14:textId="77777777" w:rsidR="00C91A3D" w:rsidRPr="00C91A3D" w:rsidRDefault="00C91A3D" w:rsidP="00987800">
            <w:pPr>
              <w:pStyle w:val="ConsPlusCell"/>
              <w:widowControl/>
              <w:rPr>
                <w:rFonts w:ascii="Times New Roman" w:hAnsi="Times New Roman" w:cs="Times New Roman"/>
              </w:rPr>
            </w:pPr>
            <w:r w:rsidRPr="00C91A3D">
              <w:rPr>
                <w:rFonts w:ascii="Times New Roman" w:hAnsi="Times New Roman" w:cs="Times New Roman"/>
              </w:rPr>
              <w:t>________________</w:t>
            </w:r>
          </w:p>
          <w:p w14:paraId="0D5FA509" w14:textId="77777777" w:rsidR="00C91A3D" w:rsidRPr="00C91A3D" w:rsidRDefault="00C91A3D" w:rsidP="00987800">
            <w:pPr>
              <w:pStyle w:val="ConsPlusCell"/>
              <w:widowControl/>
              <w:rPr>
                <w:rFonts w:ascii="Times New Roman" w:hAnsi="Times New Roman" w:cs="Times New Roman"/>
              </w:rPr>
            </w:pPr>
            <w:r w:rsidRPr="00C91A3D">
              <w:rPr>
                <w:rFonts w:ascii="Times New Roman" w:hAnsi="Times New Roman" w:cs="Times New Roman"/>
              </w:rPr>
              <w:t>(наименование)</w:t>
            </w:r>
          </w:p>
          <w:p w14:paraId="294B06AA" w14:textId="77777777" w:rsidR="00C91A3D" w:rsidRPr="00C91A3D" w:rsidRDefault="00C91A3D" w:rsidP="00987800">
            <w:pPr>
              <w:pStyle w:val="ConsPlusCell"/>
              <w:widowControl/>
              <w:rPr>
                <w:rFonts w:ascii="Times New Roman" w:hAnsi="Times New Roman" w:cs="Times New Roman"/>
              </w:rPr>
            </w:pPr>
          </w:p>
        </w:tc>
        <w:tc>
          <w:tcPr>
            <w:tcW w:w="1007" w:type="dxa"/>
            <w:tcBorders>
              <w:top w:val="single" w:sz="4" w:space="0" w:color="000000"/>
              <w:left w:val="single" w:sz="4" w:space="0" w:color="000000"/>
              <w:bottom w:val="single" w:sz="4" w:space="0" w:color="000000"/>
              <w:right w:val="single" w:sz="4" w:space="0" w:color="000000"/>
            </w:tcBorders>
            <w:vAlign w:val="center"/>
          </w:tcPr>
          <w:p w14:paraId="3E4B6AAB"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right w:val="single" w:sz="4" w:space="0" w:color="000000"/>
            </w:tcBorders>
          </w:tcPr>
          <w:p w14:paraId="6E4803D3" w14:textId="77777777" w:rsidR="00C91A3D" w:rsidRPr="00C91A3D" w:rsidRDefault="00C91A3D" w:rsidP="00987800">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C7B075" w14:textId="77777777" w:rsidR="00C91A3D" w:rsidRPr="00C91A3D" w:rsidRDefault="00C91A3D" w:rsidP="00987800">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6C96D9F"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0CD08C2E" w14:textId="77777777" w:rsidTr="00C91A3D">
        <w:tc>
          <w:tcPr>
            <w:tcW w:w="4259" w:type="dxa"/>
            <w:tcBorders>
              <w:top w:val="single" w:sz="4" w:space="0" w:color="000000"/>
              <w:left w:val="single" w:sz="4" w:space="0" w:color="000000"/>
              <w:bottom w:val="single" w:sz="4" w:space="0" w:color="000000"/>
              <w:right w:val="single" w:sz="4" w:space="0" w:color="000000"/>
            </w:tcBorders>
            <w:hideMark/>
          </w:tcPr>
          <w:p w14:paraId="3F7AA120"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Показатели регионального проекта:</w:t>
            </w:r>
          </w:p>
        </w:tc>
        <w:tc>
          <w:tcPr>
            <w:tcW w:w="1007" w:type="dxa"/>
            <w:tcBorders>
              <w:top w:val="single" w:sz="4" w:space="0" w:color="000000"/>
              <w:left w:val="single" w:sz="4" w:space="0" w:color="000000"/>
              <w:bottom w:val="single" w:sz="4" w:space="0" w:color="000000"/>
              <w:right w:val="single" w:sz="4" w:space="0" w:color="000000"/>
            </w:tcBorders>
            <w:vAlign w:val="center"/>
          </w:tcPr>
          <w:p w14:paraId="5E842ADB"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left w:val="single" w:sz="4" w:space="0" w:color="000000"/>
              <w:bottom w:val="single" w:sz="4" w:space="0" w:color="000000"/>
              <w:right w:val="single" w:sz="4" w:space="0" w:color="000000"/>
            </w:tcBorders>
          </w:tcPr>
          <w:p w14:paraId="0F6CF26C" w14:textId="77777777" w:rsidR="00C91A3D" w:rsidRPr="00C91A3D" w:rsidRDefault="00C91A3D" w:rsidP="00987800">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9CCB0F" w14:textId="77777777" w:rsidR="00C91A3D" w:rsidRPr="00C91A3D" w:rsidRDefault="00C91A3D" w:rsidP="00987800">
            <w:pPr>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26F6A2"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3A1B3F62" w14:textId="77777777" w:rsidTr="00C91A3D">
        <w:trPr>
          <w:trHeight w:val="479"/>
        </w:trPr>
        <w:tc>
          <w:tcPr>
            <w:tcW w:w="4259" w:type="dxa"/>
            <w:tcBorders>
              <w:top w:val="single" w:sz="4" w:space="0" w:color="000000"/>
              <w:left w:val="single" w:sz="4" w:space="0" w:color="000000"/>
              <w:bottom w:val="single" w:sz="4" w:space="0" w:color="000000"/>
              <w:right w:val="single" w:sz="4" w:space="0" w:color="000000"/>
            </w:tcBorders>
          </w:tcPr>
          <w:p w14:paraId="57A2272A"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Показатель 1 регионального проекта</w:t>
            </w:r>
          </w:p>
        </w:tc>
        <w:tc>
          <w:tcPr>
            <w:tcW w:w="1007" w:type="dxa"/>
            <w:tcBorders>
              <w:top w:val="single" w:sz="4" w:space="0" w:color="000000"/>
              <w:left w:val="single" w:sz="4" w:space="0" w:color="000000"/>
              <w:bottom w:val="single" w:sz="4" w:space="0" w:color="000000"/>
              <w:right w:val="single" w:sz="4" w:space="0" w:color="000000"/>
            </w:tcBorders>
            <w:vAlign w:val="center"/>
          </w:tcPr>
          <w:p w14:paraId="02C5618F"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693C629E"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A04607"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AB6A56"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1A6288D3" w14:textId="77777777" w:rsidTr="00C91A3D">
        <w:trPr>
          <w:trHeight w:val="401"/>
        </w:trPr>
        <w:tc>
          <w:tcPr>
            <w:tcW w:w="4259" w:type="dxa"/>
            <w:tcBorders>
              <w:top w:val="single" w:sz="4" w:space="0" w:color="000000"/>
              <w:left w:val="single" w:sz="4" w:space="0" w:color="000000"/>
              <w:bottom w:val="single" w:sz="4" w:space="0" w:color="000000"/>
              <w:right w:val="single" w:sz="4" w:space="0" w:color="000000"/>
            </w:tcBorders>
          </w:tcPr>
          <w:p w14:paraId="45903CED"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И т.д.</w:t>
            </w:r>
          </w:p>
        </w:tc>
        <w:tc>
          <w:tcPr>
            <w:tcW w:w="1007" w:type="dxa"/>
            <w:tcBorders>
              <w:top w:val="single" w:sz="4" w:space="0" w:color="000000"/>
              <w:left w:val="single" w:sz="4" w:space="0" w:color="000000"/>
              <w:bottom w:val="single" w:sz="4" w:space="0" w:color="000000"/>
              <w:right w:val="single" w:sz="4" w:space="0" w:color="000000"/>
            </w:tcBorders>
            <w:vAlign w:val="center"/>
          </w:tcPr>
          <w:p w14:paraId="497E1FD2"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06979F52"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1C7D313"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F941E9"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129D29AC" w14:textId="77777777" w:rsidTr="00C91A3D">
        <w:trPr>
          <w:trHeight w:val="1024"/>
        </w:trPr>
        <w:tc>
          <w:tcPr>
            <w:tcW w:w="4259" w:type="dxa"/>
            <w:tcBorders>
              <w:top w:val="single" w:sz="4" w:space="0" w:color="000000"/>
              <w:left w:val="single" w:sz="4" w:space="0" w:color="000000"/>
              <w:bottom w:val="single" w:sz="4" w:space="0" w:color="000000"/>
              <w:right w:val="single" w:sz="4" w:space="0" w:color="000000"/>
            </w:tcBorders>
          </w:tcPr>
          <w:p w14:paraId="2B7A6BDF" w14:textId="77777777" w:rsidR="00C91A3D" w:rsidRPr="00C91A3D" w:rsidRDefault="00C91A3D" w:rsidP="00987800">
            <w:pPr>
              <w:rPr>
                <w:rFonts w:ascii="Times New Roman" w:hAnsi="Times New Roman" w:cs="Times New Roman"/>
                <w:b/>
                <w:sz w:val="20"/>
                <w:szCs w:val="20"/>
              </w:rPr>
            </w:pPr>
            <w:r w:rsidRPr="00C91A3D">
              <w:rPr>
                <w:rFonts w:ascii="Times New Roman" w:hAnsi="Times New Roman" w:cs="Times New Roman"/>
                <w:b/>
                <w:sz w:val="20"/>
                <w:szCs w:val="20"/>
              </w:rPr>
              <w:t>Ведомственный проект</w:t>
            </w:r>
          </w:p>
          <w:p w14:paraId="1289055C"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_______________________</w:t>
            </w:r>
          </w:p>
          <w:p w14:paraId="2D9F4881"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(наименование)</w:t>
            </w:r>
          </w:p>
        </w:tc>
        <w:tc>
          <w:tcPr>
            <w:tcW w:w="1007" w:type="dxa"/>
            <w:tcBorders>
              <w:top w:val="single" w:sz="4" w:space="0" w:color="000000"/>
              <w:left w:val="single" w:sz="4" w:space="0" w:color="000000"/>
              <w:bottom w:val="single" w:sz="4" w:space="0" w:color="000000"/>
              <w:right w:val="single" w:sz="4" w:space="0" w:color="000000"/>
            </w:tcBorders>
            <w:vAlign w:val="center"/>
          </w:tcPr>
          <w:p w14:paraId="52AD4B8A"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5D37BC55"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E40E27E"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A3DDEE7"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7210F31C" w14:textId="77777777" w:rsidTr="00C91A3D">
        <w:trPr>
          <w:trHeight w:val="406"/>
        </w:trPr>
        <w:tc>
          <w:tcPr>
            <w:tcW w:w="4259" w:type="dxa"/>
            <w:tcBorders>
              <w:top w:val="single" w:sz="4" w:space="0" w:color="000000"/>
              <w:left w:val="single" w:sz="4" w:space="0" w:color="000000"/>
              <w:bottom w:val="single" w:sz="4" w:space="0" w:color="000000"/>
              <w:right w:val="single" w:sz="4" w:space="0" w:color="000000"/>
            </w:tcBorders>
          </w:tcPr>
          <w:p w14:paraId="6DA2E8CF"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Показатели ведомственного проекта:</w:t>
            </w:r>
          </w:p>
        </w:tc>
        <w:tc>
          <w:tcPr>
            <w:tcW w:w="1007" w:type="dxa"/>
            <w:tcBorders>
              <w:top w:val="single" w:sz="4" w:space="0" w:color="000000"/>
              <w:left w:val="single" w:sz="4" w:space="0" w:color="000000"/>
              <w:bottom w:val="single" w:sz="4" w:space="0" w:color="000000"/>
              <w:right w:val="single" w:sz="4" w:space="0" w:color="000000"/>
            </w:tcBorders>
            <w:vAlign w:val="center"/>
          </w:tcPr>
          <w:p w14:paraId="1DCA30A2"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70B86BD3"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E0D6799"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34C52CB"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6FAD95BE"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5C205958"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Показатель 1 ведомственного проекта</w:t>
            </w:r>
          </w:p>
        </w:tc>
        <w:tc>
          <w:tcPr>
            <w:tcW w:w="1007" w:type="dxa"/>
            <w:tcBorders>
              <w:top w:val="single" w:sz="4" w:space="0" w:color="000000"/>
              <w:left w:val="single" w:sz="4" w:space="0" w:color="000000"/>
              <w:bottom w:val="single" w:sz="4" w:space="0" w:color="000000"/>
              <w:right w:val="single" w:sz="4" w:space="0" w:color="000000"/>
            </w:tcBorders>
            <w:vAlign w:val="center"/>
          </w:tcPr>
          <w:p w14:paraId="60106C38"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711485B8"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B5ADAD5"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789E1F1"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36D6AA56"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1F81D62F"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И т.д.</w:t>
            </w:r>
          </w:p>
        </w:tc>
        <w:tc>
          <w:tcPr>
            <w:tcW w:w="1007" w:type="dxa"/>
            <w:tcBorders>
              <w:top w:val="single" w:sz="4" w:space="0" w:color="000000"/>
              <w:left w:val="single" w:sz="4" w:space="0" w:color="000000"/>
              <w:bottom w:val="single" w:sz="4" w:space="0" w:color="000000"/>
              <w:right w:val="single" w:sz="4" w:space="0" w:color="000000"/>
            </w:tcBorders>
            <w:vAlign w:val="center"/>
          </w:tcPr>
          <w:p w14:paraId="53029E91"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268A042F"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7CF3AF2"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150E6A"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6A80BC92"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27F72FB4" w14:textId="77777777" w:rsidR="00C91A3D" w:rsidRPr="00C91A3D" w:rsidRDefault="00C91A3D" w:rsidP="00987800">
            <w:pPr>
              <w:rPr>
                <w:rFonts w:ascii="Times New Roman" w:hAnsi="Times New Roman" w:cs="Times New Roman"/>
                <w:b/>
                <w:sz w:val="20"/>
                <w:szCs w:val="20"/>
              </w:rPr>
            </w:pPr>
            <w:r w:rsidRPr="00C91A3D">
              <w:rPr>
                <w:rFonts w:ascii="Times New Roman" w:hAnsi="Times New Roman" w:cs="Times New Roman"/>
                <w:b/>
                <w:sz w:val="20"/>
                <w:szCs w:val="20"/>
              </w:rPr>
              <w:t>Комплекс процессных мероприятий</w:t>
            </w:r>
          </w:p>
        </w:tc>
        <w:tc>
          <w:tcPr>
            <w:tcW w:w="1007" w:type="dxa"/>
            <w:tcBorders>
              <w:top w:val="single" w:sz="4" w:space="0" w:color="000000"/>
              <w:left w:val="single" w:sz="4" w:space="0" w:color="000000"/>
              <w:bottom w:val="single" w:sz="4" w:space="0" w:color="000000"/>
              <w:right w:val="single" w:sz="4" w:space="0" w:color="000000"/>
            </w:tcBorders>
            <w:vAlign w:val="center"/>
          </w:tcPr>
          <w:p w14:paraId="50EDE21C"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51081E38"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F7C2036"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EC979A"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1EFB9DF8"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0D502B84"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Показатель 1 комплекса процессных мероприятий</w:t>
            </w:r>
          </w:p>
        </w:tc>
        <w:tc>
          <w:tcPr>
            <w:tcW w:w="1007" w:type="dxa"/>
            <w:tcBorders>
              <w:top w:val="single" w:sz="4" w:space="0" w:color="000000"/>
              <w:left w:val="single" w:sz="4" w:space="0" w:color="000000"/>
              <w:bottom w:val="single" w:sz="4" w:space="0" w:color="000000"/>
              <w:right w:val="single" w:sz="4" w:space="0" w:color="000000"/>
            </w:tcBorders>
            <w:vAlign w:val="center"/>
          </w:tcPr>
          <w:p w14:paraId="57A21E79"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0177F8A7"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28AD956"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C09AB3"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02E45C49"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2003387E"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Показатель 2 комплекса процессных мероприятий</w:t>
            </w:r>
          </w:p>
        </w:tc>
        <w:tc>
          <w:tcPr>
            <w:tcW w:w="1007" w:type="dxa"/>
            <w:tcBorders>
              <w:top w:val="single" w:sz="4" w:space="0" w:color="000000"/>
              <w:left w:val="single" w:sz="4" w:space="0" w:color="000000"/>
              <w:bottom w:val="single" w:sz="4" w:space="0" w:color="000000"/>
              <w:right w:val="single" w:sz="4" w:space="0" w:color="000000"/>
            </w:tcBorders>
            <w:vAlign w:val="center"/>
          </w:tcPr>
          <w:p w14:paraId="369B0381"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73E23B82"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911EDA7"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D6EA39"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1269271E"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75A3C1C6" w14:textId="77777777" w:rsidR="00C91A3D" w:rsidRPr="00C91A3D" w:rsidRDefault="00C91A3D" w:rsidP="00987800">
            <w:pPr>
              <w:rPr>
                <w:rFonts w:ascii="Times New Roman" w:hAnsi="Times New Roman" w:cs="Times New Roman"/>
                <w:sz w:val="20"/>
                <w:szCs w:val="20"/>
              </w:rPr>
            </w:pPr>
            <w:r w:rsidRPr="00C91A3D">
              <w:rPr>
                <w:rFonts w:ascii="Times New Roman" w:hAnsi="Times New Roman" w:cs="Times New Roman"/>
                <w:sz w:val="20"/>
                <w:szCs w:val="20"/>
              </w:rPr>
              <w:t>И т.д.</w:t>
            </w:r>
          </w:p>
        </w:tc>
        <w:tc>
          <w:tcPr>
            <w:tcW w:w="1007" w:type="dxa"/>
            <w:tcBorders>
              <w:top w:val="single" w:sz="4" w:space="0" w:color="000000"/>
              <w:left w:val="single" w:sz="4" w:space="0" w:color="000000"/>
              <w:bottom w:val="single" w:sz="4" w:space="0" w:color="000000"/>
              <w:right w:val="single" w:sz="4" w:space="0" w:color="000000"/>
            </w:tcBorders>
            <w:vAlign w:val="center"/>
          </w:tcPr>
          <w:p w14:paraId="264DC78F"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10ED91E4"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502A29C"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24F8C9"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r w:rsidR="00C91A3D" w:rsidRPr="00C91A3D" w14:paraId="07F2119E" w14:textId="77777777" w:rsidTr="00C91A3D">
        <w:trPr>
          <w:trHeight w:val="356"/>
        </w:trPr>
        <w:tc>
          <w:tcPr>
            <w:tcW w:w="4259" w:type="dxa"/>
            <w:tcBorders>
              <w:top w:val="single" w:sz="4" w:space="0" w:color="000000"/>
              <w:left w:val="single" w:sz="4" w:space="0" w:color="000000"/>
              <w:bottom w:val="single" w:sz="4" w:space="0" w:color="000000"/>
              <w:right w:val="single" w:sz="4" w:space="0" w:color="000000"/>
            </w:tcBorders>
          </w:tcPr>
          <w:p w14:paraId="2B9A0F23" w14:textId="57F91767" w:rsidR="00C91A3D" w:rsidRPr="00C91A3D" w:rsidRDefault="00C91A3D" w:rsidP="00987800">
            <w:pPr>
              <w:rPr>
                <w:rFonts w:ascii="Times New Roman" w:hAnsi="Times New Roman" w:cs="Times New Roman"/>
                <w:bCs/>
                <w:sz w:val="20"/>
                <w:szCs w:val="20"/>
              </w:rPr>
            </w:pPr>
            <w:r w:rsidRPr="00C91A3D">
              <w:rPr>
                <w:rFonts w:ascii="Times New Roman" w:hAnsi="Times New Roman" w:cs="Times New Roman"/>
                <w:bCs/>
                <w:i/>
                <w:sz w:val="20"/>
                <w:szCs w:val="20"/>
              </w:rPr>
              <w:t>И т.д.no</w:t>
            </w:r>
            <w:r w:rsidRPr="00C91A3D">
              <w:rPr>
                <w:rFonts w:ascii="Times New Roman" w:hAnsi="Times New Roman" w:cs="Times New Roman"/>
                <w:bCs/>
                <w:i/>
                <w:spacing w:val="-15"/>
                <w:sz w:val="20"/>
                <w:szCs w:val="20"/>
              </w:rPr>
              <w:t xml:space="preserve"> </w:t>
            </w:r>
            <w:r w:rsidRPr="00C91A3D">
              <w:rPr>
                <w:rFonts w:ascii="Times New Roman" w:hAnsi="Times New Roman" w:cs="Times New Roman"/>
                <w:bCs/>
                <w:i/>
                <w:sz w:val="20"/>
                <w:szCs w:val="20"/>
              </w:rPr>
              <w:t>всем</w:t>
            </w:r>
            <w:r w:rsidRPr="00C91A3D">
              <w:rPr>
                <w:rFonts w:ascii="Times New Roman" w:hAnsi="Times New Roman" w:cs="Times New Roman"/>
                <w:bCs/>
                <w:i/>
                <w:spacing w:val="-15"/>
                <w:sz w:val="20"/>
                <w:szCs w:val="20"/>
              </w:rPr>
              <w:t xml:space="preserve"> </w:t>
            </w:r>
            <w:r w:rsidRPr="00C91A3D">
              <w:rPr>
                <w:rFonts w:ascii="Times New Roman" w:hAnsi="Times New Roman" w:cs="Times New Roman"/>
                <w:bCs/>
                <w:i/>
                <w:sz w:val="20"/>
                <w:szCs w:val="20"/>
              </w:rPr>
              <w:t>комплексам</w:t>
            </w:r>
            <w:r w:rsidRPr="00C91A3D">
              <w:rPr>
                <w:rFonts w:ascii="Times New Roman" w:hAnsi="Times New Roman" w:cs="Times New Roman"/>
                <w:bCs/>
                <w:i/>
                <w:spacing w:val="1"/>
                <w:sz w:val="20"/>
                <w:szCs w:val="20"/>
              </w:rPr>
              <w:t xml:space="preserve"> </w:t>
            </w:r>
            <w:r w:rsidRPr="00C91A3D">
              <w:rPr>
                <w:rFonts w:ascii="Times New Roman" w:hAnsi="Times New Roman" w:cs="Times New Roman"/>
                <w:bCs/>
                <w:i/>
                <w:sz w:val="20"/>
                <w:szCs w:val="20"/>
              </w:rPr>
              <w:t>процессных</w:t>
            </w:r>
            <w:r w:rsidRPr="00C91A3D">
              <w:rPr>
                <w:rFonts w:ascii="Times New Roman" w:hAnsi="Times New Roman" w:cs="Times New Roman"/>
                <w:bCs/>
                <w:i/>
                <w:spacing w:val="7"/>
                <w:sz w:val="20"/>
                <w:szCs w:val="20"/>
              </w:rPr>
              <w:t xml:space="preserve"> </w:t>
            </w:r>
            <w:r w:rsidRPr="00C91A3D">
              <w:rPr>
                <w:rFonts w:ascii="Times New Roman" w:hAnsi="Times New Roman" w:cs="Times New Roman"/>
                <w:bCs/>
                <w:i/>
                <w:sz w:val="20"/>
                <w:szCs w:val="20"/>
              </w:rPr>
              <w:t>мероприятий</w:t>
            </w:r>
          </w:p>
        </w:tc>
        <w:tc>
          <w:tcPr>
            <w:tcW w:w="1007" w:type="dxa"/>
            <w:tcBorders>
              <w:top w:val="single" w:sz="4" w:space="0" w:color="000000"/>
              <w:left w:val="single" w:sz="4" w:space="0" w:color="000000"/>
              <w:bottom w:val="single" w:sz="4" w:space="0" w:color="000000"/>
              <w:right w:val="single" w:sz="4" w:space="0" w:color="000000"/>
            </w:tcBorders>
            <w:vAlign w:val="center"/>
          </w:tcPr>
          <w:p w14:paraId="50437C1E" w14:textId="77777777" w:rsidR="00C91A3D" w:rsidRPr="00C91A3D" w:rsidRDefault="00C91A3D" w:rsidP="00987800">
            <w:pPr>
              <w:widowControl w:val="0"/>
              <w:autoSpaceDE w:val="0"/>
              <w:autoSpaceDN w:val="0"/>
              <w:adjustRightInd w:val="0"/>
              <w:spacing w:after="0" w:line="240" w:lineRule="auto"/>
              <w:jc w:val="center"/>
              <w:rPr>
                <w:rFonts w:ascii="Times New Roman" w:hAnsi="Times New Roman" w:cs="Times New Roman"/>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47FD72E6"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12DBFE3" w14:textId="77777777" w:rsidR="00C91A3D" w:rsidRPr="00C91A3D" w:rsidRDefault="00C91A3D" w:rsidP="00987800">
            <w:pPr>
              <w:widowControl w:val="0"/>
              <w:autoSpaceDE w:val="0"/>
              <w:autoSpaceDN w:val="0"/>
              <w:adjustRightInd w:val="0"/>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275B9B" w14:textId="77777777" w:rsidR="00C91A3D" w:rsidRPr="00C91A3D" w:rsidRDefault="00C91A3D" w:rsidP="00987800">
            <w:pPr>
              <w:spacing w:after="0" w:line="240" w:lineRule="auto"/>
              <w:rPr>
                <w:rFonts w:ascii="Times New Roman" w:eastAsia="Times New Roman" w:hAnsi="Times New Roman" w:cs="Times New Roman"/>
                <w:sz w:val="20"/>
                <w:szCs w:val="20"/>
                <w:lang w:eastAsia="ru-RU"/>
              </w:rPr>
            </w:pPr>
          </w:p>
        </w:tc>
      </w:tr>
    </w:tbl>
    <w:p w14:paraId="6C9A98BD" w14:textId="77777777" w:rsidR="00514572" w:rsidRDefault="00514572" w:rsidP="00514572">
      <w:pPr>
        <w:jc w:val="center"/>
        <w:rPr>
          <w:rFonts w:ascii="Times New Roman" w:hAnsi="Times New Roman"/>
          <w:b/>
          <w:sz w:val="20"/>
          <w:szCs w:val="20"/>
        </w:rPr>
      </w:pPr>
    </w:p>
    <w:p w14:paraId="4BEEC50C" w14:textId="77777777" w:rsidR="00777024" w:rsidRDefault="00777024" w:rsidP="00514572">
      <w:pPr>
        <w:jc w:val="center"/>
        <w:rPr>
          <w:rFonts w:ascii="Times New Roman" w:hAnsi="Times New Roman"/>
          <w:b/>
          <w:sz w:val="20"/>
          <w:szCs w:val="20"/>
        </w:rPr>
      </w:pPr>
    </w:p>
    <w:p w14:paraId="0055AA47" w14:textId="77777777" w:rsidR="00777024" w:rsidRDefault="00777024" w:rsidP="00514572">
      <w:pPr>
        <w:jc w:val="center"/>
        <w:rPr>
          <w:rFonts w:ascii="Times New Roman" w:hAnsi="Times New Roman"/>
          <w:b/>
          <w:sz w:val="20"/>
          <w:szCs w:val="20"/>
        </w:rPr>
      </w:pPr>
    </w:p>
    <w:p w14:paraId="648ADFB4" w14:textId="77777777" w:rsidR="00C91A3D" w:rsidRDefault="00C91A3D" w:rsidP="00514572">
      <w:pPr>
        <w:jc w:val="center"/>
        <w:rPr>
          <w:rFonts w:ascii="Times New Roman" w:hAnsi="Times New Roman"/>
          <w:b/>
          <w:sz w:val="20"/>
          <w:szCs w:val="20"/>
        </w:rPr>
      </w:pPr>
    </w:p>
    <w:p w14:paraId="7D489F84" w14:textId="6C98375E" w:rsidR="00C91A3D" w:rsidRPr="00E45DF6" w:rsidRDefault="00C91A3D" w:rsidP="00C91A3D">
      <w:pPr>
        <w:tabs>
          <w:tab w:val="left" w:pos="709"/>
        </w:tabs>
        <w:spacing w:after="0" w:line="240" w:lineRule="auto"/>
        <w:ind w:left="5670"/>
        <w:jc w:val="center"/>
        <w:rPr>
          <w:rFonts w:ascii="Times New Roman" w:hAnsi="Times New Roman"/>
          <w:sz w:val="28"/>
          <w:szCs w:val="28"/>
        </w:rPr>
      </w:pPr>
      <w:r>
        <w:rPr>
          <w:rFonts w:ascii="Times New Roman" w:hAnsi="Times New Roman"/>
          <w:sz w:val="28"/>
          <w:szCs w:val="28"/>
        </w:rPr>
        <w:lastRenderedPageBreak/>
        <w:t>Приложение № 3 к Методике оценки эффективности реализации муниципальных программ</w:t>
      </w:r>
    </w:p>
    <w:p w14:paraId="23487E6B" w14:textId="77777777" w:rsidR="00C91A3D" w:rsidRDefault="00C91A3D" w:rsidP="00514572">
      <w:pPr>
        <w:jc w:val="center"/>
        <w:rPr>
          <w:rFonts w:ascii="Times New Roman" w:hAnsi="Times New Roman"/>
          <w:b/>
          <w:sz w:val="24"/>
          <w:szCs w:val="24"/>
        </w:rPr>
      </w:pPr>
    </w:p>
    <w:p w14:paraId="01E2694C" w14:textId="2690FD0C" w:rsidR="00514572" w:rsidRPr="00C91A3D" w:rsidRDefault="00514572" w:rsidP="00514572">
      <w:pPr>
        <w:jc w:val="center"/>
        <w:rPr>
          <w:rFonts w:ascii="Times New Roman" w:hAnsi="Times New Roman"/>
          <w:b/>
          <w:sz w:val="24"/>
          <w:szCs w:val="24"/>
        </w:rPr>
      </w:pPr>
      <w:r w:rsidRPr="00C91A3D">
        <w:rPr>
          <w:rFonts w:ascii="Times New Roman" w:hAnsi="Times New Roman"/>
          <w:b/>
          <w:sz w:val="24"/>
          <w:szCs w:val="24"/>
        </w:rPr>
        <w:t xml:space="preserve">Информация о </w:t>
      </w:r>
      <w:r w:rsidR="00777024" w:rsidRPr="00C91A3D">
        <w:rPr>
          <w:rFonts w:ascii="Times New Roman" w:hAnsi="Times New Roman"/>
          <w:b/>
          <w:sz w:val="24"/>
          <w:szCs w:val="24"/>
        </w:rPr>
        <w:t>финансировании муниципальной</w:t>
      </w:r>
      <w:r w:rsidRPr="00C91A3D">
        <w:rPr>
          <w:rFonts w:ascii="Times New Roman" w:hAnsi="Times New Roman"/>
          <w:b/>
          <w:sz w:val="24"/>
          <w:szCs w:val="24"/>
        </w:rPr>
        <w:t xml:space="preserve"> программы</w:t>
      </w:r>
    </w:p>
    <w:p w14:paraId="65EE4BF8" w14:textId="77777777" w:rsidR="00514572" w:rsidRPr="00C91A3D" w:rsidRDefault="00514572" w:rsidP="00514572">
      <w:pPr>
        <w:jc w:val="center"/>
        <w:rPr>
          <w:rFonts w:ascii="Times New Roman" w:hAnsi="Times New Roman"/>
          <w:b/>
          <w:sz w:val="24"/>
          <w:szCs w:val="24"/>
        </w:rPr>
      </w:pPr>
      <w:r w:rsidRPr="00C91A3D">
        <w:rPr>
          <w:rFonts w:ascii="Times New Roman" w:hAnsi="Times New Roman"/>
          <w:b/>
          <w:sz w:val="24"/>
          <w:szCs w:val="24"/>
        </w:rPr>
        <w:t>за ____________ год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127"/>
        <w:gridCol w:w="1984"/>
        <w:gridCol w:w="1843"/>
      </w:tblGrid>
      <w:tr w:rsidR="00514572" w:rsidRPr="00CF1019" w14:paraId="3C278370"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54F7BFF8" w14:textId="77777777" w:rsidR="00514572" w:rsidRPr="00CF1019" w:rsidRDefault="00514572" w:rsidP="00987800">
            <w:pPr>
              <w:pStyle w:val="Style4"/>
              <w:widowControl/>
              <w:spacing w:line="230" w:lineRule="exact"/>
              <w:rPr>
                <w:rStyle w:val="FontStyle16"/>
                <w:sz w:val="20"/>
                <w:szCs w:val="20"/>
                <w:lang w:eastAsia="en-US"/>
              </w:rPr>
            </w:pPr>
            <w:r w:rsidRPr="00CF1019">
              <w:rPr>
                <w:rStyle w:val="FontStyle16"/>
                <w:sz w:val="20"/>
                <w:szCs w:val="20"/>
                <w:lang w:eastAsia="en-US"/>
              </w:rPr>
              <w:t>Наименование источников финансирования</w:t>
            </w:r>
          </w:p>
        </w:tc>
        <w:tc>
          <w:tcPr>
            <w:tcW w:w="2127" w:type="dxa"/>
            <w:tcBorders>
              <w:top w:val="single" w:sz="4" w:space="0" w:color="000000"/>
              <w:left w:val="single" w:sz="4" w:space="0" w:color="000000"/>
              <w:bottom w:val="single" w:sz="4" w:space="0" w:color="000000"/>
              <w:right w:val="single" w:sz="4" w:space="0" w:color="000000"/>
            </w:tcBorders>
            <w:hideMark/>
          </w:tcPr>
          <w:p w14:paraId="0B63A453" w14:textId="6BC62CEC" w:rsidR="00514572" w:rsidRPr="00CF1019" w:rsidRDefault="00C91A3D" w:rsidP="00777024">
            <w:pPr>
              <w:pStyle w:val="Style4"/>
              <w:widowControl/>
              <w:spacing w:line="226" w:lineRule="exact"/>
              <w:rPr>
                <w:rStyle w:val="FontStyle16"/>
                <w:sz w:val="20"/>
                <w:szCs w:val="20"/>
                <w:lang w:eastAsia="en-US"/>
              </w:rPr>
            </w:pPr>
            <w:r>
              <w:rPr>
                <w:rStyle w:val="FontStyle16"/>
                <w:sz w:val="20"/>
                <w:szCs w:val="20"/>
                <w:lang w:eastAsia="en-US"/>
              </w:rPr>
              <w:t>Плановые расходы на 31.12 в тыс.рублей</w:t>
            </w:r>
            <w:r w:rsidR="00777024" w:rsidRPr="00CF1019">
              <w:rPr>
                <w:rStyle w:val="FontStyle16"/>
                <w:sz w:val="20"/>
                <w:szCs w:val="20"/>
                <w:lang w:eastAsia="en-US"/>
              </w:rPr>
              <w:t xml:space="preserve"> (за отчетный год) </w:t>
            </w:r>
          </w:p>
        </w:tc>
        <w:tc>
          <w:tcPr>
            <w:tcW w:w="1984" w:type="dxa"/>
            <w:tcBorders>
              <w:top w:val="single" w:sz="4" w:space="0" w:color="000000"/>
              <w:left w:val="single" w:sz="4" w:space="0" w:color="000000"/>
              <w:bottom w:val="single" w:sz="4" w:space="0" w:color="000000"/>
              <w:right w:val="single" w:sz="4" w:space="0" w:color="000000"/>
            </w:tcBorders>
            <w:hideMark/>
          </w:tcPr>
          <w:p w14:paraId="795B715C" w14:textId="264EA7D0" w:rsidR="00C91A3D" w:rsidRDefault="00C91A3D" w:rsidP="00987800">
            <w:pPr>
              <w:pStyle w:val="Style4"/>
              <w:widowControl/>
              <w:spacing w:line="235" w:lineRule="exact"/>
              <w:rPr>
                <w:rStyle w:val="FontStyle16"/>
                <w:sz w:val="20"/>
                <w:szCs w:val="20"/>
                <w:lang w:eastAsia="en-US"/>
              </w:rPr>
            </w:pPr>
            <w:r>
              <w:rPr>
                <w:rStyle w:val="FontStyle16"/>
                <w:sz w:val="20"/>
                <w:szCs w:val="20"/>
                <w:lang w:eastAsia="en-US"/>
              </w:rPr>
              <w:t>Фактические расходы на 31.12 в тыс.рублей</w:t>
            </w:r>
            <w:r w:rsidR="00514572" w:rsidRPr="00CF1019">
              <w:rPr>
                <w:rStyle w:val="FontStyle16"/>
                <w:sz w:val="20"/>
                <w:szCs w:val="20"/>
                <w:lang w:eastAsia="en-US"/>
              </w:rPr>
              <w:t xml:space="preserve"> </w:t>
            </w:r>
          </w:p>
          <w:p w14:paraId="08A3CC16" w14:textId="57CD484C" w:rsidR="00514572" w:rsidRPr="00CF1019" w:rsidRDefault="00514572" w:rsidP="00987800">
            <w:pPr>
              <w:pStyle w:val="Style4"/>
              <w:widowControl/>
              <w:spacing w:line="235" w:lineRule="exact"/>
              <w:rPr>
                <w:rStyle w:val="FontStyle15"/>
                <w:sz w:val="20"/>
                <w:szCs w:val="20"/>
                <w:lang w:eastAsia="en-US"/>
              </w:rPr>
            </w:pPr>
            <w:r w:rsidRPr="00CF1019">
              <w:rPr>
                <w:rStyle w:val="FontStyle15"/>
                <w:sz w:val="20"/>
                <w:szCs w:val="20"/>
                <w:lang w:eastAsia="en-US"/>
              </w:rPr>
              <w:t>(</w:t>
            </w:r>
            <w:r w:rsidR="00777024" w:rsidRPr="00CF1019">
              <w:rPr>
                <w:rStyle w:val="FontStyle15"/>
                <w:sz w:val="20"/>
                <w:szCs w:val="20"/>
                <w:lang w:eastAsia="en-US"/>
              </w:rPr>
              <w:t>за отчетный год)</w:t>
            </w:r>
          </w:p>
        </w:tc>
        <w:tc>
          <w:tcPr>
            <w:tcW w:w="1843" w:type="dxa"/>
            <w:tcBorders>
              <w:top w:val="single" w:sz="4" w:space="0" w:color="000000"/>
              <w:left w:val="single" w:sz="4" w:space="0" w:color="000000"/>
              <w:bottom w:val="single" w:sz="4" w:space="0" w:color="000000"/>
              <w:right w:val="single" w:sz="4" w:space="0" w:color="000000"/>
            </w:tcBorders>
          </w:tcPr>
          <w:p w14:paraId="0ED929DC" w14:textId="77777777" w:rsidR="00514572" w:rsidRPr="00CF1019" w:rsidRDefault="00514572" w:rsidP="00987800">
            <w:pPr>
              <w:pStyle w:val="Style4"/>
              <w:widowControl/>
              <w:spacing w:line="235" w:lineRule="exact"/>
              <w:rPr>
                <w:rStyle w:val="FontStyle16"/>
                <w:sz w:val="20"/>
                <w:szCs w:val="20"/>
                <w:lang w:eastAsia="en-US"/>
              </w:rPr>
            </w:pPr>
            <w:r w:rsidRPr="00CF1019">
              <w:rPr>
                <w:rStyle w:val="FontStyle16"/>
                <w:sz w:val="20"/>
                <w:szCs w:val="20"/>
                <w:lang w:eastAsia="en-US"/>
              </w:rPr>
              <w:t>Причины (указываются причины не освоения средств)</w:t>
            </w:r>
          </w:p>
        </w:tc>
      </w:tr>
      <w:tr w:rsidR="00514572" w:rsidRPr="00CF1019" w14:paraId="3A433491"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52EA2119" w14:textId="77777777" w:rsidR="00514572" w:rsidRPr="00CF1019" w:rsidRDefault="00514572" w:rsidP="00987800">
            <w:pPr>
              <w:pStyle w:val="Style4"/>
              <w:widowControl/>
              <w:spacing w:line="230" w:lineRule="exact"/>
              <w:ind w:left="48" w:hanging="48"/>
              <w:rPr>
                <w:rStyle w:val="FontStyle16"/>
                <w:sz w:val="20"/>
                <w:szCs w:val="20"/>
                <w:lang w:eastAsia="en-US"/>
              </w:rPr>
            </w:pPr>
            <w:r w:rsidRPr="00CF1019">
              <w:rPr>
                <w:rStyle w:val="FontStyle16"/>
                <w:sz w:val="20"/>
                <w:szCs w:val="20"/>
                <w:lang w:eastAsia="en-US"/>
              </w:rPr>
              <w:t>Всего: объем финансирования по муниципальной программе</w:t>
            </w:r>
          </w:p>
        </w:tc>
        <w:tc>
          <w:tcPr>
            <w:tcW w:w="2127" w:type="dxa"/>
            <w:tcBorders>
              <w:top w:val="single" w:sz="4" w:space="0" w:color="000000"/>
              <w:left w:val="single" w:sz="4" w:space="0" w:color="000000"/>
              <w:bottom w:val="single" w:sz="4" w:space="0" w:color="000000"/>
              <w:right w:val="single" w:sz="4" w:space="0" w:color="000000"/>
            </w:tcBorders>
          </w:tcPr>
          <w:p w14:paraId="7B04ABDF" w14:textId="77777777" w:rsidR="00514572" w:rsidRPr="00CF1019" w:rsidRDefault="00514572" w:rsidP="00987800">
            <w:pPr>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D428A83" w14:textId="77777777" w:rsidR="00514572" w:rsidRPr="00CF1019" w:rsidRDefault="00514572" w:rsidP="00987800">
            <w:pPr>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CC8B135" w14:textId="77777777" w:rsidR="00514572" w:rsidRPr="00CF1019" w:rsidRDefault="00514572" w:rsidP="00987800">
            <w:pPr>
              <w:rPr>
                <w:rFonts w:ascii="Times New Roman" w:hAnsi="Times New Roman" w:cs="Times New Roman"/>
                <w:bCs/>
                <w:color w:val="000000"/>
                <w:sz w:val="20"/>
                <w:szCs w:val="20"/>
              </w:rPr>
            </w:pPr>
          </w:p>
        </w:tc>
      </w:tr>
      <w:tr w:rsidR="00514572" w:rsidRPr="00CF1019" w14:paraId="09E70B0B"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3F447152" w14:textId="77777777" w:rsidR="00514572" w:rsidRPr="00CF1019" w:rsidRDefault="00514572" w:rsidP="00987800">
            <w:pPr>
              <w:pStyle w:val="Style1"/>
              <w:widowControl/>
              <w:spacing w:line="240" w:lineRule="auto"/>
              <w:rPr>
                <w:rStyle w:val="FontStyle19"/>
                <w:sz w:val="20"/>
                <w:szCs w:val="20"/>
                <w:lang w:eastAsia="en-US"/>
              </w:rPr>
            </w:pPr>
            <w:r w:rsidRPr="00CF1019">
              <w:rPr>
                <w:rStyle w:val="FontStyle19"/>
                <w:sz w:val="20"/>
                <w:szCs w:val="20"/>
                <w:lang w:eastAsia="en-US"/>
              </w:rPr>
              <w:t>в т.ч. за счет средств:</w:t>
            </w:r>
          </w:p>
        </w:tc>
        <w:tc>
          <w:tcPr>
            <w:tcW w:w="2127" w:type="dxa"/>
            <w:tcBorders>
              <w:top w:val="single" w:sz="4" w:space="0" w:color="000000"/>
              <w:left w:val="single" w:sz="4" w:space="0" w:color="000000"/>
              <w:bottom w:val="single" w:sz="4" w:space="0" w:color="000000"/>
              <w:right w:val="single" w:sz="4" w:space="0" w:color="000000"/>
            </w:tcBorders>
          </w:tcPr>
          <w:p w14:paraId="3FBC3E0A" w14:textId="77777777" w:rsidR="00514572" w:rsidRPr="00CF1019" w:rsidRDefault="00514572" w:rsidP="00987800">
            <w:pPr>
              <w:pStyle w:val="Style7"/>
              <w:widowControl/>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33A4EB03" w14:textId="77777777" w:rsidR="00514572" w:rsidRPr="00CF1019" w:rsidRDefault="00514572" w:rsidP="00987800">
            <w:pPr>
              <w:pStyle w:val="Style7"/>
              <w:widowControl/>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8D8A2B6" w14:textId="77777777" w:rsidR="00514572" w:rsidRPr="00CF1019" w:rsidRDefault="00514572" w:rsidP="00987800">
            <w:pPr>
              <w:pStyle w:val="Style7"/>
              <w:widowControl/>
              <w:rPr>
                <w:sz w:val="20"/>
                <w:szCs w:val="20"/>
                <w:lang w:eastAsia="en-US"/>
              </w:rPr>
            </w:pPr>
          </w:p>
        </w:tc>
      </w:tr>
      <w:tr w:rsidR="00514572" w:rsidRPr="00CF1019" w14:paraId="2AA14962"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7F9F6030" w14:textId="1B06D3B4" w:rsidR="00514572" w:rsidRPr="00CF1019" w:rsidRDefault="00514572" w:rsidP="00987800">
            <w:pPr>
              <w:pStyle w:val="Style6"/>
              <w:widowControl/>
              <w:spacing w:line="240" w:lineRule="auto"/>
              <w:rPr>
                <w:rStyle w:val="FontStyle15"/>
                <w:sz w:val="20"/>
                <w:szCs w:val="20"/>
                <w:lang w:eastAsia="en-US"/>
              </w:rPr>
            </w:pPr>
            <w:r w:rsidRPr="00CF1019">
              <w:rPr>
                <w:rStyle w:val="FontStyle15"/>
                <w:sz w:val="20"/>
                <w:szCs w:val="20"/>
                <w:lang w:eastAsia="en-US"/>
              </w:rPr>
              <w:t xml:space="preserve">- </w:t>
            </w:r>
            <w:r w:rsidR="00CF1019" w:rsidRPr="00CF1019">
              <w:rPr>
                <w:rStyle w:val="FontStyle15"/>
                <w:sz w:val="20"/>
                <w:szCs w:val="20"/>
                <w:lang w:eastAsia="en-US"/>
              </w:rPr>
              <w:t>федерального</w:t>
            </w:r>
            <w:r w:rsidRPr="00CF1019">
              <w:rPr>
                <w:rStyle w:val="FontStyle15"/>
                <w:sz w:val="20"/>
                <w:szCs w:val="20"/>
                <w:lang w:eastAsia="en-US"/>
              </w:rPr>
              <w:t xml:space="preserve"> бюджета</w:t>
            </w:r>
          </w:p>
        </w:tc>
        <w:tc>
          <w:tcPr>
            <w:tcW w:w="2127" w:type="dxa"/>
            <w:tcBorders>
              <w:top w:val="single" w:sz="4" w:space="0" w:color="000000"/>
              <w:left w:val="single" w:sz="4" w:space="0" w:color="000000"/>
              <w:bottom w:val="single" w:sz="4" w:space="0" w:color="000000"/>
              <w:right w:val="single" w:sz="4" w:space="0" w:color="000000"/>
            </w:tcBorders>
          </w:tcPr>
          <w:p w14:paraId="2039FE50"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BDDF3B0"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CDAA2B8" w14:textId="77777777" w:rsidR="00514572" w:rsidRPr="00CF1019" w:rsidRDefault="00514572" w:rsidP="00987800">
            <w:pPr>
              <w:outlineLvl w:val="1"/>
              <w:rPr>
                <w:rFonts w:ascii="Times New Roman" w:hAnsi="Times New Roman" w:cs="Times New Roman"/>
                <w:bCs/>
                <w:color w:val="000000"/>
                <w:sz w:val="20"/>
                <w:szCs w:val="20"/>
              </w:rPr>
            </w:pPr>
          </w:p>
        </w:tc>
      </w:tr>
      <w:tr w:rsidR="00514572" w:rsidRPr="00CF1019" w14:paraId="6CE651A5"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0888F498" w14:textId="55641417" w:rsidR="00514572" w:rsidRPr="00CF1019" w:rsidRDefault="00514572" w:rsidP="00987800">
            <w:pPr>
              <w:pStyle w:val="Style6"/>
              <w:widowControl/>
              <w:spacing w:line="240" w:lineRule="auto"/>
              <w:rPr>
                <w:rStyle w:val="FontStyle15"/>
                <w:sz w:val="20"/>
                <w:szCs w:val="20"/>
                <w:lang w:eastAsia="en-US"/>
              </w:rPr>
            </w:pPr>
            <w:r w:rsidRPr="00CF1019">
              <w:rPr>
                <w:rStyle w:val="FontStyle15"/>
                <w:sz w:val="20"/>
                <w:szCs w:val="20"/>
                <w:lang w:eastAsia="en-US"/>
              </w:rPr>
              <w:t xml:space="preserve">- </w:t>
            </w:r>
            <w:r w:rsidR="00CF1019" w:rsidRPr="00CF1019">
              <w:rPr>
                <w:rStyle w:val="FontStyle15"/>
                <w:sz w:val="20"/>
                <w:szCs w:val="20"/>
                <w:lang w:eastAsia="en-US"/>
              </w:rPr>
              <w:t>областного</w:t>
            </w:r>
            <w:r w:rsidRPr="00CF1019">
              <w:rPr>
                <w:rStyle w:val="FontStyle15"/>
                <w:sz w:val="20"/>
                <w:szCs w:val="20"/>
                <w:lang w:eastAsia="en-US"/>
              </w:rPr>
              <w:t xml:space="preserve"> бюджета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91C2358" w14:textId="77777777" w:rsidR="00514572" w:rsidRPr="00CF1019" w:rsidRDefault="00514572" w:rsidP="00987800">
            <w:pPr>
              <w:rPr>
                <w:rFonts w:ascii="Times New Roman" w:eastAsia="Times New Roman" w:hAnsi="Times New Roman" w:cs="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7849C52" w14:textId="77777777" w:rsidR="00514572" w:rsidRPr="00CF1019" w:rsidRDefault="00514572" w:rsidP="00987800">
            <w:pPr>
              <w:rPr>
                <w:rFonts w:ascii="Times New Roman" w:eastAsia="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56DB5DA" w14:textId="77777777" w:rsidR="00514572" w:rsidRPr="00CF1019" w:rsidRDefault="00514572" w:rsidP="00987800">
            <w:pPr>
              <w:rPr>
                <w:rFonts w:ascii="Times New Roman" w:eastAsia="Times New Roman" w:hAnsi="Times New Roman" w:cs="Times New Roman"/>
                <w:sz w:val="20"/>
                <w:szCs w:val="20"/>
                <w:lang w:eastAsia="ru-RU"/>
              </w:rPr>
            </w:pPr>
          </w:p>
        </w:tc>
      </w:tr>
      <w:tr w:rsidR="00514572" w:rsidRPr="00CF1019" w14:paraId="064E3A0B"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5AD724E5" w14:textId="151C2ACA" w:rsidR="00514572" w:rsidRPr="00CF1019" w:rsidRDefault="00514572" w:rsidP="00987800">
            <w:pPr>
              <w:pStyle w:val="Style6"/>
              <w:widowControl/>
              <w:spacing w:line="240" w:lineRule="auto"/>
              <w:rPr>
                <w:rStyle w:val="FontStyle15"/>
                <w:sz w:val="20"/>
                <w:szCs w:val="20"/>
                <w:lang w:val="en-US" w:eastAsia="en-US"/>
              </w:rPr>
            </w:pPr>
            <w:r w:rsidRPr="00CF1019">
              <w:rPr>
                <w:rStyle w:val="FontStyle15"/>
                <w:sz w:val="20"/>
                <w:szCs w:val="20"/>
                <w:lang w:eastAsia="en-US"/>
              </w:rPr>
              <w:t>-</w:t>
            </w:r>
            <w:r w:rsidR="00CF1019" w:rsidRPr="00CF1019">
              <w:rPr>
                <w:rStyle w:val="FontStyle15"/>
                <w:sz w:val="20"/>
                <w:szCs w:val="20"/>
                <w:lang w:eastAsia="en-US"/>
              </w:rPr>
              <w:t>местного</w:t>
            </w:r>
            <w:r w:rsidRPr="00CF1019">
              <w:rPr>
                <w:rStyle w:val="FontStyle15"/>
                <w:sz w:val="20"/>
                <w:szCs w:val="20"/>
                <w:lang w:eastAsia="en-US"/>
              </w:rPr>
              <w:t xml:space="preserve"> бюджет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AAF4C12" w14:textId="77777777" w:rsidR="00514572" w:rsidRPr="00CF1019" w:rsidRDefault="00514572" w:rsidP="00987800">
            <w:pPr>
              <w:rPr>
                <w:rFonts w:ascii="Times New Roman" w:eastAsia="Times New Roman" w:hAnsi="Times New Roman" w:cs="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2061114" w14:textId="77777777" w:rsidR="00514572" w:rsidRPr="00CF1019" w:rsidRDefault="00514572" w:rsidP="00987800">
            <w:pPr>
              <w:rPr>
                <w:rFonts w:ascii="Times New Roman" w:eastAsia="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DC9EB22" w14:textId="77777777" w:rsidR="00514572" w:rsidRPr="00CF1019" w:rsidRDefault="00514572" w:rsidP="00987800">
            <w:pPr>
              <w:rPr>
                <w:rFonts w:ascii="Times New Roman" w:eastAsia="Times New Roman" w:hAnsi="Times New Roman" w:cs="Times New Roman"/>
                <w:sz w:val="20"/>
                <w:szCs w:val="20"/>
                <w:lang w:eastAsia="ru-RU"/>
              </w:rPr>
            </w:pPr>
          </w:p>
        </w:tc>
      </w:tr>
      <w:tr w:rsidR="00514572" w:rsidRPr="00CF1019" w14:paraId="6AB0BBE1"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02157571" w14:textId="77777777" w:rsidR="00514572" w:rsidRPr="00CF1019" w:rsidRDefault="00514572" w:rsidP="00987800">
            <w:pPr>
              <w:pStyle w:val="Style6"/>
              <w:widowControl/>
              <w:spacing w:line="240" w:lineRule="auto"/>
              <w:rPr>
                <w:rStyle w:val="FontStyle15"/>
                <w:sz w:val="20"/>
                <w:szCs w:val="20"/>
                <w:lang w:eastAsia="en-US"/>
              </w:rPr>
            </w:pPr>
            <w:r w:rsidRPr="00CF1019">
              <w:rPr>
                <w:rStyle w:val="FontStyle15"/>
                <w:sz w:val="20"/>
                <w:szCs w:val="20"/>
                <w:lang w:eastAsia="en-US"/>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vAlign w:val="center"/>
          </w:tcPr>
          <w:p w14:paraId="0C47216F" w14:textId="77777777" w:rsidR="00514572" w:rsidRPr="00CF1019" w:rsidRDefault="00514572" w:rsidP="00987800">
            <w:pPr>
              <w:rPr>
                <w:rFonts w:ascii="Times New Roman" w:eastAsia="Times New Roman" w:hAnsi="Times New Roman" w:cs="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DA4757" w14:textId="77777777" w:rsidR="00514572" w:rsidRPr="00CF1019" w:rsidRDefault="00514572" w:rsidP="00987800">
            <w:pPr>
              <w:rPr>
                <w:rFonts w:ascii="Times New Roman" w:eastAsia="Times New Roman" w:hAnsi="Times New Roman" w:cs="Times New Roman"/>
                <w:sz w:val="20"/>
                <w:szCs w:val="20"/>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3EF9EEE" w14:textId="77777777" w:rsidR="00514572" w:rsidRPr="00CF1019" w:rsidRDefault="00514572" w:rsidP="00987800">
            <w:pPr>
              <w:rPr>
                <w:rFonts w:ascii="Times New Roman" w:eastAsia="Times New Roman" w:hAnsi="Times New Roman" w:cs="Times New Roman"/>
                <w:sz w:val="20"/>
                <w:szCs w:val="20"/>
                <w:lang w:eastAsia="ru-RU"/>
              </w:rPr>
            </w:pPr>
          </w:p>
        </w:tc>
      </w:tr>
      <w:tr w:rsidR="00514572" w:rsidRPr="00CF1019" w14:paraId="6ABAA9D9"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19249DC4" w14:textId="77777777" w:rsidR="00514572" w:rsidRPr="00CF1019" w:rsidRDefault="00514572" w:rsidP="00987800">
            <w:pPr>
              <w:pStyle w:val="Style6"/>
              <w:widowControl/>
              <w:spacing w:line="240" w:lineRule="auto"/>
              <w:rPr>
                <w:rStyle w:val="FontStyle15"/>
                <w:sz w:val="20"/>
                <w:szCs w:val="20"/>
                <w:lang w:eastAsia="en-US"/>
              </w:rPr>
            </w:pPr>
            <w:r w:rsidRPr="00CF1019">
              <w:rPr>
                <w:rStyle w:val="FontStyle15"/>
                <w:sz w:val="20"/>
                <w:szCs w:val="20"/>
                <w:lang w:eastAsia="en-US"/>
              </w:rPr>
              <w:t>Из них:</w:t>
            </w:r>
          </w:p>
        </w:tc>
        <w:tc>
          <w:tcPr>
            <w:tcW w:w="2127" w:type="dxa"/>
            <w:tcBorders>
              <w:top w:val="single" w:sz="4" w:space="0" w:color="000000"/>
              <w:left w:val="single" w:sz="4" w:space="0" w:color="000000"/>
              <w:bottom w:val="single" w:sz="4" w:space="0" w:color="000000"/>
              <w:right w:val="single" w:sz="4" w:space="0" w:color="000000"/>
            </w:tcBorders>
          </w:tcPr>
          <w:p w14:paraId="2CC51D1B" w14:textId="77777777" w:rsidR="00514572" w:rsidRPr="00CF1019" w:rsidRDefault="00514572" w:rsidP="00987800">
            <w:pPr>
              <w:pStyle w:val="Style7"/>
              <w:widowControl/>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20FA516E" w14:textId="77777777" w:rsidR="00514572" w:rsidRPr="00CF1019" w:rsidRDefault="00514572" w:rsidP="00987800">
            <w:pPr>
              <w:pStyle w:val="Style7"/>
              <w:widowControl/>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3E129A6A" w14:textId="77777777" w:rsidR="00514572" w:rsidRPr="00CF1019" w:rsidRDefault="00514572" w:rsidP="00987800">
            <w:pPr>
              <w:pStyle w:val="Style7"/>
              <w:widowControl/>
              <w:rPr>
                <w:sz w:val="20"/>
                <w:szCs w:val="20"/>
                <w:lang w:eastAsia="en-US"/>
              </w:rPr>
            </w:pPr>
          </w:p>
        </w:tc>
      </w:tr>
      <w:tr w:rsidR="00514572" w:rsidRPr="00CF1019" w14:paraId="65BF0B03"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1612E5C4" w14:textId="77777777" w:rsidR="00514572" w:rsidRPr="00CF1019" w:rsidRDefault="00514572" w:rsidP="00987800">
            <w:pPr>
              <w:pStyle w:val="Style6"/>
              <w:widowControl/>
              <w:jc w:val="both"/>
              <w:rPr>
                <w:rStyle w:val="FontStyle15"/>
                <w:b/>
                <w:i/>
                <w:sz w:val="20"/>
                <w:szCs w:val="20"/>
                <w:lang w:eastAsia="en-US"/>
              </w:rPr>
            </w:pPr>
            <w:r w:rsidRPr="00CF1019">
              <w:rPr>
                <w:rStyle w:val="FontStyle15"/>
                <w:b/>
                <w:i/>
                <w:sz w:val="20"/>
                <w:szCs w:val="20"/>
                <w:lang w:eastAsia="en-US"/>
              </w:rPr>
              <w:t>Итого объем по региональному проекту</w:t>
            </w:r>
          </w:p>
        </w:tc>
        <w:tc>
          <w:tcPr>
            <w:tcW w:w="2127" w:type="dxa"/>
            <w:tcBorders>
              <w:top w:val="single" w:sz="4" w:space="0" w:color="000000"/>
              <w:left w:val="single" w:sz="4" w:space="0" w:color="000000"/>
              <w:bottom w:val="single" w:sz="4" w:space="0" w:color="000000"/>
              <w:right w:val="single" w:sz="4" w:space="0" w:color="000000"/>
            </w:tcBorders>
          </w:tcPr>
          <w:p w14:paraId="6E05544F"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D805F2C"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0CFFA38" w14:textId="77777777" w:rsidR="00514572" w:rsidRPr="00CF1019" w:rsidRDefault="00514572" w:rsidP="00987800">
            <w:pPr>
              <w:outlineLvl w:val="1"/>
              <w:rPr>
                <w:rFonts w:ascii="Times New Roman" w:hAnsi="Times New Roman" w:cs="Times New Roman"/>
                <w:bCs/>
                <w:color w:val="000000"/>
                <w:sz w:val="20"/>
                <w:szCs w:val="20"/>
              </w:rPr>
            </w:pPr>
          </w:p>
        </w:tc>
      </w:tr>
      <w:tr w:rsidR="00514572" w:rsidRPr="00CF1019" w14:paraId="4A826BF9"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6D1655AB" w14:textId="77777777" w:rsidR="00514572" w:rsidRPr="00CF1019" w:rsidRDefault="00514572" w:rsidP="00987800">
            <w:pPr>
              <w:pStyle w:val="Style6"/>
              <w:widowControl/>
              <w:jc w:val="both"/>
              <w:rPr>
                <w:rStyle w:val="FontStyle15"/>
                <w:b/>
                <w:i/>
                <w:sz w:val="20"/>
                <w:szCs w:val="20"/>
                <w:lang w:eastAsia="en-US"/>
              </w:rPr>
            </w:pPr>
            <w:r w:rsidRPr="00CF1019">
              <w:rPr>
                <w:rStyle w:val="FontStyle19"/>
                <w:sz w:val="20"/>
                <w:szCs w:val="20"/>
                <w:lang w:eastAsia="en-US"/>
              </w:rPr>
              <w:t>в т.ч. за счет средств:</w:t>
            </w:r>
          </w:p>
        </w:tc>
        <w:tc>
          <w:tcPr>
            <w:tcW w:w="2127" w:type="dxa"/>
            <w:tcBorders>
              <w:top w:val="single" w:sz="4" w:space="0" w:color="000000"/>
              <w:left w:val="single" w:sz="4" w:space="0" w:color="000000"/>
              <w:bottom w:val="single" w:sz="4" w:space="0" w:color="000000"/>
              <w:right w:val="single" w:sz="4" w:space="0" w:color="000000"/>
            </w:tcBorders>
          </w:tcPr>
          <w:p w14:paraId="0CE16A53"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EB8A687"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CD9619C" w14:textId="77777777" w:rsidR="00514572" w:rsidRPr="00CF1019" w:rsidRDefault="00514572" w:rsidP="00987800">
            <w:pPr>
              <w:outlineLvl w:val="1"/>
              <w:rPr>
                <w:rFonts w:ascii="Times New Roman" w:hAnsi="Times New Roman" w:cs="Times New Roman"/>
                <w:bCs/>
                <w:color w:val="000000"/>
                <w:sz w:val="20"/>
                <w:szCs w:val="20"/>
              </w:rPr>
            </w:pPr>
          </w:p>
        </w:tc>
      </w:tr>
      <w:tr w:rsidR="00CF1019" w:rsidRPr="00CF1019" w14:paraId="186E8DB1"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0875022E" w14:textId="040F69A5"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 федерального бюджета</w:t>
            </w:r>
          </w:p>
        </w:tc>
        <w:tc>
          <w:tcPr>
            <w:tcW w:w="2127" w:type="dxa"/>
            <w:tcBorders>
              <w:top w:val="single" w:sz="4" w:space="0" w:color="000000"/>
              <w:left w:val="single" w:sz="4" w:space="0" w:color="000000"/>
              <w:bottom w:val="single" w:sz="4" w:space="0" w:color="000000"/>
              <w:right w:val="single" w:sz="4" w:space="0" w:color="000000"/>
            </w:tcBorders>
          </w:tcPr>
          <w:p w14:paraId="0BE16692"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128A9EE"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00C06D2"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497C1D9F"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643E8C40" w14:textId="6ACA43D6"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 областного бюджета</w:t>
            </w:r>
          </w:p>
        </w:tc>
        <w:tc>
          <w:tcPr>
            <w:tcW w:w="2127" w:type="dxa"/>
            <w:tcBorders>
              <w:top w:val="single" w:sz="4" w:space="0" w:color="000000"/>
              <w:left w:val="single" w:sz="4" w:space="0" w:color="000000"/>
              <w:bottom w:val="single" w:sz="4" w:space="0" w:color="000000"/>
              <w:right w:val="single" w:sz="4" w:space="0" w:color="000000"/>
            </w:tcBorders>
          </w:tcPr>
          <w:p w14:paraId="4E9761FE"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209738F3"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470766D"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277B197C"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3989376D" w14:textId="5444DEB2" w:rsidR="00CF1019" w:rsidRPr="00CF1019" w:rsidRDefault="00CF1019" w:rsidP="00CF1019">
            <w:pPr>
              <w:pStyle w:val="Style6"/>
              <w:widowControl/>
              <w:spacing w:line="240" w:lineRule="auto"/>
              <w:rPr>
                <w:rStyle w:val="FontStyle15"/>
                <w:sz w:val="20"/>
                <w:szCs w:val="20"/>
                <w:lang w:val="en-US" w:eastAsia="en-US"/>
              </w:rPr>
            </w:pPr>
            <w:r w:rsidRPr="00CF1019">
              <w:rPr>
                <w:rStyle w:val="FontStyle15"/>
                <w:sz w:val="20"/>
                <w:szCs w:val="20"/>
                <w:lang w:eastAsia="en-US"/>
              </w:rPr>
              <w:t>-местного бюджет</w:t>
            </w:r>
          </w:p>
        </w:tc>
        <w:tc>
          <w:tcPr>
            <w:tcW w:w="2127" w:type="dxa"/>
            <w:tcBorders>
              <w:top w:val="single" w:sz="4" w:space="0" w:color="000000"/>
              <w:left w:val="single" w:sz="4" w:space="0" w:color="000000"/>
              <w:bottom w:val="single" w:sz="4" w:space="0" w:color="000000"/>
              <w:right w:val="single" w:sz="4" w:space="0" w:color="000000"/>
            </w:tcBorders>
          </w:tcPr>
          <w:p w14:paraId="60202231"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BCCAA96"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5B90ED8"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5F193719"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388D798C" w14:textId="7A862076"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tcPr>
          <w:p w14:paraId="267CBEFC"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AB79C32"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0EFEB0E" w14:textId="77777777" w:rsidR="00CF1019" w:rsidRPr="00CF1019" w:rsidRDefault="00CF1019" w:rsidP="00CF1019">
            <w:pPr>
              <w:outlineLvl w:val="1"/>
              <w:rPr>
                <w:rFonts w:ascii="Times New Roman" w:hAnsi="Times New Roman" w:cs="Times New Roman"/>
                <w:bCs/>
                <w:color w:val="000000"/>
                <w:sz w:val="20"/>
                <w:szCs w:val="20"/>
              </w:rPr>
            </w:pPr>
          </w:p>
        </w:tc>
      </w:tr>
      <w:tr w:rsidR="00514572" w:rsidRPr="00CF1019" w14:paraId="1D0B48FD"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6563B111" w14:textId="77777777" w:rsidR="00514572" w:rsidRPr="00CF1019" w:rsidRDefault="00514572" w:rsidP="00987800">
            <w:pPr>
              <w:pStyle w:val="Style6"/>
              <w:widowControl/>
              <w:spacing w:line="240" w:lineRule="auto"/>
              <w:rPr>
                <w:rStyle w:val="FontStyle15"/>
                <w:sz w:val="20"/>
                <w:szCs w:val="20"/>
                <w:lang w:eastAsia="en-US"/>
              </w:rPr>
            </w:pPr>
            <w:r w:rsidRPr="00CF1019">
              <w:rPr>
                <w:rStyle w:val="FontStyle15"/>
                <w:sz w:val="20"/>
                <w:szCs w:val="20"/>
                <w:lang w:eastAsia="en-US"/>
              </w:rPr>
              <w:t>И т.д. по всем региональным проектам</w:t>
            </w:r>
          </w:p>
        </w:tc>
        <w:tc>
          <w:tcPr>
            <w:tcW w:w="2127" w:type="dxa"/>
            <w:tcBorders>
              <w:top w:val="single" w:sz="4" w:space="0" w:color="000000"/>
              <w:left w:val="single" w:sz="4" w:space="0" w:color="000000"/>
              <w:bottom w:val="single" w:sz="4" w:space="0" w:color="000000"/>
              <w:right w:val="single" w:sz="4" w:space="0" w:color="000000"/>
            </w:tcBorders>
          </w:tcPr>
          <w:p w14:paraId="3C8CC419"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F4BD4A3"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B295E17" w14:textId="77777777" w:rsidR="00514572" w:rsidRPr="00CF1019" w:rsidRDefault="00514572" w:rsidP="00987800">
            <w:pPr>
              <w:outlineLvl w:val="1"/>
              <w:rPr>
                <w:rFonts w:ascii="Times New Roman" w:hAnsi="Times New Roman" w:cs="Times New Roman"/>
                <w:bCs/>
                <w:color w:val="000000"/>
                <w:sz w:val="20"/>
                <w:szCs w:val="20"/>
              </w:rPr>
            </w:pPr>
          </w:p>
        </w:tc>
      </w:tr>
      <w:tr w:rsidR="00514572" w:rsidRPr="00CF1019" w14:paraId="6D19A6C0"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54FBC0F7" w14:textId="77777777" w:rsidR="00514572" w:rsidRPr="00CF1019" w:rsidRDefault="00514572" w:rsidP="00987800">
            <w:pPr>
              <w:pStyle w:val="Style6"/>
              <w:widowControl/>
              <w:spacing w:line="240" w:lineRule="auto"/>
              <w:rPr>
                <w:rStyle w:val="FontStyle15"/>
                <w:b/>
                <w:i/>
                <w:sz w:val="20"/>
                <w:szCs w:val="20"/>
                <w:lang w:eastAsia="en-US"/>
              </w:rPr>
            </w:pPr>
            <w:r w:rsidRPr="00CF1019">
              <w:rPr>
                <w:rStyle w:val="FontStyle15"/>
                <w:b/>
                <w:i/>
                <w:sz w:val="20"/>
                <w:szCs w:val="20"/>
                <w:lang w:eastAsia="en-US"/>
              </w:rPr>
              <w:t>Итого объем по ведомственному проекту</w:t>
            </w:r>
          </w:p>
        </w:tc>
        <w:tc>
          <w:tcPr>
            <w:tcW w:w="2127" w:type="dxa"/>
            <w:tcBorders>
              <w:top w:val="single" w:sz="4" w:space="0" w:color="000000"/>
              <w:left w:val="single" w:sz="4" w:space="0" w:color="000000"/>
              <w:bottom w:val="single" w:sz="4" w:space="0" w:color="000000"/>
              <w:right w:val="single" w:sz="4" w:space="0" w:color="000000"/>
            </w:tcBorders>
          </w:tcPr>
          <w:p w14:paraId="5926A044"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9DF370E"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34FF292" w14:textId="77777777" w:rsidR="00514572" w:rsidRPr="00CF1019" w:rsidRDefault="00514572" w:rsidP="00987800">
            <w:pPr>
              <w:outlineLvl w:val="1"/>
              <w:rPr>
                <w:rFonts w:ascii="Times New Roman" w:hAnsi="Times New Roman" w:cs="Times New Roman"/>
                <w:bCs/>
                <w:color w:val="000000"/>
                <w:sz w:val="20"/>
                <w:szCs w:val="20"/>
              </w:rPr>
            </w:pPr>
          </w:p>
        </w:tc>
      </w:tr>
      <w:tr w:rsidR="00514572" w:rsidRPr="00CF1019" w14:paraId="7A65AE2A"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0C1EFA2E" w14:textId="77777777" w:rsidR="00514572" w:rsidRPr="00CF1019" w:rsidRDefault="00514572" w:rsidP="00987800">
            <w:pPr>
              <w:pStyle w:val="Style6"/>
              <w:widowControl/>
              <w:spacing w:line="240" w:lineRule="auto"/>
              <w:rPr>
                <w:rStyle w:val="FontStyle15"/>
                <w:b/>
                <w:i/>
                <w:sz w:val="20"/>
                <w:szCs w:val="20"/>
                <w:lang w:eastAsia="en-US"/>
              </w:rPr>
            </w:pPr>
            <w:r w:rsidRPr="00CF1019">
              <w:rPr>
                <w:rStyle w:val="FontStyle19"/>
                <w:sz w:val="20"/>
                <w:szCs w:val="20"/>
                <w:lang w:eastAsia="en-US"/>
              </w:rPr>
              <w:t>в т.ч. за счет средств:</w:t>
            </w:r>
          </w:p>
        </w:tc>
        <w:tc>
          <w:tcPr>
            <w:tcW w:w="2127" w:type="dxa"/>
            <w:tcBorders>
              <w:top w:val="single" w:sz="4" w:space="0" w:color="000000"/>
              <w:left w:val="single" w:sz="4" w:space="0" w:color="000000"/>
              <w:bottom w:val="single" w:sz="4" w:space="0" w:color="000000"/>
              <w:right w:val="single" w:sz="4" w:space="0" w:color="000000"/>
            </w:tcBorders>
          </w:tcPr>
          <w:p w14:paraId="1B7075E1"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466F0EF"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C35E381" w14:textId="77777777" w:rsidR="00514572" w:rsidRPr="00CF1019" w:rsidRDefault="00514572" w:rsidP="00987800">
            <w:pPr>
              <w:outlineLvl w:val="1"/>
              <w:rPr>
                <w:rFonts w:ascii="Times New Roman" w:hAnsi="Times New Roman" w:cs="Times New Roman"/>
                <w:bCs/>
                <w:color w:val="000000"/>
                <w:sz w:val="20"/>
                <w:szCs w:val="20"/>
              </w:rPr>
            </w:pPr>
          </w:p>
        </w:tc>
      </w:tr>
      <w:tr w:rsidR="00CF1019" w:rsidRPr="00CF1019" w14:paraId="1FEE6547"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29D78D73" w14:textId="3F4658D2"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 федерального бюджета</w:t>
            </w:r>
          </w:p>
        </w:tc>
        <w:tc>
          <w:tcPr>
            <w:tcW w:w="2127" w:type="dxa"/>
            <w:tcBorders>
              <w:top w:val="single" w:sz="4" w:space="0" w:color="000000"/>
              <w:left w:val="single" w:sz="4" w:space="0" w:color="000000"/>
              <w:bottom w:val="single" w:sz="4" w:space="0" w:color="000000"/>
              <w:right w:val="single" w:sz="4" w:space="0" w:color="000000"/>
            </w:tcBorders>
          </w:tcPr>
          <w:p w14:paraId="4D5A48EC"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BAC5EE7"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EC17D3D"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01854D29"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17B01FA6" w14:textId="534E4860"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 областного бюджета</w:t>
            </w:r>
          </w:p>
        </w:tc>
        <w:tc>
          <w:tcPr>
            <w:tcW w:w="2127" w:type="dxa"/>
            <w:tcBorders>
              <w:top w:val="single" w:sz="4" w:space="0" w:color="000000"/>
              <w:left w:val="single" w:sz="4" w:space="0" w:color="000000"/>
              <w:bottom w:val="single" w:sz="4" w:space="0" w:color="000000"/>
              <w:right w:val="single" w:sz="4" w:space="0" w:color="000000"/>
            </w:tcBorders>
          </w:tcPr>
          <w:p w14:paraId="5ABAE863"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F7209F0"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4F40C36"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2835A7C0"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71EDD3B1" w14:textId="6BFAE1FC" w:rsidR="00CF1019" w:rsidRPr="00CF1019" w:rsidRDefault="00CF1019" w:rsidP="00CF1019">
            <w:pPr>
              <w:pStyle w:val="Style6"/>
              <w:widowControl/>
              <w:spacing w:line="240" w:lineRule="auto"/>
              <w:rPr>
                <w:rStyle w:val="FontStyle15"/>
                <w:sz w:val="20"/>
                <w:szCs w:val="20"/>
                <w:lang w:val="en-US" w:eastAsia="en-US"/>
              </w:rPr>
            </w:pPr>
            <w:r w:rsidRPr="00CF1019">
              <w:rPr>
                <w:rStyle w:val="FontStyle15"/>
                <w:sz w:val="20"/>
                <w:szCs w:val="20"/>
                <w:lang w:eastAsia="en-US"/>
              </w:rPr>
              <w:t>-местного бюджет</w:t>
            </w:r>
          </w:p>
        </w:tc>
        <w:tc>
          <w:tcPr>
            <w:tcW w:w="2127" w:type="dxa"/>
            <w:tcBorders>
              <w:top w:val="single" w:sz="4" w:space="0" w:color="000000"/>
              <w:left w:val="single" w:sz="4" w:space="0" w:color="000000"/>
              <w:bottom w:val="single" w:sz="4" w:space="0" w:color="000000"/>
              <w:right w:val="single" w:sz="4" w:space="0" w:color="000000"/>
            </w:tcBorders>
          </w:tcPr>
          <w:p w14:paraId="4BDF172D"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888F1B0"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ACCCB2"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7B042D9F"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2D71377C" w14:textId="62203477"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tcPr>
          <w:p w14:paraId="6B6A5581"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95F1E50"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11AC4FF" w14:textId="77777777" w:rsidR="00CF1019" w:rsidRPr="00CF1019" w:rsidRDefault="00CF1019" w:rsidP="00CF1019">
            <w:pPr>
              <w:outlineLvl w:val="1"/>
              <w:rPr>
                <w:rFonts w:ascii="Times New Roman" w:hAnsi="Times New Roman" w:cs="Times New Roman"/>
                <w:bCs/>
                <w:color w:val="000000"/>
                <w:sz w:val="20"/>
                <w:szCs w:val="20"/>
              </w:rPr>
            </w:pPr>
          </w:p>
        </w:tc>
      </w:tr>
      <w:tr w:rsidR="00514572" w:rsidRPr="00CF1019" w14:paraId="24E3CAEB" w14:textId="77777777" w:rsidTr="007C33F8">
        <w:tc>
          <w:tcPr>
            <w:tcW w:w="4077" w:type="dxa"/>
            <w:tcBorders>
              <w:top w:val="single" w:sz="4" w:space="0" w:color="000000"/>
              <w:left w:val="single" w:sz="4" w:space="0" w:color="000000"/>
              <w:bottom w:val="single" w:sz="4" w:space="0" w:color="000000"/>
              <w:right w:val="single" w:sz="4" w:space="0" w:color="000000"/>
            </w:tcBorders>
          </w:tcPr>
          <w:p w14:paraId="6A57156F" w14:textId="77777777" w:rsidR="00514572" w:rsidRPr="00CF1019" w:rsidRDefault="00514572" w:rsidP="00987800">
            <w:pPr>
              <w:pStyle w:val="Style6"/>
              <w:widowControl/>
              <w:spacing w:line="240" w:lineRule="auto"/>
              <w:rPr>
                <w:rStyle w:val="FontStyle15"/>
                <w:sz w:val="20"/>
                <w:szCs w:val="20"/>
                <w:lang w:eastAsia="en-US"/>
              </w:rPr>
            </w:pPr>
            <w:r w:rsidRPr="00CF1019">
              <w:rPr>
                <w:rStyle w:val="FontStyle15"/>
                <w:sz w:val="20"/>
                <w:szCs w:val="20"/>
                <w:lang w:eastAsia="en-US"/>
              </w:rPr>
              <w:t>И т.д. по всем ведомственным проектам</w:t>
            </w:r>
          </w:p>
        </w:tc>
        <w:tc>
          <w:tcPr>
            <w:tcW w:w="2127" w:type="dxa"/>
            <w:tcBorders>
              <w:top w:val="single" w:sz="4" w:space="0" w:color="000000"/>
              <w:left w:val="single" w:sz="4" w:space="0" w:color="000000"/>
              <w:bottom w:val="single" w:sz="4" w:space="0" w:color="000000"/>
              <w:right w:val="single" w:sz="4" w:space="0" w:color="000000"/>
            </w:tcBorders>
          </w:tcPr>
          <w:p w14:paraId="29DE45A0"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F21E018"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19ED1CF" w14:textId="77777777" w:rsidR="00514572" w:rsidRPr="00CF1019" w:rsidRDefault="00514572" w:rsidP="00987800">
            <w:pPr>
              <w:outlineLvl w:val="1"/>
              <w:rPr>
                <w:rFonts w:ascii="Times New Roman" w:hAnsi="Times New Roman" w:cs="Times New Roman"/>
                <w:bCs/>
                <w:color w:val="000000"/>
                <w:sz w:val="20"/>
                <w:szCs w:val="20"/>
              </w:rPr>
            </w:pPr>
          </w:p>
        </w:tc>
      </w:tr>
      <w:tr w:rsidR="00514572" w:rsidRPr="00CF1019" w14:paraId="0D1E1CBF"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51EC4F3E" w14:textId="47686324" w:rsidR="00514572" w:rsidRPr="00CF1019" w:rsidRDefault="00514572" w:rsidP="00987800">
            <w:pPr>
              <w:pStyle w:val="Style6"/>
              <w:widowControl/>
              <w:jc w:val="both"/>
              <w:rPr>
                <w:rStyle w:val="FontStyle15"/>
                <w:b/>
                <w:i/>
                <w:sz w:val="20"/>
                <w:szCs w:val="20"/>
                <w:lang w:eastAsia="en-US"/>
              </w:rPr>
            </w:pPr>
            <w:r w:rsidRPr="00CF1019">
              <w:rPr>
                <w:rStyle w:val="FontStyle15"/>
                <w:b/>
                <w:i/>
                <w:sz w:val="20"/>
                <w:szCs w:val="20"/>
                <w:lang w:eastAsia="en-US"/>
              </w:rPr>
              <w:t xml:space="preserve">Итого объем по </w:t>
            </w:r>
            <w:r w:rsidR="00CF1019" w:rsidRPr="00CF1019">
              <w:rPr>
                <w:rStyle w:val="FontStyle15"/>
                <w:b/>
                <w:i/>
                <w:sz w:val="20"/>
                <w:szCs w:val="20"/>
                <w:lang w:eastAsia="en-US"/>
              </w:rPr>
              <w:t>комплексу процессного</w:t>
            </w:r>
            <w:r w:rsidRPr="00CF1019">
              <w:rPr>
                <w:rStyle w:val="FontStyle15"/>
                <w:b/>
                <w:i/>
                <w:sz w:val="20"/>
                <w:szCs w:val="20"/>
                <w:lang w:eastAsia="en-US"/>
              </w:rPr>
              <w:t xml:space="preserve"> мероприятия </w:t>
            </w:r>
            <w:r w:rsidRPr="00CF1019">
              <w:rPr>
                <w:rStyle w:val="FontStyle16"/>
                <w:i/>
                <w:sz w:val="20"/>
                <w:szCs w:val="20"/>
                <w:lang w:eastAsia="en-US"/>
              </w:rPr>
              <w:t xml:space="preserve">муниципальной </w:t>
            </w:r>
            <w:r w:rsidRPr="00CF1019">
              <w:rPr>
                <w:rStyle w:val="FontStyle15"/>
                <w:b/>
                <w:i/>
                <w:sz w:val="20"/>
                <w:szCs w:val="20"/>
                <w:lang w:eastAsia="en-US"/>
              </w:rPr>
              <w:t>программы</w:t>
            </w:r>
          </w:p>
          <w:p w14:paraId="71A8EE5D" w14:textId="77777777" w:rsidR="00514572" w:rsidRPr="00CF1019" w:rsidRDefault="00514572" w:rsidP="00987800">
            <w:pPr>
              <w:pStyle w:val="Style6"/>
              <w:widowControl/>
              <w:ind w:left="360"/>
              <w:rPr>
                <w:rStyle w:val="FontStyle15"/>
                <w:b/>
                <w:i/>
                <w:sz w:val="20"/>
                <w:szCs w:val="20"/>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78CD54C0"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8394A66"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8E8269C" w14:textId="77777777" w:rsidR="00514572" w:rsidRPr="00CF1019" w:rsidRDefault="00514572" w:rsidP="00987800">
            <w:pPr>
              <w:outlineLvl w:val="1"/>
              <w:rPr>
                <w:rFonts w:ascii="Times New Roman" w:hAnsi="Times New Roman" w:cs="Times New Roman"/>
                <w:bCs/>
                <w:color w:val="000000"/>
                <w:sz w:val="20"/>
                <w:szCs w:val="20"/>
              </w:rPr>
            </w:pPr>
          </w:p>
        </w:tc>
      </w:tr>
      <w:tr w:rsidR="00514572" w:rsidRPr="00CF1019" w14:paraId="784E9B05" w14:textId="77777777" w:rsidTr="007C33F8">
        <w:tc>
          <w:tcPr>
            <w:tcW w:w="4077" w:type="dxa"/>
            <w:tcBorders>
              <w:top w:val="single" w:sz="4" w:space="0" w:color="000000"/>
              <w:left w:val="single" w:sz="4" w:space="0" w:color="000000"/>
              <w:bottom w:val="single" w:sz="4" w:space="0" w:color="000000"/>
              <w:right w:val="single" w:sz="4" w:space="0" w:color="000000"/>
            </w:tcBorders>
            <w:hideMark/>
          </w:tcPr>
          <w:p w14:paraId="57417858" w14:textId="77777777" w:rsidR="00514572" w:rsidRPr="00CF1019" w:rsidRDefault="00514572" w:rsidP="00987800">
            <w:pPr>
              <w:pStyle w:val="Style1"/>
              <w:widowControl/>
              <w:spacing w:line="240" w:lineRule="auto"/>
              <w:rPr>
                <w:rStyle w:val="FontStyle19"/>
                <w:sz w:val="20"/>
                <w:szCs w:val="20"/>
                <w:lang w:eastAsia="en-US"/>
              </w:rPr>
            </w:pPr>
            <w:r w:rsidRPr="00CF1019">
              <w:rPr>
                <w:rStyle w:val="FontStyle19"/>
                <w:sz w:val="20"/>
                <w:szCs w:val="20"/>
                <w:lang w:eastAsia="en-US"/>
              </w:rPr>
              <w:t>в т.ч. за счет средств:</w:t>
            </w:r>
          </w:p>
        </w:tc>
        <w:tc>
          <w:tcPr>
            <w:tcW w:w="2127" w:type="dxa"/>
            <w:tcBorders>
              <w:top w:val="single" w:sz="4" w:space="0" w:color="000000"/>
              <w:left w:val="single" w:sz="4" w:space="0" w:color="000000"/>
              <w:bottom w:val="single" w:sz="4" w:space="0" w:color="000000"/>
              <w:right w:val="single" w:sz="4" w:space="0" w:color="000000"/>
            </w:tcBorders>
          </w:tcPr>
          <w:p w14:paraId="05B2A136" w14:textId="77777777" w:rsidR="00514572" w:rsidRPr="00CF1019" w:rsidRDefault="00514572" w:rsidP="00987800">
            <w:pPr>
              <w:pStyle w:val="Style7"/>
              <w:widowControl/>
              <w:rPr>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30DF54E8" w14:textId="77777777" w:rsidR="00514572" w:rsidRPr="00CF1019" w:rsidRDefault="00514572" w:rsidP="00987800">
            <w:pPr>
              <w:pStyle w:val="Style7"/>
              <w:widowControl/>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2C91C48" w14:textId="77777777" w:rsidR="00514572" w:rsidRPr="00CF1019" w:rsidRDefault="00514572" w:rsidP="00987800">
            <w:pPr>
              <w:pStyle w:val="Style7"/>
              <w:widowControl/>
              <w:rPr>
                <w:sz w:val="20"/>
                <w:szCs w:val="20"/>
                <w:lang w:eastAsia="en-US"/>
              </w:rPr>
            </w:pPr>
          </w:p>
        </w:tc>
      </w:tr>
      <w:tr w:rsidR="00CF1019" w:rsidRPr="00CF1019" w14:paraId="2DC3995E" w14:textId="77777777" w:rsidTr="007C33F8">
        <w:trPr>
          <w:trHeight w:val="537"/>
        </w:trPr>
        <w:tc>
          <w:tcPr>
            <w:tcW w:w="4077" w:type="dxa"/>
            <w:tcBorders>
              <w:top w:val="single" w:sz="4" w:space="0" w:color="000000"/>
              <w:left w:val="single" w:sz="4" w:space="0" w:color="000000"/>
              <w:bottom w:val="single" w:sz="4" w:space="0" w:color="000000"/>
              <w:right w:val="single" w:sz="4" w:space="0" w:color="000000"/>
            </w:tcBorders>
            <w:hideMark/>
          </w:tcPr>
          <w:p w14:paraId="7A9DF6BE" w14:textId="0BBC8DD7"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 федерального бюджета</w:t>
            </w:r>
          </w:p>
        </w:tc>
        <w:tc>
          <w:tcPr>
            <w:tcW w:w="2127" w:type="dxa"/>
            <w:tcBorders>
              <w:top w:val="single" w:sz="4" w:space="0" w:color="000000"/>
              <w:left w:val="single" w:sz="4" w:space="0" w:color="000000"/>
              <w:bottom w:val="single" w:sz="4" w:space="0" w:color="000000"/>
              <w:right w:val="single" w:sz="4" w:space="0" w:color="000000"/>
            </w:tcBorders>
          </w:tcPr>
          <w:p w14:paraId="190FC565"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D147C9A"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5FCC94E"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0C7618F2" w14:textId="77777777" w:rsidTr="007C33F8">
        <w:trPr>
          <w:trHeight w:val="537"/>
        </w:trPr>
        <w:tc>
          <w:tcPr>
            <w:tcW w:w="4077" w:type="dxa"/>
            <w:tcBorders>
              <w:top w:val="single" w:sz="4" w:space="0" w:color="000000"/>
              <w:left w:val="single" w:sz="4" w:space="0" w:color="000000"/>
              <w:bottom w:val="single" w:sz="4" w:space="0" w:color="000000"/>
              <w:right w:val="single" w:sz="4" w:space="0" w:color="000000"/>
            </w:tcBorders>
          </w:tcPr>
          <w:p w14:paraId="43DF716E" w14:textId="43495C00"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t>- областного бюджета</w:t>
            </w:r>
          </w:p>
        </w:tc>
        <w:tc>
          <w:tcPr>
            <w:tcW w:w="2127" w:type="dxa"/>
            <w:tcBorders>
              <w:top w:val="single" w:sz="4" w:space="0" w:color="000000"/>
              <w:left w:val="single" w:sz="4" w:space="0" w:color="000000"/>
              <w:bottom w:val="single" w:sz="4" w:space="0" w:color="000000"/>
              <w:right w:val="single" w:sz="4" w:space="0" w:color="000000"/>
            </w:tcBorders>
          </w:tcPr>
          <w:p w14:paraId="6E0F7155"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17BCB0E"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529B79E"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43C00421" w14:textId="77777777" w:rsidTr="007C33F8">
        <w:trPr>
          <w:trHeight w:val="537"/>
        </w:trPr>
        <w:tc>
          <w:tcPr>
            <w:tcW w:w="4077" w:type="dxa"/>
            <w:tcBorders>
              <w:top w:val="single" w:sz="4" w:space="0" w:color="000000"/>
              <w:left w:val="single" w:sz="4" w:space="0" w:color="000000"/>
              <w:bottom w:val="single" w:sz="4" w:space="0" w:color="000000"/>
              <w:right w:val="single" w:sz="4" w:space="0" w:color="000000"/>
            </w:tcBorders>
          </w:tcPr>
          <w:p w14:paraId="29A7A8A6" w14:textId="7782070F" w:rsidR="00CF1019" w:rsidRPr="00CF1019" w:rsidRDefault="00CF1019" w:rsidP="00CF1019">
            <w:pPr>
              <w:pStyle w:val="Style6"/>
              <w:widowControl/>
              <w:spacing w:line="240" w:lineRule="auto"/>
              <w:rPr>
                <w:rStyle w:val="FontStyle15"/>
                <w:sz w:val="20"/>
                <w:szCs w:val="20"/>
                <w:lang w:val="en-US" w:eastAsia="en-US"/>
              </w:rPr>
            </w:pPr>
            <w:r w:rsidRPr="00CF1019">
              <w:rPr>
                <w:rStyle w:val="FontStyle15"/>
                <w:sz w:val="20"/>
                <w:szCs w:val="20"/>
                <w:lang w:eastAsia="en-US"/>
              </w:rPr>
              <w:t>-местного бюджет</w:t>
            </w:r>
          </w:p>
        </w:tc>
        <w:tc>
          <w:tcPr>
            <w:tcW w:w="2127" w:type="dxa"/>
            <w:tcBorders>
              <w:top w:val="single" w:sz="4" w:space="0" w:color="000000"/>
              <w:left w:val="single" w:sz="4" w:space="0" w:color="000000"/>
              <w:bottom w:val="single" w:sz="4" w:space="0" w:color="000000"/>
              <w:right w:val="single" w:sz="4" w:space="0" w:color="000000"/>
            </w:tcBorders>
          </w:tcPr>
          <w:p w14:paraId="1FFDACA4"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1D4DC3A"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E11964E" w14:textId="77777777" w:rsidR="00CF1019" w:rsidRPr="00CF1019" w:rsidRDefault="00CF1019" w:rsidP="00CF1019">
            <w:pPr>
              <w:outlineLvl w:val="1"/>
              <w:rPr>
                <w:rFonts w:ascii="Times New Roman" w:hAnsi="Times New Roman" w:cs="Times New Roman"/>
                <w:bCs/>
                <w:color w:val="000000"/>
                <w:sz w:val="20"/>
                <w:szCs w:val="20"/>
              </w:rPr>
            </w:pPr>
          </w:p>
        </w:tc>
      </w:tr>
      <w:tr w:rsidR="00CF1019" w:rsidRPr="00CF1019" w14:paraId="522875B7" w14:textId="77777777" w:rsidTr="007C33F8">
        <w:trPr>
          <w:trHeight w:val="537"/>
        </w:trPr>
        <w:tc>
          <w:tcPr>
            <w:tcW w:w="4077" w:type="dxa"/>
            <w:tcBorders>
              <w:top w:val="single" w:sz="4" w:space="0" w:color="000000"/>
              <w:left w:val="single" w:sz="4" w:space="0" w:color="000000"/>
              <w:bottom w:val="single" w:sz="4" w:space="0" w:color="000000"/>
              <w:right w:val="single" w:sz="4" w:space="0" w:color="000000"/>
            </w:tcBorders>
          </w:tcPr>
          <w:p w14:paraId="386B3F01" w14:textId="416BAD7B" w:rsidR="00CF1019" w:rsidRPr="00CF1019" w:rsidRDefault="00CF1019" w:rsidP="00CF1019">
            <w:pPr>
              <w:pStyle w:val="Style6"/>
              <w:widowControl/>
              <w:spacing w:line="240" w:lineRule="auto"/>
              <w:rPr>
                <w:rStyle w:val="FontStyle15"/>
                <w:sz w:val="20"/>
                <w:szCs w:val="20"/>
                <w:lang w:eastAsia="en-US"/>
              </w:rPr>
            </w:pPr>
            <w:r w:rsidRPr="00CF1019">
              <w:rPr>
                <w:rStyle w:val="FontStyle15"/>
                <w:sz w:val="20"/>
                <w:szCs w:val="20"/>
                <w:lang w:eastAsia="en-US"/>
              </w:rPr>
              <w:lastRenderedPageBreak/>
              <w:t>-внебюджетные источники</w:t>
            </w:r>
          </w:p>
        </w:tc>
        <w:tc>
          <w:tcPr>
            <w:tcW w:w="2127" w:type="dxa"/>
            <w:tcBorders>
              <w:top w:val="single" w:sz="4" w:space="0" w:color="000000"/>
              <w:left w:val="single" w:sz="4" w:space="0" w:color="000000"/>
              <w:bottom w:val="single" w:sz="4" w:space="0" w:color="000000"/>
              <w:right w:val="single" w:sz="4" w:space="0" w:color="000000"/>
            </w:tcBorders>
          </w:tcPr>
          <w:p w14:paraId="055CDB1D" w14:textId="77777777" w:rsidR="00CF1019" w:rsidRPr="00CF1019" w:rsidRDefault="00CF1019" w:rsidP="00CF1019">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64EA187" w14:textId="77777777" w:rsidR="00CF1019" w:rsidRPr="00CF1019" w:rsidRDefault="00CF1019" w:rsidP="00CF1019">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197A883" w14:textId="77777777" w:rsidR="00CF1019" w:rsidRPr="00CF1019" w:rsidRDefault="00CF1019" w:rsidP="00CF1019">
            <w:pPr>
              <w:outlineLvl w:val="1"/>
              <w:rPr>
                <w:rFonts w:ascii="Times New Roman" w:hAnsi="Times New Roman" w:cs="Times New Roman"/>
                <w:bCs/>
                <w:color w:val="000000"/>
                <w:sz w:val="20"/>
                <w:szCs w:val="20"/>
              </w:rPr>
            </w:pPr>
          </w:p>
        </w:tc>
      </w:tr>
      <w:tr w:rsidR="00514572" w:rsidRPr="00CF1019" w14:paraId="0B9969BF" w14:textId="77777777" w:rsidTr="007C33F8">
        <w:trPr>
          <w:trHeight w:val="537"/>
        </w:trPr>
        <w:tc>
          <w:tcPr>
            <w:tcW w:w="4077" w:type="dxa"/>
            <w:tcBorders>
              <w:top w:val="single" w:sz="4" w:space="0" w:color="000000"/>
              <w:left w:val="single" w:sz="4" w:space="0" w:color="000000"/>
              <w:bottom w:val="single" w:sz="4" w:space="0" w:color="000000"/>
              <w:right w:val="single" w:sz="4" w:space="0" w:color="000000"/>
            </w:tcBorders>
            <w:hideMark/>
          </w:tcPr>
          <w:p w14:paraId="7538DC4C" w14:textId="58CA050F" w:rsidR="00514572" w:rsidRPr="00CF1019" w:rsidRDefault="00514572" w:rsidP="00987800">
            <w:pPr>
              <w:widowControl w:val="0"/>
              <w:tabs>
                <w:tab w:val="center" w:pos="4677"/>
                <w:tab w:val="right" w:pos="9355"/>
              </w:tabs>
              <w:autoSpaceDE w:val="0"/>
              <w:autoSpaceDN w:val="0"/>
              <w:adjustRightInd w:val="0"/>
              <w:rPr>
                <w:rStyle w:val="FontStyle15"/>
                <w:b/>
                <w:i/>
                <w:sz w:val="20"/>
                <w:szCs w:val="20"/>
              </w:rPr>
            </w:pPr>
            <w:r w:rsidRPr="00CF1019">
              <w:rPr>
                <w:rStyle w:val="FontStyle15"/>
                <w:b/>
                <w:i/>
                <w:sz w:val="20"/>
                <w:szCs w:val="20"/>
              </w:rPr>
              <w:t>И т.д. по всем комплексам процессных мероприятий</w:t>
            </w:r>
          </w:p>
        </w:tc>
        <w:tc>
          <w:tcPr>
            <w:tcW w:w="2127" w:type="dxa"/>
            <w:tcBorders>
              <w:top w:val="single" w:sz="4" w:space="0" w:color="000000"/>
              <w:left w:val="single" w:sz="4" w:space="0" w:color="000000"/>
              <w:bottom w:val="single" w:sz="4" w:space="0" w:color="000000"/>
              <w:right w:val="single" w:sz="4" w:space="0" w:color="000000"/>
            </w:tcBorders>
          </w:tcPr>
          <w:p w14:paraId="21684240" w14:textId="77777777" w:rsidR="00514572" w:rsidRPr="00CF1019" w:rsidRDefault="00514572" w:rsidP="00987800">
            <w:pPr>
              <w:outlineLvl w:val="1"/>
              <w:rPr>
                <w:rFonts w:ascii="Times New Roman" w:hAnsi="Times New Roman" w:cs="Times New Roman"/>
                <w:bCs/>
                <w:color w:val="00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7C267CB" w14:textId="77777777" w:rsidR="00514572" w:rsidRPr="00CF1019" w:rsidRDefault="00514572" w:rsidP="00987800">
            <w:pPr>
              <w:outlineLvl w:val="1"/>
              <w:rPr>
                <w:rFonts w:ascii="Times New Roman" w:hAnsi="Times New Roman" w:cs="Times New Roman"/>
                <w:bCs/>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814A8B8" w14:textId="77777777" w:rsidR="00514572" w:rsidRPr="00CF1019" w:rsidRDefault="00514572" w:rsidP="00987800">
            <w:pPr>
              <w:outlineLvl w:val="1"/>
              <w:rPr>
                <w:rFonts w:ascii="Times New Roman" w:hAnsi="Times New Roman" w:cs="Times New Roman"/>
                <w:bCs/>
                <w:color w:val="000000"/>
                <w:sz w:val="20"/>
                <w:szCs w:val="20"/>
              </w:rPr>
            </w:pPr>
          </w:p>
        </w:tc>
      </w:tr>
    </w:tbl>
    <w:p w14:paraId="0D4525FC" w14:textId="77777777" w:rsidR="00514572" w:rsidRPr="00400A9A" w:rsidRDefault="00514572" w:rsidP="00C91A3D">
      <w:pPr>
        <w:pStyle w:val="ConsPlusNormal"/>
        <w:tabs>
          <w:tab w:val="left" w:pos="9637"/>
        </w:tabs>
        <w:jc w:val="both"/>
        <w:rPr>
          <w:rFonts w:ascii="Times New Roman" w:hAnsi="Times New Roman" w:cs="Times New Roman"/>
          <w:sz w:val="28"/>
          <w:szCs w:val="28"/>
        </w:rPr>
      </w:pPr>
    </w:p>
    <w:sectPr w:rsidR="00514572" w:rsidRPr="00400A9A" w:rsidSect="00A53868">
      <w:headerReference w:type="default" r:id="rId9"/>
      <w:pgSz w:w="11910" w:h="16840"/>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6311" w14:textId="77777777" w:rsidR="00D1754A" w:rsidRDefault="00D1754A" w:rsidP="006F68C6">
      <w:pPr>
        <w:spacing w:after="0" w:line="240" w:lineRule="auto"/>
      </w:pPr>
      <w:r>
        <w:separator/>
      </w:r>
    </w:p>
  </w:endnote>
  <w:endnote w:type="continuationSeparator" w:id="0">
    <w:p w14:paraId="72ACFA21" w14:textId="77777777" w:rsidR="00D1754A" w:rsidRDefault="00D1754A" w:rsidP="006F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Droid Sans Devanagari">
    <w:altName w:val="Times New Roman"/>
    <w:panose1 w:val="00000000000000000000"/>
    <w:charset w:val="00"/>
    <w:family w:val="auto"/>
    <w:notTrueType/>
    <w:pitch w:val="variable"/>
    <w:sig w:usb0="00000000"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3344" w14:textId="77777777" w:rsidR="00D1754A" w:rsidRDefault="00D1754A" w:rsidP="006F68C6">
      <w:pPr>
        <w:spacing w:after="0" w:line="240" w:lineRule="auto"/>
      </w:pPr>
      <w:r>
        <w:separator/>
      </w:r>
    </w:p>
  </w:footnote>
  <w:footnote w:type="continuationSeparator" w:id="0">
    <w:p w14:paraId="34452195" w14:textId="77777777" w:rsidR="00D1754A" w:rsidRDefault="00D1754A" w:rsidP="006F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A8DD" w14:textId="77777777" w:rsidR="00D21B19" w:rsidRPr="006F68C6" w:rsidRDefault="00D21B19">
    <w:pPr>
      <w:pStyle w:val="af1"/>
      <w:jc w:val="center"/>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4EF"/>
    <w:multiLevelType w:val="hybridMultilevel"/>
    <w:tmpl w:val="E8AEDC1E"/>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0470AB"/>
    <w:multiLevelType w:val="hybridMultilevel"/>
    <w:tmpl w:val="302455DA"/>
    <w:lvl w:ilvl="0" w:tplc="ED1A9B16">
      <w:start w:val="1"/>
      <w:numFmt w:val="decimal"/>
      <w:lvlText w:val="%1."/>
      <w:lvlJc w:val="left"/>
      <w:pPr>
        <w:ind w:left="112" w:hanging="437"/>
      </w:pPr>
      <w:rPr>
        <w:rFonts w:ascii="Times New Roman" w:eastAsia="Times New Roman" w:hAnsi="Times New Roman" w:cs="Times New Roman" w:hint="default"/>
        <w:w w:val="100"/>
        <w:sz w:val="28"/>
        <w:szCs w:val="28"/>
        <w:lang w:val="ru-RU" w:eastAsia="en-US" w:bidi="ar-SA"/>
      </w:rPr>
    </w:lvl>
    <w:lvl w:ilvl="1" w:tplc="1A301566">
      <w:numFmt w:val="bullet"/>
      <w:lvlText w:val="•"/>
      <w:lvlJc w:val="left"/>
      <w:pPr>
        <w:ind w:left="1150" w:hanging="437"/>
      </w:pPr>
      <w:rPr>
        <w:rFonts w:hint="default"/>
        <w:lang w:val="ru-RU" w:eastAsia="en-US" w:bidi="ar-SA"/>
      </w:rPr>
    </w:lvl>
    <w:lvl w:ilvl="2" w:tplc="61AC94B6">
      <w:numFmt w:val="bullet"/>
      <w:lvlText w:val="•"/>
      <w:lvlJc w:val="left"/>
      <w:pPr>
        <w:ind w:left="2181" w:hanging="437"/>
      </w:pPr>
      <w:rPr>
        <w:rFonts w:hint="default"/>
        <w:lang w:val="ru-RU" w:eastAsia="en-US" w:bidi="ar-SA"/>
      </w:rPr>
    </w:lvl>
    <w:lvl w:ilvl="3" w:tplc="95D8064C">
      <w:numFmt w:val="bullet"/>
      <w:lvlText w:val="•"/>
      <w:lvlJc w:val="left"/>
      <w:pPr>
        <w:ind w:left="3211" w:hanging="437"/>
      </w:pPr>
      <w:rPr>
        <w:rFonts w:hint="default"/>
        <w:lang w:val="ru-RU" w:eastAsia="en-US" w:bidi="ar-SA"/>
      </w:rPr>
    </w:lvl>
    <w:lvl w:ilvl="4" w:tplc="E57C645C">
      <w:numFmt w:val="bullet"/>
      <w:lvlText w:val="•"/>
      <w:lvlJc w:val="left"/>
      <w:pPr>
        <w:ind w:left="4242" w:hanging="437"/>
      </w:pPr>
      <w:rPr>
        <w:rFonts w:hint="default"/>
        <w:lang w:val="ru-RU" w:eastAsia="en-US" w:bidi="ar-SA"/>
      </w:rPr>
    </w:lvl>
    <w:lvl w:ilvl="5" w:tplc="8D161992">
      <w:numFmt w:val="bullet"/>
      <w:lvlText w:val="•"/>
      <w:lvlJc w:val="left"/>
      <w:pPr>
        <w:ind w:left="5273" w:hanging="437"/>
      </w:pPr>
      <w:rPr>
        <w:rFonts w:hint="default"/>
        <w:lang w:val="ru-RU" w:eastAsia="en-US" w:bidi="ar-SA"/>
      </w:rPr>
    </w:lvl>
    <w:lvl w:ilvl="6" w:tplc="6DA839B6">
      <w:numFmt w:val="bullet"/>
      <w:lvlText w:val="•"/>
      <w:lvlJc w:val="left"/>
      <w:pPr>
        <w:ind w:left="6303" w:hanging="437"/>
      </w:pPr>
      <w:rPr>
        <w:rFonts w:hint="default"/>
        <w:lang w:val="ru-RU" w:eastAsia="en-US" w:bidi="ar-SA"/>
      </w:rPr>
    </w:lvl>
    <w:lvl w:ilvl="7" w:tplc="46C4399E">
      <w:numFmt w:val="bullet"/>
      <w:lvlText w:val="•"/>
      <w:lvlJc w:val="left"/>
      <w:pPr>
        <w:ind w:left="7334" w:hanging="437"/>
      </w:pPr>
      <w:rPr>
        <w:rFonts w:hint="default"/>
        <w:lang w:val="ru-RU" w:eastAsia="en-US" w:bidi="ar-SA"/>
      </w:rPr>
    </w:lvl>
    <w:lvl w:ilvl="8" w:tplc="EC923148">
      <w:numFmt w:val="bullet"/>
      <w:lvlText w:val="•"/>
      <w:lvlJc w:val="left"/>
      <w:pPr>
        <w:ind w:left="8365" w:hanging="437"/>
      </w:pPr>
      <w:rPr>
        <w:rFonts w:hint="default"/>
        <w:lang w:val="ru-RU" w:eastAsia="en-US" w:bidi="ar-SA"/>
      </w:rPr>
    </w:lvl>
  </w:abstractNum>
  <w:abstractNum w:abstractNumId="2" w15:restartNumberingAfterBreak="0">
    <w:nsid w:val="05B52BF8"/>
    <w:multiLevelType w:val="multilevel"/>
    <w:tmpl w:val="6A2EECFA"/>
    <w:lvl w:ilvl="0">
      <w:start w:val="7"/>
      <w:numFmt w:val="decimal"/>
      <w:lvlText w:val="%1"/>
      <w:lvlJc w:val="left"/>
      <w:pPr>
        <w:ind w:left="112" w:hanging="509"/>
      </w:pPr>
      <w:rPr>
        <w:rFonts w:hint="default"/>
        <w:lang w:val="ru-RU" w:eastAsia="en-US" w:bidi="ar-SA"/>
      </w:rPr>
    </w:lvl>
    <w:lvl w:ilvl="1">
      <w:start w:val="1"/>
      <w:numFmt w:val="decimal"/>
      <w:lvlText w:val="%1.%2."/>
      <w:lvlJc w:val="left"/>
      <w:pPr>
        <w:ind w:left="112"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509"/>
      </w:pPr>
      <w:rPr>
        <w:rFonts w:hint="default"/>
        <w:lang w:val="ru-RU" w:eastAsia="en-US" w:bidi="ar-SA"/>
      </w:rPr>
    </w:lvl>
    <w:lvl w:ilvl="3">
      <w:numFmt w:val="bullet"/>
      <w:lvlText w:val="•"/>
      <w:lvlJc w:val="left"/>
      <w:pPr>
        <w:ind w:left="3211" w:hanging="509"/>
      </w:pPr>
      <w:rPr>
        <w:rFonts w:hint="default"/>
        <w:lang w:val="ru-RU" w:eastAsia="en-US" w:bidi="ar-SA"/>
      </w:rPr>
    </w:lvl>
    <w:lvl w:ilvl="4">
      <w:numFmt w:val="bullet"/>
      <w:lvlText w:val="•"/>
      <w:lvlJc w:val="left"/>
      <w:pPr>
        <w:ind w:left="4242" w:hanging="509"/>
      </w:pPr>
      <w:rPr>
        <w:rFonts w:hint="default"/>
        <w:lang w:val="ru-RU" w:eastAsia="en-US" w:bidi="ar-SA"/>
      </w:rPr>
    </w:lvl>
    <w:lvl w:ilvl="5">
      <w:numFmt w:val="bullet"/>
      <w:lvlText w:val="•"/>
      <w:lvlJc w:val="left"/>
      <w:pPr>
        <w:ind w:left="5273" w:hanging="509"/>
      </w:pPr>
      <w:rPr>
        <w:rFonts w:hint="default"/>
        <w:lang w:val="ru-RU" w:eastAsia="en-US" w:bidi="ar-SA"/>
      </w:rPr>
    </w:lvl>
    <w:lvl w:ilvl="6">
      <w:numFmt w:val="bullet"/>
      <w:lvlText w:val="•"/>
      <w:lvlJc w:val="left"/>
      <w:pPr>
        <w:ind w:left="6303" w:hanging="509"/>
      </w:pPr>
      <w:rPr>
        <w:rFonts w:hint="default"/>
        <w:lang w:val="ru-RU" w:eastAsia="en-US" w:bidi="ar-SA"/>
      </w:rPr>
    </w:lvl>
    <w:lvl w:ilvl="7">
      <w:numFmt w:val="bullet"/>
      <w:lvlText w:val="•"/>
      <w:lvlJc w:val="left"/>
      <w:pPr>
        <w:ind w:left="7334" w:hanging="509"/>
      </w:pPr>
      <w:rPr>
        <w:rFonts w:hint="default"/>
        <w:lang w:val="ru-RU" w:eastAsia="en-US" w:bidi="ar-SA"/>
      </w:rPr>
    </w:lvl>
    <w:lvl w:ilvl="8">
      <w:numFmt w:val="bullet"/>
      <w:lvlText w:val="•"/>
      <w:lvlJc w:val="left"/>
      <w:pPr>
        <w:ind w:left="8365" w:hanging="509"/>
      </w:pPr>
      <w:rPr>
        <w:rFonts w:hint="default"/>
        <w:lang w:val="ru-RU" w:eastAsia="en-US" w:bidi="ar-SA"/>
      </w:rPr>
    </w:lvl>
  </w:abstractNum>
  <w:abstractNum w:abstractNumId="3" w15:restartNumberingAfterBreak="0">
    <w:nsid w:val="07673646"/>
    <w:multiLevelType w:val="hybridMultilevel"/>
    <w:tmpl w:val="EC94AD54"/>
    <w:lvl w:ilvl="0" w:tplc="B34AB7DC">
      <w:start w:val="5"/>
      <w:numFmt w:val="bullet"/>
      <w:lvlText w:val=""/>
      <w:lvlJc w:val="left"/>
      <w:pPr>
        <w:ind w:left="1080" w:hanging="360"/>
      </w:pPr>
      <w:rPr>
        <w:rFonts w:ascii="Symbol" w:eastAsia="SimSun" w:hAnsi="Symbol" w:cs="Times New Roman CYR"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29926FB"/>
    <w:multiLevelType w:val="multilevel"/>
    <w:tmpl w:val="E1F289AA"/>
    <w:lvl w:ilvl="0">
      <w:start w:val="8"/>
      <w:numFmt w:val="decimal"/>
      <w:lvlText w:val="%1"/>
      <w:lvlJc w:val="left"/>
      <w:pPr>
        <w:ind w:left="1267" w:hanging="614"/>
      </w:pPr>
      <w:rPr>
        <w:rFonts w:hint="default"/>
        <w:lang w:val="ru-RU" w:eastAsia="en-US" w:bidi="ar-SA"/>
      </w:rPr>
    </w:lvl>
    <w:lvl w:ilvl="1">
      <w:start w:val="1"/>
      <w:numFmt w:val="decimal"/>
      <w:lvlText w:val="%1.%2."/>
      <w:lvlJc w:val="left"/>
      <w:pPr>
        <w:ind w:left="1267" w:hanging="6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093" w:hanging="614"/>
      </w:pPr>
      <w:rPr>
        <w:rFonts w:hint="default"/>
        <w:lang w:val="ru-RU" w:eastAsia="en-US" w:bidi="ar-SA"/>
      </w:rPr>
    </w:lvl>
    <w:lvl w:ilvl="3">
      <w:numFmt w:val="bullet"/>
      <w:lvlText w:val="•"/>
      <w:lvlJc w:val="left"/>
      <w:pPr>
        <w:ind w:left="4009" w:hanging="614"/>
      </w:pPr>
      <w:rPr>
        <w:rFonts w:hint="default"/>
        <w:lang w:val="ru-RU" w:eastAsia="en-US" w:bidi="ar-SA"/>
      </w:rPr>
    </w:lvl>
    <w:lvl w:ilvl="4">
      <w:numFmt w:val="bullet"/>
      <w:lvlText w:val="•"/>
      <w:lvlJc w:val="left"/>
      <w:pPr>
        <w:ind w:left="4926" w:hanging="614"/>
      </w:pPr>
      <w:rPr>
        <w:rFonts w:hint="default"/>
        <w:lang w:val="ru-RU" w:eastAsia="en-US" w:bidi="ar-SA"/>
      </w:rPr>
    </w:lvl>
    <w:lvl w:ilvl="5">
      <w:numFmt w:val="bullet"/>
      <w:lvlText w:val="•"/>
      <w:lvlJc w:val="left"/>
      <w:pPr>
        <w:ind w:left="5843" w:hanging="614"/>
      </w:pPr>
      <w:rPr>
        <w:rFonts w:hint="default"/>
        <w:lang w:val="ru-RU" w:eastAsia="en-US" w:bidi="ar-SA"/>
      </w:rPr>
    </w:lvl>
    <w:lvl w:ilvl="6">
      <w:numFmt w:val="bullet"/>
      <w:lvlText w:val="•"/>
      <w:lvlJc w:val="left"/>
      <w:pPr>
        <w:ind w:left="6759" w:hanging="614"/>
      </w:pPr>
      <w:rPr>
        <w:rFonts w:hint="default"/>
        <w:lang w:val="ru-RU" w:eastAsia="en-US" w:bidi="ar-SA"/>
      </w:rPr>
    </w:lvl>
    <w:lvl w:ilvl="7">
      <w:numFmt w:val="bullet"/>
      <w:lvlText w:val="•"/>
      <w:lvlJc w:val="left"/>
      <w:pPr>
        <w:ind w:left="7676" w:hanging="614"/>
      </w:pPr>
      <w:rPr>
        <w:rFonts w:hint="default"/>
        <w:lang w:val="ru-RU" w:eastAsia="en-US" w:bidi="ar-SA"/>
      </w:rPr>
    </w:lvl>
    <w:lvl w:ilvl="8">
      <w:numFmt w:val="bullet"/>
      <w:lvlText w:val="•"/>
      <w:lvlJc w:val="left"/>
      <w:pPr>
        <w:ind w:left="8593" w:hanging="614"/>
      </w:pPr>
      <w:rPr>
        <w:rFonts w:hint="default"/>
        <w:lang w:val="ru-RU" w:eastAsia="en-US" w:bidi="ar-SA"/>
      </w:rPr>
    </w:lvl>
  </w:abstractNum>
  <w:abstractNum w:abstractNumId="5" w15:restartNumberingAfterBreak="0">
    <w:nsid w:val="17AE294D"/>
    <w:multiLevelType w:val="hybridMultilevel"/>
    <w:tmpl w:val="3C1EC20A"/>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471042"/>
    <w:multiLevelType w:val="hybridMultilevel"/>
    <w:tmpl w:val="0C64AFCE"/>
    <w:lvl w:ilvl="0" w:tplc="50D44444">
      <w:start w:val="1"/>
      <w:numFmt w:val="bullet"/>
      <w:lvlText w:val=""/>
      <w:lvlJc w:val="left"/>
      <w:pPr>
        <w:ind w:left="1440" w:hanging="360"/>
      </w:pPr>
      <w:rPr>
        <w:rFonts w:ascii="Wingdings" w:hAnsi="Wingdings"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E8E630D"/>
    <w:multiLevelType w:val="hybridMultilevel"/>
    <w:tmpl w:val="8BD61D44"/>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13564"/>
    <w:multiLevelType w:val="hybridMultilevel"/>
    <w:tmpl w:val="B428DA54"/>
    <w:lvl w:ilvl="0" w:tplc="58809362">
      <w:start w:val="40"/>
      <w:numFmt w:val="bullet"/>
      <w:lvlText w:val=""/>
      <w:lvlJc w:val="left"/>
      <w:pPr>
        <w:ind w:left="720" w:hanging="360"/>
      </w:pPr>
      <w:rPr>
        <w:rFonts w:ascii="Symbol" w:eastAsia="SimSu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F02F1"/>
    <w:multiLevelType w:val="hybridMultilevel"/>
    <w:tmpl w:val="EC1C936E"/>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582ACC"/>
    <w:multiLevelType w:val="hybridMultilevel"/>
    <w:tmpl w:val="170EC3A4"/>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906B54"/>
    <w:multiLevelType w:val="hybridMultilevel"/>
    <w:tmpl w:val="754E9536"/>
    <w:lvl w:ilvl="0" w:tplc="A52C2162">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FCB8DF5E">
      <w:numFmt w:val="bullet"/>
      <w:lvlText w:val="•"/>
      <w:lvlJc w:val="left"/>
      <w:pPr>
        <w:ind w:left="1150" w:hanging="164"/>
      </w:pPr>
      <w:rPr>
        <w:rFonts w:hint="default"/>
        <w:lang w:val="ru-RU" w:eastAsia="en-US" w:bidi="ar-SA"/>
      </w:rPr>
    </w:lvl>
    <w:lvl w:ilvl="2" w:tplc="DA103210">
      <w:numFmt w:val="bullet"/>
      <w:lvlText w:val="•"/>
      <w:lvlJc w:val="left"/>
      <w:pPr>
        <w:ind w:left="2181" w:hanging="164"/>
      </w:pPr>
      <w:rPr>
        <w:rFonts w:hint="default"/>
        <w:lang w:val="ru-RU" w:eastAsia="en-US" w:bidi="ar-SA"/>
      </w:rPr>
    </w:lvl>
    <w:lvl w:ilvl="3" w:tplc="E2B60406">
      <w:numFmt w:val="bullet"/>
      <w:lvlText w:val="•"/>
      <w:lvlJc w:val="left"/>
      <w:pPr>
        <w:ind w:left="3211" w:hanging="164"/>
      </w:pPr>
      <w:rPr>
        <w:rFonts w:hint="default"/>
        <w:lang w:val="ru-RU" w:eastAsia="en-US" w:bidi="ar-SA"/>
      </w:rPr>
    </w:lvl>
    <w:lvl w:ilvl="4" w:tplc="C026E514">
      <w:numFmt w:val="bullet"/>
      <w:lvlText w:val="•"/>
      <w:lvlJc w:val="left"/>
      <w:pPr>
        <w:ind w:left="4242" w:hanging="164"/>
      </w:pPr>
      <w:rPr>
        <w:rFonts w:hint="default"/>
        <w:lang w:val="ru-RU" w:eastAsia="en-US" w:bidi="ar-SA"/>
      </w:rPr>
    </w:lvl>
    <w:lvl w:ilvl="5" w:tplc="B7F23DD6">
      <w:numFmt w:val="bullet"/>
      <w:lvlText w:val="•"/>
      <w:lvlJc w:val="left"/>
      <w:pPr>
        <w:ind w:left="5273" w:hanging="164"/>
      </w:pPr>
      <w:rPr>
        <w:rFonts w:hint="default"/>
        <w:lang w:val="ru-RU" w:eastAsia="en-US" w:bidi="ar-SA"/>
      </w:rPr>
    </w:lvl>
    <w:lvl w:ilvl="6" w:tplc="97B46956">
      <w:numFmt w:val="bullet"/>
      <w:lvlText w:val="•"/>
      <w:lvlJc w:val="left"/>
      <w:pPr>
        <w:ind w:left="6303" w:hanging="164"/>
      </w:pPr>
      <w:rPr>
        <w:rFonts w:hint="default"/>
        <w:lang w:val="ru-RU" w:eastAsia="en-US" w:bidi="ar-SA"/>
      </w:rPr>
    </w:lvl>
    <w:lvl w:ilvl="7" w:tplc="64FA206C">
      <w:numFmt w:val="bullet"/>
      <w:lvlText w:val="•"/>
      <w:lvlJc w:val="left"/>
      <w:pPr>
        <w:ind w:left="7334" w:hanging="164"/>
      </w:pPr>
      <w:rPr>
        <w:rFonts w:hint="default"/>
        <w:lang w:val="ru-RU" w:eastAsia="en-US" w:bidi="ar-SA"/>
      </w:rPr>
    </w:lvl>
    <w:lvl w:ilvl="8" w:tplc="3D847E32">
      <w:numFmt w:val="bullet"/>
      <w:lvlText w:val="•"/>
      <w:lvlJc w:val="left"/>
      <w:pPr>
        <w:ind w:left="8365" w:hanging="164"/>
      </w:pPr>
      <w:rPr>
        <w:rFonts w:hint="default"/>
        <w:lang w:val="ru-RU" w:eastAsia="en-US" w:bidi="ar-SA"/>
      </w:rPr>
    </w:lvl>
  </w:abstractNum>
  <w:abstractNum w:abstractNumId="13" w15:restartNumberingAfterBreak="0">
    <w:nsid w:val="289761EF"/>
    <w:multiLevelType w:val="hybridMultilevel"/>
    <w:tmpl w:val="0F208F02"/>
    <w:lvl w:ilvl="0" w:tplc="1F847A9C">
      <w:start w:val="40"/>
      <w:numFmt w:val="bullet"/>
      <w:lvlText w:val=""/>
      <w:lvlJc w:val="left"/>
      <w:pPr>
        <w:ind w:left="720" w:hanging="360"/>
      </w:pPr>
      <w:rPr>
        <w:rFonts w:ascii="Symbol" w:eastAsia="SimSu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EB4517"/>
    <w:multiLevelType w:val="hybridMultilevel"/>
    <w:tmpl w:val="239C8384"/>
    <w:lvl w:ilvl="0" w:tplc="E662CE20">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3D64448"/>
    <w:multiLevelType w:val="hybridMultilevel"/>
    <w:tmpl w:val="937A458E"/>
    <w:lvl w:ilvl="0" w:tplc="432C53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FC1491"/>
    <w:multiLevelType w:val="hybridMultilevel"/>
    <w:tmpl w:val="BF92B4CC"/>
    <w:lvl w:ilvl="0" w:tplc="50D44444">
      <w:start w:val="1"/>
      <w:numFmt w:val="bullet"/>
      <w:lvlText w:val=""/>
      <w:lvlJc w:val="left"/>
      <w:pPr>
        <w:ind w:left="1778" w:hanging="360"/>
      </w:pPr>
      <w:rPr>
        <w:rFonts w:ascii="Wingdings" w:hAnsi="Wingding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862206"/>
    <w:multiLevelType w:val="multilevel"/>
    <w:tmpl w:val="CA0A95BC"/>
    <w:lvl w:ilvl="0">
      <w:start w:val="1"/>
      <w:numFmt w:val="decimal"/>
      <w:lvlText w:val="%1"/>
      <w:lvlJc w:val="left"/>
      <w:pPr>
        <w:ind w:left="112" w:hanging="804"/>
      </w:pPr>
      <w:rPr>
        <w:rFonts w:hint="default"/>
        <w:lang w:val="ru-RU" w:eastAsia="en-US" w:bidi="ar-SA"/>
      </w:rPr>
    </w:lvl>
    <w:lvl w:ilvl="1">
      <w:start w:val="1"/>
      <w:numFmt w:val="decimal"/>
      <w:lvlText w:val="%1.%2."/>
      <w:lvlJc w:val="left"/>
      <w:pPr>
        <w:ind w:left="112" w:hanging="8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804"/>
      </w:pPr>
      <w:rPr>
        <w:rFonts w:hint="default"/>
        <w:lang w:val="ru-RU" w:eastAsia="en-US" w:bidi="ar-SA"/>
      </w:rPr>
    </w:lvl>
    <w:lvl w:ilvl="3">
      <w:numFmt w:val="bullet"/>
      <w:lvlText w:val="•"/>
      <w:lvlJc w:val="left"/>
      <w:pPr>
        <w:ind w:left="3211" w:hanging="804"/>
      </w:pPr>
      <w:rPr>
        <w:rFonts w:hint="default"/>
        <w:lang w:val="ru-RU" w:eastAsia="en-US" w:bidi="ar-SA"/>
      </w:rPr>
    </w:lvl>
    <w:lvl w:ilvl="4">
      <w:numFmt w:val="bullet"/>
      <w:lvlText w:val="•"/>
      <w:lvlJc w:val="left"/>
      <w:pPr>
        <w:ind w:left="4242" w:hanging="804"/>
      </w:pPr>
      <w:rPr>
        <w:rFonts w:hint="default"/>
        <w:lang w:val="ru-RU" w:eastAsia="en-US" w:bidi="ar-SA"/>
      </w:rPr>
    </w:lvl>
    <w:lvl w:ilvl="5">
      <w:numFmt w:val="bullet"/>
      <w:lvlText w:val="•"/>
      <w:lvlJc w:val="left"/>
      <w:pPr>
        <w:ind w:left="5273" w:hanging="804"/>
      </w:pPr>
      <w:rPr>
        <w:rFonts w:hint="default"/>
        <w:lang w:val="ru-RU" w:eastAsia="en-US" w:bidi="ar-SA"/>
      </w:rPr>
    </w:lvl>
    <w:lvl w:ilvl="6">
      <w:numFmt w:val="bullet"/>
      <w:lvlText w:val="•"/>
      <w:lvlJc w:val="left"/>
      <w:pPr>
        <w:ind w:left="6303" w:hanging="804"/>
      </w:pPr>
      <w:rPr>
        <w:rFonts w:hint="default"/>
        <w:lang w:val="ru-RU" w:eastAsia="en-US" w:bidi="ar-SA"/>
      </w:rPr>
    </w:lvl>
    <w:lvl w:ilvl="7">
      <w:numFmt w:val="bullet"/>
      <w:lvlText w:val="•"/>
      <w:lvlJc w:val="left"/>
      <w:pPr>
        <w:ind w:left="7334" w:hanging="804"/>
      </w:pPr>
      <w:rPr>
        <w:rFonts w:hint="default"/>
        <w:lang w:val="ru-RU" w:eastAsia="en-US" w:bidi="ar-SA"/>
      </w:rPr>
    </w:lvl>
    <w:lvl w:ilvl="8">
      <w:numFmt w:val="bullet"/>
      <w:lvlText w:val="•"/>
      <w:lvlJc w:val="left"/>
      <w:pPr>
        <w:ind w:left="8365" w:hanging="804"/>
      </w:pPr>
      <w:rPr>
        <w:rFonts w:hint="default"/>
        <w:lang w:val="ru-RU" w:eastAsia="en-US" w:bidi="ar-SA"/>
      </w:rPr>
    </w:lvl>
  </w:abstractNum>
  <w:abstractNum w:abstractNumId="18" w15:restartNumberingAfterBreak="0">
    <w:nsid w:val="39035F3E"/>
    <w:multiLevelType w:val="hybridMultilevel"/>
    <w:tmpl w:val="EE98E74E"/>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3E413D"/>
    <w:multiLevelType w:val="hybridMultilevel"/>
    <w:tmpl w:val="E2988B58"/>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59208B"/>
    <w:multiLevelType w:val="hybridMultilevel"/>
    <w:tmpl w:val="8E4691FE"/>
    <w:lvl w:ilvl="0" w:tplc="2C54136C">
      <w:start w:val="1"/>
      <w:numFmt w:val="bullet"/>
      <w:lvlText w:val=""/>
      <w:lvlJc w:val="left"/>
      <w:pPr>
        <w:ind w:left="1920" w:hanging="360"/>
      </w:pPr>
      <w:rPr>
        <w:rFonts w:ascii="Wingdings" w:hAnsi="Wingdings" w:hint="default"/>
        <w:strike w:val="0"/>
        <w:color w:val="auto"/>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08612B5"/>
    <w:multiLevelType w:val="hybridMultilevel"/>
    <w:tmpl w:val="B024DC6A"/>
    <w:lvl w:ilvl="0" w:tplc="80049796">
      <w:start w:val="1"/>
      <w:numFmt w:val="bullet"/>
      <w:lvlText w:val=""/>
      <w:lvlJc w:val="left"/>
      <w:pPr>
        <w:ind w:left="720" w:hanging="360"/>
      </w:pPr>
      <w:rPr>
        <w:rFonts w:ascii="Symbol" w:hAnsi="Symbol" w:hint="default"/>
        <w:sz w:val="28"/>
      </w:rPr>
    </w:lvl>
    <w:lvl w:ilvl="1" w:tplc="04190003">
      <w:start w:val="1"/>
      <w:numFmt w:val="bullet"/>
      <w:lvlText w:val="o"/>
      <w:lvlJc w:val="left"/>
      <w:pPr>
        <w:ind w:left="9008"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F950EF"/>
    <w:multiLevelType w:val="hybridMultilevel"/>
    <w:tmpl w:val="5784ED3E"/>
    <w:lvl w:ilvl="0" w:tplc="F5A0B4FE">
      <w:start w:val="1"/>
      <w:numFmt w:val="decimal"/>
      <w:lvlText w:val="1.%1."/>
      <w:lvlJc w:val="left"/>
      <w:pPr>
        <w:ind w:left="61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B3174E"/>
    <w:multiLevelType w:val="hybridMultilevel"/>
    <w:tmpl w:val="908CD498"/>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53050D"/>
    <w:multiLevelType w:val="hybridMultilevel"/>
    <w:tmpl w:val="4588DFC8"/>
    <w:lvl w:ilvl="0" w:tplc="3C18E06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E16D3C"/>
    <w:multiLevelType w:val="multilevel"/>
    <w:tmpl w:val="D0389666"/>
    <w:lvl w:ilvl="0">
      <w:start w:val="1"/>
      <w:numFmt w:val="decimal"/>
      <w:lvlText w:val="%1."/>
      <w:lvlJc w:val="left"/>
      <w:pPr>
        <w:ind w:left="112" w:hanging="489"/>
        <w:jc w:val="right"/>
      </w:pPr>
      <w:rPr>
        <w:rFonts w:ascii="Times New Roman" w:eastAsia="Times New Roman" w:hAnsi="Times New Roman" w:cs="Times New Roman" w:hint="default"/>
        <w:w w:val="100"/>
        <w:sz w:val="28"/>
        <w:szCs w:val="28"/>
        <w:lang w:val="ru-RU" w:eastAsia="en-US" w:bidi="ar-SA"/>
      </w:rPr>
    </w:lvl>
    <w:lvl w:ilvl="1">
      <w:start w:val="1"/>
      <w:numFmt w:val="decimal"/>
      <w:lvlText w:val="%2."/>
      <w:lvlJc w:val="left"/>
      <w:pPr>
        <w:ind w:left="4400" w:hanging="360"/>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12" w:hanging="65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5739" w:hanging="658"/>
      </w:pPr>
      <w:rPr>
        <w:rFonts w:hint="default"/>
        <w:lang w:val="ru-RU" w:eastAsia="en-US" w:bidi="ar-SA"/>
      </w:rPr>
    </w:lvl>
    <w:lvl w:ilvl="4">
      <w:numFmt w:val="bullet"/>
      <w:lvlText w:val="•"/>
      <w:lvlJc w:val="left"/>
      <w:pPr>
        <w:ind w:left="6408" w:hanging="658"/>
      </w:pPr>
      <w:rPr>
        <w:rFonts w:hint="default"/>
        <w:lang w:val="ru-RU" w:eastAsia="en-US" w:bidi="ar-SA"/>
      </w:rPr>
    </w:lvl>
    <w:lvl w:ilvl="5">
      <w:numFmt w:val="bullet"/>
      <w:lvlText w:val="•"/>
      <w:lvlJc w:val="left"/>
      <w:pPr>
        <w:ind w:left="7078" w:hanging="658"/>
      </w:pPr>
      <w:rPr>
        <w:rFonts w:hint="default"/>
        <w:lang w:val="ru-RU" w:eastAsia="en-US" w:bidi="ar-SA"/>
      </w:rPr>
    </w:lvl>
    <w:lvl w:ilvl="6">
      <w:numFmt w:val="bullet"/>
      <w:lvlText w:val="•"/>
      <w:lvlJc w:val="left"/>
      <w:pPr>
        <w:ind w:left="7748" w:hanging="658"/>
      </w:pPr>
      <w:rPr>
        <w:rFonts w:hint="default"/>
        <w:lang w:val="ru-RU" w:eastAsia="en-US" w:bidi="ar-SA"/>
      </w:rPr>
    </w:lvl>
    <w:lvl w:ilvl="7">
      <w:numFmt w:val="bullet"/>
      <w:lvlText w:val="•"/>
      <w:lvlJc w:val="left"/>
      <w:pPr>
        <w:ind w:left="8417" w:hanging="658"/>
      </w:pPr>
      <w:rPr>
        <w:rFonts w:hint="default"/>
        <w:lang w:val="ru-RU" w:eastAsia="en-US" w:bidi="ar-SA"/>
      </w:rPr>
    </w:lvl>
    <w:lvl w:ilvl="8">
      <w:numFmt w:val="bullet"/>
      <w:lvlText w:val="•"/>
      <w:lvlJc w:val="left"/>
      <w:pPr>
        <w:ind w:left="9087" w:hanging="658"/>
      </w:pPr>
      <w:rPr>
        <w:rFonts w:hint="default"/>
        <w:lang w:val="ru-RU" w:eastAsia="en-US" w:bidi="ar-SA"/>
      </w:rPr>
    </w:lvl>
  </w:abstractNum>
  <w:abstractNum w:abstractNumId="26" w15:restartNumberingAfterBreak="0">
    <w:nsid w:val="58575A3E"/>
    <w:multiLevelType w:val="hybridMultilevel"/>
    <w:tmpl w:val="A59E06CC"/>
    <w:lvl w:ilvl="0" w:tplc="668096C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1C535F"/>
    <w:multiLevelType w:val="hybridMultilevel"/>
    <w:tmpl w:val="44840898"/>
    <w:lvl w:ilvl="0" w:tplc="E0887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3DF2933"/>
    <w:multiLevelType w:val="hybridMultilevel"/>
    <w:tmpl w:val="7402CD64"/>
    <w:lvl w:ilvl="0" w:tplc="668096C4">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64E97922"/>
    <w:multiLevelType w:val="hybridMultilevel"/>
    <w:tmpl w:val="CF5205DC"/>
    <w:lvl w:ilvl="0" w:tplc="668096C4">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6BEF0356"/>
    <w:multiLevelType w:val="hybridMultilevel"/>
    <w:tmpl w:val="5B52E2AE"/>
    <w:lvl w:ilvl="0" w:tplc="21DEA7F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408583252">
    <w:abstractNumId w:val="16"/>
  </w:num>
  <w:num w:numId="2" w16cid:durableId="1909605613">
    <w:abstractNumId w:val="20"/>
  </w:num>
  <w:num w:numId="3" w16cid:durableId="1407804845">
    <w:abstractNumId w:val="6"/>
  </w:num>
  <w:num w:numId="4" w16cid:durableId="88308457">
    <w:abstractNumId w:val="31"/>
  </w:num>
  <w:num w:numId="5" w16cid:durableId="2097315222">
    <w:abstractNumId w:val="26"/>
  </w:num>
  <w:num w:numId="6" w16cid:durableId="1994751876">
    <w:abstractNumId w:val="7"/>
  </w:num>
  <w:num w:numId="7" w16cid:durableId="1710255037">
    <w:abstractNumId w:val="5"/>
  </w:num>
  <w:num w:numId="8" w16cid:durableId="1822119759">
    <w:abstractNumId w:val="19"/>
  </w:num>
  <w:num w:numId="9" w16cid:durableId="1794866765">
    <w:abstractNumId w:val="28"/>
  </w:num>
  <w:num w:numId="10" w16cid:durableId="1490947664">
    <w:abstractNumId w:val="29"/>
  </w:num>
  <w:num w:numId="11" w16cid:durableId="500773582">
    <w:abstractNumId w:val="11"/>
  </w:num>
  <w:num w:numId="12" w16cid:durableId="915939615">
    <w:abstractNumId w:val="23"/>
  </w:num>
  <w:num w:numId="13" w16cid:durableId="1656257672">
    <w:abstractNumId w:val="0"/>
  </w:num>
  <w:num w:numId="14" w16cid:durableId="439490199">
    <w:abstractNumId w:val="10"/>
  </w:num>
  <w:num w:numId="15" w16cid:durableId="47190000">
    <w:abstractNumId w:val="18"/>
  </w:num>
  <w:num w:numId="16" w16cid:durableId="1264267961">
    <w:abstractNumId w:val="14"/>
  </w:num>
  <w:num w:numId="17" w16cid:durableId="1902400630">
    <w:abstractNumId w:val="22"/>
  </w:num>
  <w:num w:numId="18" w16cid:durableId="1297179067">
    <w:abstractNumId w:val="8"/>
  </w:num>
  <w:num w:numId="19" w16cid:durableId="1885020643">
    <w:abstractNumId w:val="30"/>
  </w:num>
  <w:num w:numId="20" w16cid:durableId="1566645363">
    <w:abstractNumId w:val="15"/>
  </w:num>
  <w:num w:numId="21" w16cid:durableId="347176767">
    <w:abstractNumId w:val="24"/>
  </w:num>
  <w:num w:numId="22" w16cid:durableId="964314542">
    <w:abstractNumId w:val="3"/>
  </w:num>
  <w:num w:numId="23" w16cid:durableId="704522981">
    <w:abstractNumId w:val="27"/>
  </w:num>
  <w:num w:numId="24" w16cid:durableId="825823868">
    <w:abstractNumId w:val="21"/>
  </w:num>
  <w:num w:numId="25" w16cid:durableId="926421805">
    <w:abstractNumId w:val="13"/>
  </w:num>
  <w:num w:numId="26" w16cid:durableId="1450008837">
    <w:abstractNumId w:val="9"/>
  </w:num>
  <w:num w:numId="27" w16cid:durableId="519860855">
    <w:abstractNumId w:val="4"/>
  </w:num>
  <w:num w:numId="28" w16cid:durableId="91970997">
    <w:abstractNumId w:val="2"/>
  </w:num>
  <w:num w:numId="29" w16cid:durableId="2071882442">
    <w:abstractNumId w:val="17"/>
  </w:num>
  <w:num w:numId="30" w16cid:durableId="199904410">
    <w:abstractNumId w:val="12"/>
  </w:num>
  <w:num w:numId="31" w16cid:durableId="192964321">
    <w:abstractNumId w:val="25"/>
  </w:num>
  <w:num w:numId="32" w16cid:durableId="45136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F43"/>
    <w:rsid w:val="00000315"/>
    <w:rsid w:val="00000E95"/>
    <w:rsid w:val="00003A2C"/>
    <w:rsid w:val="00007849"/>
    <w:rsid w:val="00012425"/>
    <w:rsid w:val="000134F3"/>
    <w:rsid w:val="000140ED"/>
    <w:rsid w:val="000143E2"/>
    <w:rsid w:val="00015765"/>
    <w:rsid w:val="00020E64"/>
    <w:rsid w:val="000237E0"/>
    <w:rsid w:val="00024343"/>
    <w:rsid w:val="00034E8D"/>
    <w:rsid w:val="000402E7"/>
    <w:rsid w:val="000435C7"/>
    <w:rsid w:val="00043AFD"/>
    <w:rsid w:val="00043FB9"/>
    <w:rsid w:val="000443FF"/>
    <w:rsid w:val="00047A47"/>
    <w:rsid w:val="00050A9E"/>
    <w:rsid w:val="000510C7"/>
    <w:rsid w:val="000517EF"/>
    <w:rsid w:val="00052865"/>
    <w:rsid w:val="0005373A"/>
    <w:rsid w:val="00053F9A"/>
    <w:rsid w:val="00055F4F"/>
    <w:rsid w:val="00063EB6"/>
    <w:rsid w:val="00065ED7"/>
    <w:rsid w:val="00067A63"/>
    <w:rsid w:val="00067E77"/>
    <w:rsid w:val="00072EBA"/>
    <w:rsid w:val="00073A06"/>
    <w:rsid w:val="000740C6"/>
    <w:rsid w:val="00074B93"/>
    <w:rsid w:val="000758CB"/>
    <w:rsid w:val="0007763B"/>
    <w:rsid w:val="0008585A"/>
    <w:rsid w:val="00085DA2"/>
    <w:rsid w:val="000874D7"/>
    <w:rsid w:val="00087C7A"/>
    <w:rsid w:val="00090CFA"/>
    <w:rsid w:val="00092EAB"/>
    <w:rsid w:val="00092F18"/>
    <w:rsid w:val="00096E12"/>
    <w:rsid w:val="00096FE7"/>
    <w:rsid w:val="00097EA2"/>
    <w:rsid w:val="000A36F0"/>
    <w:rsid w:val="000A5C28"/>
    <w:rsid w:val="000A5C52"/>
    <w:rsid w:val="000A6FD4"/>
    <w:rsid w:val="000A74D2"/>
    <w:rsid w:val="000B0FEF"/>
    <w:rsid w:val="000B3EBC"/>
    <w:rsid w:val="000B425D"/>
    <w:rsid w:val="000B4700"/>
    <w:rsid w:val="000B4BFA"/>
    <w:rsid w:val="000B59C6"/>
    <w:rsid w:val="000B6EBE"/>
    <w:rsid w:val="000B77DB"/>
    <w:rsid w:val="000B7B78"/>
    <w:rsid w:val="000C0310"/>
    <w:rsid w:val="000C2F68"/>
    <w:rsid w:val="000C33F6"/>
    <w:rsid w:val="000C42BE"/>
    <w:rsid w:val="000C4DFE"/>
    <w:rsid w:val="000C5588"/>
    <w:rsid w:val="000C7E76"/>
    <w:rsid w:val="000D0126"/>
    <w:rsid w:val="000D1C99"/>
    <w:rsid w:val="000D46DC"/>
    <w:rsid w:val="000D525F"/>
    <w:rsid w:val="000D5374"/>
    <w:rsid w:val="000D5A7C"/>
    <w:rsid w:val="000E07B5"/>
    <w:rsid w:val="000E25FA"/>
    <w:rsid w:val="000E3E3F"/>
    <w:rsid w:val="000E7747"/>
    <w:rsid w:val="000F0AA4"/>
    <w:rsid w:val="000F1A46"/>
    <w:rsid w:val="000F2615"/>
    <w:rsid w:val="000F269A"/>
    <w:rsid w:val="00100A8F"/>
    <w:rsid w:val="00103906"/>
    <w:rsid w:val="00107D58"/>
    <w:rsid w:val="00111D94"/>
    <w:rsid w:val="00114561"/>
    <w:rsid w:val="00114749"/>
    <w:rsid w:val="00114F16"/>
    <w:rsid w:val="00115F41"/>
    <w:rsid w:val="00116097"/>
    <w:rsid w:val="00117C83"/>
    <w:rsid w:val="00123374"/>
    <w:rsid w:val="0012376C"/>
    <w:rsid w:val="001242AA"/>
    <w:rsid w:val="00124F32"/>
    <w:rsid w:val="00125705"/>
    <w:rsid w:val="00125F71"/>
    <w:rsid w:val="0012672F"/>
    <w:rsid w:val="00127A10"/>
    <w:rsid w:val="00130866"/>
    <w:rsid w:val="0013365B"/>
    <w:rsid w:val="00135760"/>
    <w:rsid w:val="001400E6"/>
    <w:rsid w:val="001454D2"/>
    <w:rsid w:val="00146991"/>
    <w:rsid w:val="00147C1D"/>
    <w:rsid w:val="001519CC"/>
    <w:rsid w:val="00151B60"/>
    <w:rsid w:val="001525BD"/>
    <w:rsid w:val="00153D39"/>
    <w:rsid w:val="0015411D"/>
    <w:rsid w:val="00155B90"/>
    <w:rsid w:val="00156F5B"/>
    <w:rsid w:val="001644D8"/>
    <w:rsid w:val="00167D3D"/>
    <w:rsid w:val="00167FF0"/>
    <w:rsid w:val="00177A72"/>
    <w:rsid w:val="0018186E"/>
    <w:rsid w:val="0018187E"/>
    <w:rsid w:val="00183A55"/>
    <w:rsid w:val="001851EF"/>
    <w:rsid w:val="00185F93"/>
    <w:rsid w:val="001877BA"/>
    <w:rsid w:val="0019091C"/>
    <w:rsid w:val="00193D6D"/>
    <w:rsid w:val="001941AA"/>
    <w:rsid w:val="00196A8B"/>
    <w:rsid w:val="001A0F39"/>
    <w:rsid w:val="001A1AD0"/>
    <w:rsid w:val="001A313A"/>
    <w:rsid w:val="001A516B"/>
    <w:rsid w:val="001A59E7"/>
    <w:rsid w:val="001A5B00"/>
    <w:rsid w:val="001B08B7"/>
    <w:rsid w:val="001B0AF7"/>
    <w:rsid w:val="001B1520"/>
    <w:rsid w:val="001B170C"/>
    <w:rsid w:val="001B3347"/>
    <w:rsid w:val="001B489B"/>
    <w:rsid w:val="001B4D08"/>
    <w:rsid w:val="001B5C5B"/>
    <w:rsid w:val="001C11D2"/>
    <w:rsid w:val="001C1D95"/>
    <w:rsid w:val="001C3336"/>
    <w:rsid w:val="001C3C28"/>
    <w:rsid w:val="001C6F18"/>
    <w:rsid w:val="001D2926"/>
    <w:rsid w:val="001D36E0"/>
    <w:rsid w:val="001D3781"/>
    <w:rsid w:val="001D55A3"/>
    <w:rsid w:val="001D723A"/>
    <w:rsid w:val="001D749F"/>
    <w:rsid w:val="001E00AD"/>
    <w:rsid w:val="001E1F96"/>
    <w:rsid w:val="001E3107"/>
    <w:rsid w:val="001E3C93"/>
    <w:rsid w:val="001E5D1F"/>
    <w:rsid w:val="001F1513"/>
    <w:rsid w:val="001F3A45"/>
    <w:rsid w:val="001F483B"/>
    <w:rsid w:val="001F4FF4"/>
    <w:rsid w:val="001F61F6"/>
    <w:rsid w:val="001F68DC"/>
    <w:rsid w:val="001F6AAC"/>
    <w:rsid w:val="001F72EF"/>
    <w:rsid w:val="002045E8"/>
    <w:rsid w:val="00206036"/>
    <w:rsid w:val="00207475"/>
    <w:rsid w:val="0020784B"/>
    <w:rsid w:val="00210C95"/>
    <w:rsid w:val="00210DD6"/>
    <w:rsid w:val="002149E8"/>
    <w:rsid w:val="00215324"/>
    <w:rsid w:val="002158FA"/>
    <w:rsid w:val="00215ECE"/>
    <w:rsid w:val="00216298"/>
    <w:rsid w:val="00216CD3"/>
    <w:rsid w:val="00223681"/>
    <w:rsid w:val="00225633"/>
    <w:rsid w:val="00230C1C"/>
    <w:rsid w:val="00231B09"/>
    <w:rsid w:val="0023687E"/>
    <w:rsid w:val="00240826"/>
    <w:rsid w:val="00241E06"/>
    <w:rsid w:val="0024546B"/>
    <w:rsid w:val="002457F6"/>
    <w:rsid w:val="002458C2"/>
    <w:rsid w:val="00245F3A"/>
    <w:rsid w:val="0024740F"/>
    <w:rsid w:val="00247A2A"/>
    <w:rsid w:val="00247F89"/>
    <w:rsid w:val="002506D0"/>
    <w:rsid w:val="00252B48"/>
    <w:rsid w:val="00253124"/>
    <w:rsid w:val="00254859"/>
    <w:rsid w:val="00254C13"/>
    <w:rsid w:val="00256ACA"/>
    <w:rsid w:val="00256ADD"/>
    <w:rsid w:val="00257887"/>
    <w:rsid w:val="00262731"/>
    <w:rsid w:val="00262A32"/>
    <w:rsid w:val="00263C8A"/>
    <w:rsid w:val="00266658"/>
    <w:rsid w:val="002672DA"/>
    <w:rsid w:val="002709D3"/>
    <w:rsid w:val="00272D65"/>
    <w:rsid w:val="0027457E"/>
    <w:rsid w:val="00274F1E"/>
    <w:rsid w:val="00276562"/>
    <w:rsid w:val="002818E0"/>
    <w:rsid w:val="00282251"/>
    <w:rsid w:val="0028357B"/>
    <w:rsid w:val="002870C5"/>
    <w:rsid w:val="00287508"/>
    <w:rsid w:val="0029156B"/>
    <w:rsid w:val="002922B5"/>
    <w:rsid w:val="00294661"/>
    <w:rsid w:val="00294DAC"/>
    <w:rsid w:val="00294DF1"/>
    <w:rsid w:val="00295425"/>
    <w:rsid w:val="002962C1"/>
    <w:rsid w:val="00297647"/>
    <w:rsid w:val="00297C53"/>
    <w:rsid w:val="002A14C9"/>
    <w:rsid w:val="002A166F"/>
    <w:rsid w:val="002A5012"/>
    <w:rsid w:val="002A680D"/>
    <w:rsid w:val="002A68E2"/>
    <w:rsid w:val="002A73A4"/>
    <w:rsid w:val="002B29FB"/>
    <w:rsid w:val="002B3175"/>
    <w:rsid w:val="002B35BB"/>
    <w:rsid w:val="002B3607"/>
    <w:rsid w:val="002B49F3"/>
    <w:rsid w:val="002B7038"/>
    <w:rsid w:val="002C0DE1"/>
    <w:rsid w:val="002C277C"/>
    <w:rsid w:val="002C479A"/>
    <w:rsid w:val="002C5654"/>
    <w:rsid w:val="002C5788"/>
    <w:rsid w:val="002C6953"/>
    <w:rsid w:val="002C6C38"/>
    <w:rsid w:val="002D035C"/>
    <w:rsid w:val="002D0A8A"/>
    <w:rsid w:val="002D0BB0"/>
    <w:rsid w:val="002D127F"/>
    <w:rsid w:val="002D1D40"/>
    <w:rsid w:val="002D309E"/>
    <w:rsid w:val="002D312C"/>
    <w:rsid w:val="002D4516"/>
    <w:rsid w:val="002D6720"/>
    <w:rsid w:val="002E01FA"/>
    <w:rsid w:val="002E02D1"/>
    <w:rsid w:val="002E0329"/>
    <w:rsid w:val="002E0ED1"/>
    <w:rsid w:val="002E100F"/>
    <w:rsid w:val="002E153B"/>
    <w:rsid w:val="002E174D"/>
    <w:rsid w:val="002F1B34"/>
    <w:rsid w:val="002F318C"/>
    <w:rsid w:val="002F557B"/>
    <w:rsid w:val="003016FC"/>
    <w:rsid w:val="00301B92"/>
    <w:rsid w:val="00302223"/>
    <w:rsid w:val="00303764"/>
    <w:rsid w:val="00304006"/>
    <w:rsid w:val="00307686"/>
    <w:rsid w:val="003101CD"/>
    <w:rsid w:val="003107E5"/>
    <w:rsid w:val="00313868"/>
    <w:rsid w:val="003143BD"/>
    <w:rsid w:val="0031521A"/>
    <w:rsid w:val="00317504"/>
    <w:rsid w:val="00317621"/>
    <w:rsid w:val="00317F94"/>
    <w:rsid w:val="00320C6F"/>
    <w:rsid w:val="00322436"/>
    <w:rsid w:val="00324E86"/>
    <w:rsid w:val="00326686"/>
    <w:rsid w:val="00327CA5"/>
    <w:rsid w:val="00330A35"/>
    <w:rsid w:val="00332800"/>
    <w:rsid w:val="00333535"/>
    <w:rsid w:val="003341D8"/>
    <w:rsid w:val="00336898"/>
    <w:rsid w:val="00341016"/>
    <w:rsid w:val="00343975"/>
    <w:rsid w:val="00344B75"/>
    <w:rsid w:val="0034629F"/>
    <w:rsid w:val="00347C03"/>
    <w:rsid w:val="00350277"/>
    <w:rsid w:val="0035197E"/>
    <w:rsid w:val="00351A1B"/>
    <w:rsid w:val="00356F60"/>
    <w:rsid w:val="003611FB"/>
    <w:rsid w:val="003618CA"/>
    <w:rsid w:val="003639F2"/>
    <w:rsid w:val="00363D63"/>
    <w:rsid w:val="00364864"/>
    <w:rsid w:val="003701E4"/>
    <w:rsid w:val="00371937"/>
    <w:rsid w:val="00371B15"/>
    <w:rsid w:val="00373403"/>
    <w:rsid w:val="00373419"/>
    <w:rsid w:val="00373506"/>
    <w:rsid w:val="003765AC"/>
    <w:rsid w:val="003805A8"/>
    <w:rsid w:val="003820E4"/>
    <w:rsid w:val="003904C7"/>
    <w:rsid w:val="003917B4"/>
    <w:rsid w:val="00393240"/>
    <w:rsid w:val="00394F5A"/>
    <w:rsid w:val="00396F2C"/>
    <w:rsid w:val="00397AFA"/>
    <w:rsid w:val="00397EBA"/>
    <w:rsid w:val="003A0AE7"/>
    <w:rsid w:val="003A0D57"/>
    <w:rsid w:val="003A2CC8"/>
    <w:rsid w:val="003A61B9"/>
    <w:rsid w:val="003A672F"/>
    <w:rsid w:val="003B1C14"/>
    <w:rsid w:val="003B3C51"/>
    <w:rsid w:val="003B4411"/>
    <w:rsid w:val="003B717E"/>
    <w:rsid w:val="003C048C"/>
    <w:rsid w:val="003C2C23"/>
    <w:rsid w:val="003C366E"/>
    <w:rsid w:val="003C489A"/>
    <w:rsid w:val="003C4D2F"/>
    <w:rsid w:val="003C74FD"/>
    <w:rsid w:val="003C7DDE"/>
    <w:rsid w:val="003D0EC3"/>
    <w:rsid w:val="003D30F7"/>
    <w:rsid w:val="003D4A74"/>
    <w:rsid w:val="003D70A0"/>
    <w:rsid w:val="003D7105"/>
    <w:rsid w:val="003E26D7"/>
    <w:rsid w:val="003E3055"/>
    <w:rsid w:val="003E32E9"/>
    <w:rsid w:val="003E5A27"/>
    <w:rsid w:val="003E6E10"/>
    <w:rsid w:val="003F0AAE"/>
    <w:rsid w:val="003F1011"/>
    <w:rsid w:val="003F14E7"/>
    <w:rsid w:val="003F1BD8"/>
    <w:rsid w:val="003F3129"/>
    <w:rsid w:val="003F3333"/>
    <w:rsid w:val="003F3EFC"/>
    <w:rsid w:val="003F4C42"/>
    <w:rsid w:val="003F5F4D"/>
    <w:rsid w:val="003F6DC1"/>
    <w:rsid w:val="00400A9A"/>
    <w:rsid w:val="00400CCB"/>
    <w:rsid w:val="0040148F"/>
    <w:rsid w:val="0040358B"/>
    <w:rsid w:val="004050A9"/>
    <w:rsid w:val="0040746F"/>
    <w:rsid w:val="004074C3"/>
    <w:rsid w:val="0040769D"/>
    <w:rsid w:val="004115E7"/>
    <w:rsid w:val="00412404"/>
    <w:rsid w:val="004125C7"/>
    <w:rsid w:val="0041475F"/>
    <w:rsid w:val="00416E63"/>
    <w:rsid w:val="00421957"/>
    <w:rsid w:val="00421DF2"/>
    <w:rsid w:val="00421FC7"/>
    <w:rsid w:val="00424449"/>
    <w:rsid w:val="004255D5"/>
    <w:rsid w:val="00426097"/>
    <w:rsid w:val="004305A0"/>
    <w:rsid w:val="004306FD"/>
    <w:rsid w:val="004326A1"/>
    <w:rsid w:val="00440AC3"/>
    <w:rsid w:val="0044456B"/>
    <w:rsid w:val="0044472F"/>
    <w:rsid w:val="00445925"/>
    <w:rsid w:val="00445CCB"/>
    <w:rsid w:val="0044675B"/>
    <w:rsid w:val="00450F44"/>
    <w:rsid w:val="004521EE"/>
    <w:rsid w:val="004533C8"/>
    <w:rsid w:val="004552E9"/>
    <w:rsid w:val="00457AA0"/>
    <w:rsid w:val="00463B86"/>
    <w:rsid w:val="004657BC"/>
    <w:rsid w:val="004665C8"/>
    <w:rsid w:val="00466CE4"/>
    <w:rsid w:val="00474737"/>
    <w:rsid w:val="00476252"/>
    <w:rsid w:val="00477651"/>
    <w:rsid w:val="0047769D"/>
    <w:rsid w:val="00490701"/>
    <w:rsid w:val="00491375"/>
    <w:rsid w:val="00495785"/>
    <w:rsid w:val="00496C28"/>
    <w:rsid w:val="004973A8"/>
    <w:rsid w:val="004A0F3F"/>
    <w:rsid w:val="004A589E"/>
    <w:rsid w:val="004A74FB"/>
    <w:rsid w:val="004A7B42"/>
    <w:rsid w:val="004A7E9D"/>
    <w:rsid w:val="004B354F"/>
    <w:rsid w:val="004B3FBF"/>
    <w:rsid w:val="004B5231"/>
    <w:rsid w:val="004B6804"/>
    <w:rsid w:val="004B721E"/>
    <w:rsid w:val="004C15DE"/>
    <w:rsid w:val="004C1766"/>
    <w:rsid w:val="004C7C1E"/>
    <w:rsid w:val="004C7C59"/>
    <w:rsid w:val="004C7E6D"/>
    <w:rsid w:val="004D0C09"/>
    <w:rsid w:val="004D3115"/>
    <w:rsid w:val="004D6D32"/>
    <w:rsid w:val="004D7DFA"/>
    <w:rsid w:val="004E0D69"/>
    <w:rsid w:val="004E2E0A"/>
    <w:rsid w:val="004E3516"/>
    <w:rsid w:val="004E3C90"/>
    <w:rsid w:val="004E44EF"/>
    <w:rsid w:val="004E7CEE"/>
    <w:rsid w:val="004E7D30"/>
    <w:rsid w:val="004F0E40"/>
    <w:rsid w:val="004F14D1"/>
    <w:rsid w:val="004F38D6"/>
    <w:rsid w:val="004F6D69"/>
    <w:rsid w:val="004F7D32"/>
    <w:rsid w:val="00502AE9"/>
    <w:rsid w:val="00503042"/>
    <w:rsid w:val="005059EE"/>
    <w:rsid w:val="00511F77"/>
    <w:rsid w:val="00512166"/>
    <w:rsid w:val="00514572"/>
    <w:rsid w:val="00516C51"/>
    <w:rsid w:val="0052010C"/>
    <w:rsid w:val="00520F43"/>
    <w:rsid w:val="00522025"/>
    <w:rsid w:val="005223A0"/>
    <w:rsid w:val="00523380"/>
    <w:rsid w:val="005304D3"/>
    <w:rsid w:val="005308ED"/>
    <w:rsid w:val="0053443C"/>
    <w:rsid w:val="005372B4"/>
    <w:rsid w:val="005416C7"/>
    <w:rsid w:val="00546D48"/>
    <w:rsid w:val="005516C3"/>
    <w:rsid w:val="00552875"/>
    <w:rsid w:val="005547B2"/>
    <w:rsid w:val="0055480C"/>
    <w:rsid w:val="00554ACC"/>
    <w:rsid w:val="00562464"/>
    <w:rsid w:val="00563979"/>
    <w:rsid w:val="00563D8D"/>
    <w:rsid w:val="00565737"/>
    <w:rsid w:val="00567457"/>
    <w:rsid w:val="00567A66"/>
    <w:rsid w:val="005710AB"/>
    <w:rsid w:val="00571E7A"/>
    <w:rsid w:val="00572715"/>
    <w:rsid w:val="00575082"/>
    <w:rsid w:val="00580BE2"/>
    <w:rsid w:val="00582D85"/>
    <w:rsid w:val="00583583"/>
    <w:rsid w:val="00584752"/>
    <w:rsid w:val="00586EB6"/>
    <w:rsid w:val="005904B4"/>
    <w:rsid w:val="00591567"/>
    <w:rsid w:val="00591903"/>
    <w:rsid w:val="0059210C"/>
    <w:rsid w:val="00592D91"/>
    <w:rsid w:val="00594083"/>
    <w:rsid w:val="0059495D"/>
    <w:rsid w:val="005A012B"/>
    <w:rsid w:val="005A09F6"/>
    <w:rsid w:val="005A11C4"/>
    <w:rsid w:val="005A34C4"/>
    <w:rsid w:val="005A3D49"/>
    <w:rsid w:val="005B2C0E"/>
    <w:rsid w:val="005B384B"/>
    <w:rsid w:val="005B6213"/>
    <w:rsid w:val="005B6B2F"/>
    <w:rsid w:val="005B7990"/>
    <w:rsid w:val="005C0349"/>
    <w:rsid w:val="005C1386"/>
    <w:rsid w:val="005C425C"/>
    <w:rsid w:val="005C5270"/>
    <w:rsid w:val="005D259A"/>
    <w:rsid w:val="005D5F69"/>
    <w:rsid w:val="005E0832"/>
    <w:rsid w:val="005E1EC7"/>
    <w:rsid w:val="005E4472"/>
    <w:rsid w:val="005E48BD"/>
    <w:rsid w:val="005F479E"/>
    <w:rsid w:val="005F5902"/>
    <w:rsid w:val="005F6088"/>
    <w:rsid w:val="005F75BE"/>
    <w:rsid w:val="006024F2"/>
    <w:rsid w:val="0060289B"/>
    <w:rsid w:val="006028C9"/>
    <w:rsid w:val="0060291A"/>
    <w:rsid w:val="00605DBC"/>
    <w:rsid w:val="00605E59"/>
    <w:rsid w:val="006101BF"/>
    <w:rsid w:val="006159FD"/>
    <w:rsid w:val="00616F4D"/>
    <w:rsid w:val="00620F45"/>
    <w:rsid w:val="006216A1"/>
    <w:rsid w:val="00623308"/>
    <w:rsid w:val="00623A2A"/>
    <w:rsid w:val="00623E29"/>
    <w:rsid w:val="00626499"/>
    <w:rsid w:val="00630DD8"/>
    <w:rsid w:val="00631D30"/>
    <w:rsid w:val="00632CCB"/>
    <w:rsid w:val="00635F87"/>
    <w:rsid w:val="006374A3"/>
    <w:rsid w:val="00637788"/>
    <w:rsid w:val="00640237"/>
    <w:rsid w:val="00640BC1"/>
    <w:rsid w:val="00642F45"/>
    <w:rsid w:val="00642FC5"/>
    <w:rsid w:val="00643D5C"/>
    <w:rsid w:val="00644243"/>
    <w:rsid w:val="00645C9E"/>
    <w:rsid w:val="00654787"/>
    <w:rsid w:val="00657162"/>
    <w:rsid w:val="00661AC5"/>
    <w:rsid w:val="00662938"/>
    <w:rsid w:val="00664092"/>
    <w:rsid w:val="006640B4"/>
    <w:rsid w:val="006649F9"/>
    <w:rsid w:val="0066646D"/>
    <w:rsid w:val="00666CFF"/>
    <w:rsid w:val="006750D3"/>
    <w:rsid w:val="00677580"/>
    <w:rsid w:val="00677D9F"/>
    <w:rsid w:val="006818A8"/>
    <w:rsid w:val="0068213B"/>
    <w:rsid w:val="006865CC"/>
    <w:rsid w:val="00687391"/>
    <w:rsid w:val="00687687"/>
    <w:rsid w:val="00691E93"/>
    <w:rsid w:val="006949F9"/>
    <w:rsid w:val="0069798B"/>
    <w:rsid w:val="006A0486"/>
    <w:rsid w:val="006A32B7"/>
    <w:rsid w:val="006A4436"/>
    <w:rsid w:val="006A460A"/>
    <w:rsid w:val="006A534D"/>
    <w:rsid w:val="006A5F35"/>
    <w:rsid w:val="006A6115"/>
    <w:rsid w:val="006A636F"/>
    <w:rsid w:val="006A6612"/>
    <w:rsid w:val="006A75C4"/>
    <w:rsid w:val="006B2CF3"/>
    <w:rsid w:val="006B2FC8"/>
    <w:rsid w:val="006B541F"/>
    <w:rsid w:val="006B6E80"/>
    <w:rsid w:val="006B7140"/>
    <w:rsid w:val="006B768D"/>
    <w:rsid w:val="006B7C09"/>
    <w:rsid w:val="006C04EF"/>
    <w:rsid w:val="006C14F2"/>
    <w:rsid w:val="006C5836"/>
    <w:rsid w:val="006C6BFE"/>
    <w:rsid w:val="006D1254"/>
    <w:rsid w:val="006D35D1"/>
    <w:rsid w:val="006D4857"/>
    <w:rsid w:val="006D7CF2"/>
    <w:rsid w:val="006E072E"/>
    <w:rsid w:val="006F137A"/>
    <w:rsid w:val="006F3435"/>
    <w:rsid w:val="006F3A1E"/>
    <w:rsid w:val="006F64B5"/>
    <w:rsid w:val="006F68C6"/>
    <w:rsid w:val="007001FC"/>
    <w:rsid w:val="00702ADD"/>
    <w:rsid w:val="00702B94"/>
    <w:rsid w:val="00703540"/>
    <w:rsid w:val="00704B54"/>
    <w:rsid w:val="007067A5"/>
    <w:rsid w:val="007068BD"/>
    <w:rsid w:val="00713479"/>
    <w:rsid w:val="007162B0"/>
    <w:rsid w:val="007226B9"/>
    <w:rsid w:val="00723449"/>
    <w:rsid w:val="00724354"/>
    <w:rsid w:val="007248C4"/>
    <w:rsid w:val="00725E9D"/>
    <w:rsid w:val="0072604F"/>
    <w:rsid w:val="00726D78"/>
    <w:rsid w:val="0073016D"/>
    <w:rsid w:val="00732292"/>
    <w:rsid w:val="00732E0F"/>
    <w:rsid w:val="00736E77"/>
    <w:rsid w:val="0074137B"/>
    <w:rsid w:val="00741874"/>
    <w:rsid w:val="0074237B"/>
    <w:rsid w:val="0074382B"/>
    <w:rsid w:val="0074473F"/>
    <w:rsid w:val="007454A4"/>
    <w:rsid w:val="007474A1"/>
    <w:rsid w:val="00752EF1"/>
    <w:rsid w:val="00753A5C"/>
    <w:rsid w:val="00753F4C"/>
    <w:rsid w:val="00754275"/>
    <w:rsid w:val="00754559"/>
    <w:rsid w:val="00755E8A"/>
    <w:rsid w:val="00757C28"/>
    <w:rsid w:val="00761BB4"/>
    <w:rsid w:val="007625F9"/>
    <w:rsid w:val="00763E78"/>
    <w:rsid w:val="0076585E"/>
    <w:rsid w:val="00767230"/>
    <w:rsid w:val="00770156"/>
    <w:rsid w:val="007711F3"/>
    <w:rsid w:val="00771D7F"/>
    <w:rsid w:val="0077218B"/>
    <w:rsid w:val="00772990"/>
    <w:rsid w:val="00772C45"/>
    <w:rsid w:val="00772D05"/>
    <w:rsid w:val="007740BB"/>
    <w:rsid w:val="00776731"/>
    <w:rsid w:val="00777024"/>
    <w:rsid w:val="0078123E"/>
    <w:rsid w:val="00781A2D"/>
    <w:rsid w:val="00786310"/>
    <w:rsid w:val="00790D3F"/>
    <w:rsid w:val="00790F65"/>
    <w:rsid w:val="007972A7"/>
    <w:rsid w:val="0079762A"/>
    <w:rsid w:val="007A1F1B"/>
    <w:rsid w:val="007A2C64"/>
    <w:rsid w:val="007A2EB5"/>
    <w:rsid w:val="007A3A47"/>
    <w:rsid w:val="007B01EB"/>
    <w:rsid w:val="007B2DF7"/>
    <w:rsid w:val="007B5746"/>
    <w:rsid w:val="007B5C1B"/>
    <w:rsid w:val="007B6F0F"/>
    <w:rsid w:val="007C33F8"/>
    <w:rsid w:val="007C5EA4"/>
    <w:rsid w:val="007D2A6F"/>
    <w:rsid w:val="007D32EB"/>
    <w:rsid w:val="007D3CFE"/>
    <w:rsid w:val="007D44DC"/>
    <w:rsid w:val="007D57B6"/>
    <w:rsid w:val="007D5F77"/>
    <w:rsid w:val="007E04FE"/>
    <w:rsid w:val="007E0C75"/>
    <w:rsid w:val="007E2D94"/>
    <w:rsid w:val="007E38A0"/>
    <w:rsid w:val="007E5D74"/>
    <w:rsid w:val="007E79DB"/>
    <w:rsid w:val="007E7B02"/>
    <w:rsid w:val="007F3F42"/>
    <w:rsid w:val="007F511C"/>
    <w:rsid w:val="007F5BD9"/>
    <w:rsid w:val="007F6780"/>
    <w:rsid w:val="008014B0"/>
    <w:rsid w:val="00801643"/>
    <w:rsid w:val="00801F09"/>
    <w:rsid w:val="0080264D"/>
    <w:rsid w:val="00803DEC"/>
    <w:rsid w:val="0080413A"/>
    <w:rsid w:val="008047AB"/>
    <w:rsid w:val="00804D71"/>
    <w:rsid w:val="008059AE"/>
    <w:rsid w:val="0080690B"/>
    <w:rsid w:val="00811572"/>
    <w:rsid w:val="00812044"/>
    <w:rsid w:val="00813D9C"/>
    <w:rsid w:val="00817C72"/>
    <w:rsid w:val="00817D39"/>
    <w:rsid w:val="008209C7"/>
    <w:rsid w:val="00820A81"/>
    <w:rsid w:val="0082120C"/>
    <w:rsid w:val="00821B29"/>
    <w:rsid w:val="00824528"/>
    <w:rsid w:val="008249A5"/>
    <w:rsid w:val="008267B1"/>
    <w:rsid w:val="008278D1"/>
    <w:rsid w:val="00831B9F"/>
    <w:rsid w:val="00831CF3"/>
    <w:rsid w:val="00832B93"/>
    <w:rsid w:val="00832E46"/>
    <w:rsid w:val="008342DA"/>
    <w:rsid w:val="00834C01"/>
    <w:rsid w:val="008360BC"/>
    <w:rsid w:val="0083760E"/>
    <w:rsid w:val="00837F23"/>
    <w:rsid w:val="00841157"/>
    <w:rsid w:val="008412F9"/>
    <w:rsid w:val="0084223E"/>
    <w:rsid w:val="0084344F"/>
    <w:rsid w:val="0084367F"/>
    <w:rsid w:val="00845163"/>
    <w:rsid w:val="008503DD"/>
    <w:rsid w:val="008518B0"/>
    <w:rsid w:val="00852923"/>
    <w:rsid w:val="008537C0"/>
    <w:rsid w:val="0085676E"/>
    <w:rsid w:val="0085766D"/>
    <w:rsid w:val="00857FE1"/>
    <w:rsid w:val="008632D3"/>
    <w:rsid w:val="00863B7F"/>
    <w:rsid w:val="0086400A"/>
    <w:rsid w:val="008645C3"/>
    <w:rsid w:val="008649E3"/>
    <w:rsid w:val="00865A97"/>
    <w:rsid w:val="0086651F"/>
    <w:rsid w:val="00874F4E"/>
    <w:rsid w:val="008751EF"/>
    <w:rsid w:val="00877975"/>
    <w:rsid w:val="008779A5"/>
    <w:rsid w:val="00885D20"/>
    <w:rsid w:val="00887901"/>
    <w:rsid w:val="00887EE2"/>
    <w:rsid w:val="00892905"/>
    <w:rsid w:val="00893EA2"/>
    <w:rsid w:val="00893FB2"/>
    <w:rsid w:val="00893FB6"/>
    <w:rsid w:val="00896AFD"/>
    <w:rsid w:val="00897DF2"/>
    <w:rsid w:val="008A01F3"/>
    <w:rsid w:val="008A0C08"/>
    <w:rsid w:val="008A1F11"/>
    <w:rsid w:val="008A7789"/>
    <w:rsid w:val="008B19A5"/>
    <w:rsid w:val="008B24DC"/>
    <w:rsid w:val="008C09A1"/>
    <w:rsid w:val="008C5428"/>
    <w:rsid w:val="008C6458"/>
    <w:rsid w:val="008C6913"/>
    <w:rsid w:val="008D2E30"/>
    <w:rsid w:val="008D3BD0"/>
    <w:rsid w:val="008D42DD"/>
    <w:rsid w:val="008D61B9"/>
    <w:rsid w:val="008E36A8"/>
    <w:rsid w:val="008E3B8C"/>
    <w:rsid w:val="008E4630"/>
    <w:rsid w:val="008E52D6"/>
    <w:rsid w:val="008F255A"/>
    <w:rsid w:val="008F2AFF"/>
    <w:rsid w:val="008F3061"/>
    <w:rsid w:val="008F40F9"/>
    <w:rsid w:val="008F4CCB"/>
    <w:rsid w:val="008F5A49"/>
    <w:rsid w:val="008F5C50"/>
    <w:rsid w:val="008F71FD"/>
    <w:rsid w:val="00900EE6"/>
    <w:rsid w:val="00902638"/>
    <w:rsid w:val="009062A3"/>
    <w:rsid w:val="00907FE1"/>
    <w:rsid w:val="00911917"/>
    <w:rsid w:val="00913B4A"/>
    <w:rsid w:val="00917A1F"/>
    <w:rsid w:val="0092051A"/>
    <w:rsid w:val="009207E9"/>
    <w:rsid w:val="00920BF3"/>
    <w:rsid w:val="009229A1"/>
    <w:rsid w:val="00924A6B"/>
    <w:rsid w:val="00925200"/>
    <w:rsid w:val="009252BA"/>
    <w:rsid w:val="009253FA"/>
    <w:rsid w:val="0093202B"/>
    <w:rsid w:val="0093420C"/>
    <w:rsid w:val="00934920"/>
    <w:rsid w:val="0093590D"/>
    <w:rsid w:val="0093708C"/>
    <w:rsid w:val="00942D83"/>
    <w:rsid w:val="00945318"/>
    <w:rsid w:val="0095010B"/>
    <w:rsid w:val="00951AC2"/>
    <w:rsid w:val="009523EA"/>
    <w:rsid w:val="00954433"/>
    <w:rsid w:val="00954845"/>
    <w:rsid w:val="00955236"/>
    <w:rsid w:val="0095559E"/>
    <w:rsid w:val="00956363"/>
    <w:rsid w:val="00956B2B"/>
    <w:rsid w:val="00960131"/>
    <w:rsid w:val="00960A34"/>
    <w:rsid w:val="00961AEF"/>
    <w:rsid w:val="00962DAC"/>
    <w:rsid w:val="0097403D"/>
    <w:rsid w:val="009741E9"/>
    <w:rsid w:val="009754AA"/>
    <w:rsid w:val="0097712C"/>
    <w:rsid w:val="00977833"/>
    <w:rsid w:val="00981335"/>
    <w:rsid w:val="00981785"/>
    <w:rsid w:val="0098192A"/>
    <w:rsid w:val="00983235"/>
    <w:rsid w:val="009832BF"/>
    <w:rsid w:val="009845EC"/>
    <w:rsid w:val="009850B5"/>
    <w:rsid w:val="009856B5"/>
    <w:rsid w:val="00985770"/>
    <w:rsid w:val="0099666E"/>
    <w:rsid w:val="009A2D56"/>
    <w:rsid w:val="009A5238"/>
    <w:rsid w:val="009A52B6"/>
    <w:rsid w:val="009A55BA"/>
    <w:rsid w:val="009A7DD8"/>
    <w:rsid w:val="009B08BE"/>
    <w:rsid w:val="009B09FE"/>
    <w:rsid w:val="009B1303"/>
    <w:rsid w:val="009B3E06"/>
    <w:rsid w:val="009B5B88"/>
    <w:rsid w:val="009B5E87"/>
    <w:rsid w:val="009B6024"/>
    <w:rsid w:val="009C1284"/>
    <w:rsid w:val="009C164E"/>
    <w:rsid w:val="009C1779"/>
    <w:rsid w:val="009C4AAD"/>
    <w:rsid w:val="009C6030"/>
    <w:rsid w:val="009C6AD6"/>
    <w:rsid w:val="009C6D2C"/>
    <w:rsid w:val="009C7B05"/>
    <w:rsid w:val="009C7DC8"/>
    <w:rsid w:val="009C7E6A"/>
    <w:rsid w:val="009D1604"/>
    <w:rsid w:val="009D195C"/>
    <w:rsid w:val="009D256E"/>
    <w:rsid w:val="009D304E"/>
    <w:rsid w:val="009D47B5"/>
    <w:rsid w:val="009D5B04"/>
    <w:rsid w:val="009E3D2E"/>
    <w:rsid w:val="009E400F"/>
    <w:rsid w:val="009E4CCB"/>
    <w:rsid w:val="009E4DAE"/>
    <w:rsid w:val="009E602D"/>
    <w:rsid w:val="009F0218"/>
    <w:rsid w:val="009F0B0C"/>
    <w:rsid w:val="009F6951"/>
    <w:rsid w:val="009F6979"/>
    <w:rsid w:val="009F6A65"/>
    <w:rsid w:val="009F760C"/>
    <w:rsid w:val="00A00A12"/>
    <w:rsid w:val="00A016EC"/>
    <w:rsid w:val="00A01C2C"/>
    <w:rsid w:val="00A01D04"/>
    <w:rsid w:val="00A029EE"/>
    <w:rsid w:val="00A03FC9"/>
    <w:rsid w:val="00A06B0E"/>
    <w:rsid w:val="00A0794B"/>
    <w:rsid w:val="00A07F65"/>
    <w:rsid w:val="00A1356C"/>
    <w:rsid w:val="00A13C4A"/>
    <w:rsid w:val="00A23382"/>
    <w:rsid w:val="00A275E0"/>
    <w:rsid w:val="00A33A10"/>
    <w:rsid w:val="00A365DA"/>
    <w:rsid w:val="00A379F8"/>
    <w:rsid w:val="00A401D6"/>
    <w:rsid w:val="00A4033A"/>
    <w:rsid w:val="00A437D2"/>
    <w:rsid w:val="00A44C78"/>
    <w:rsid w:val="00A45175"/>
    <w:rsid w:val="00A457FE"/>
    <w:rsid w:val="00A45FCB"/>
    <w:rsid w:val="00A46EFB"/>
    <w:rsid w:val="00A4736A"/>
    <w:rsid w:val="00A47A3B"/>
    <w:rsid w:val="00A518AC"/>
    <w:rsid w:val="00A527B0"/>
    <w:rsid w:val="00A52BD6"/>
    <w:rsid w:val="00A53868"/>
    <w:rsid w:val="00A557D4"/>
    <w:rsid w:val="00A56123"/>
    <w:rsid w:val="00A61D68"/>
    <w:rsid w:val="00A653E2"/>
    <w:rsid w:val="00A65442"/>
    <w:rsid w:val="00A65E51"/>
    <w:rsid w:val="00A676FE"/>
    <w:rsid w:val="00A708D2"/>
    <w:rsid w:val="00A70E28"/>
    <w:rsid w:val="00A7199F"/>
    <w:rsid w:val="00A72BE6"/>
    <w:rsid w:val="00A736FF"/>
    <w:rsid w:val="00A73A27"/>
    <w:rsid w:val="00A74E81"/>
    <w:rsid w:val="00A75165"/>
    <w:rsid w:val="00A8052B"/>
    <w:rsid w:val="00A81327"/>
    <w:rsid w:val="00A818E5"/>
    <w:rsid w:val="00A83C69"/>
    <w:rsid w:val="00A85858"/>
    <w:rsid w:val="00A90203"/>
    <w:rsid w:val="00A93021"/>
    <w:rsid w:val="00A93150"/>
    <w:rsid w:val="00A93FD9"/>
    <w:rsid w:val="00A94B6C"/>
    <w:rsid w:val="00A94E2C"/>
    <w:rsid w:val="00A96158"/>
    <w:rsid w:val="00A97679"/>
    <w:rsid w:val="00A97DA3"/>
    <w:rsid w:val="00AA0790"/>
    <w:rsid w:val="00AA1D6F"/>
    <w:rsid w:val="00AA347C"/>
    <w:rsid w:val="00AA491B"/>
    <w:rsid w:val="00AA691B"/>
    <w:rsid w:val="00AB10E7"/>
    <w:rsid w:val="00AB2555"/>
    <w:rsid w:val="00AB386D"/>
    <w:rsid w:val="00AB6706"/>
    <w:rsid w:val="00AC0BF1"/>
    <w:rsid w:val="00AC22DC"/>
    <w:rsid w:val="00AC78B2"/>
    <w:rsid w:val="00AD12EE"/>
    <w:rsid w:val="00AD2B4C"/>
    <w:rsid w:val="00AD4DCE"/>
    <w:rsid w:val="00AE1A30"/>
    <w:rsid w:val="00AE40F4"/>
    <w:rsid w:val="00AE4D1F"/>
    <w:rsid w:val="00AE5B3A"/>
    <w:rsid w:val="00AE6121"/>
    <w:rsid w:val="00AE7216"/>
    <w:rsid w:val="00AF020A"/>
    <w:rsid w:val="00AF0493"/>
    <w:rsid w:val="00AF2953"/>
    <w:rsid w:val="00AF29C5"/>
    <w:rsid w:val="00AF2B62"/>
    <w:rsid w:val="00AF2B9B"/>
    <w:rsid w:val="00AF4C69"/>
    <w:rsid w:val="00AF60FF"/>
    <w:rsid w:val="00AF7F67"/>
    <w:rsid w:val="00B013ED"/>
    <w:rsid w:val="00B01A14"/>
    <w:rsid w:val="00B02D69"/>
    <w:rsid w:val="00B069E0"/>
    <w:rsid w:val="00B06EBA"/>
    <w:rsid w:val="00B1180B"/>
    <w:rsid w:val="00B131D8"/>
    <w:rsid w:val="00B14AFD"/>
    <w:rsid w:val="00B17659"/>
    <w:rsid w:val="00B222D7"/>
    <w:rsid w:val="00B24FC8"/>
    <w:rsid w:val="00B2750E"/>
    <w:rsid w:val="00B3089F"/>
    <w:rsid w:val="00B326FA"/>
    <w:rsid w:val="00B364AC"/>
    <w:rsid w:val="00B36D6A"/>
    <w:rsid w:val="00B37AB1"/>
    <w:rsid w:val="00B40529"/>
    <w:rsid w:val="00B45443"/>
    <w:rsid w:val="00B45CF8"/>
    <w:rsid w:val="00B52CC9"/>
    <w:rsid w:val="00B535A9"/>
    <w:rsid w:val="00B539E1"/>
    <w:rsid w:val="00B554B4"/>
    <w:rsid w:val="00B57688"/>
    <w:rsid w:val="00B61920"/>
    <w:rsid w:val="00B620F8"/>
    <w:rsid w:val="00B639E2"/>
    <w:rsid w:val="00B6476A"/>
    <w:rsid w:val="00B659B6"/>
    <w:rsid w:val="00B65BBD"/>
    <w:rsid w:val="00B71B8B"/>
    <w:rsid w:val="00B7362D"/>
    <w:rsid w:val="00B73764"/>
    <w:rsid w:val="00B737FA"/>
    <w:rsid w:val="00B758CC"/>
    <w:rsid w:val="00B765DA"/>
    <w:rsid w:val="00B76FB1"/>
    <w:rsid w:val="00B77BAA"/>
    <w:rsid w:val="00B816B5"/>
    <w:rsid w:val="00B817CB"/>
    <w:rsid w:val="00B825A6"/>
    <w:rsid w:val="00B82623"/>
    <w:rsid w:val="00B8295A"/>
    <w:rsid w:val="00B82E59"/>
    <w:rsid w:val="00B84F30"/>
    <w:rsid w:val="00B863DA"/>
    <w:rsid w:val="00B8664B"/>
    <w:rsid w:val="00B86C50"/>
    <w:rsid w:val="00B86D9B"/>
    <w:rsid w:val="00B91CB5"/>
    <w:rsid w:val="00B92306"/>
    <w:rsid w:val="00B9419B"/>
    <w:rsid w:val="00B945AD"/>
    <w:rsid w:val="00B94A8B"/>
    <w:rsid w:val="00B955F6"/>
    <w:rsid w:val="00B9571B"/>
    <w:rsid w:val="00B9581B"/>
    <w:rsid w:val="00B9612F"/>
    <w:rsid w:val="00B97EBD"/>
    <w:rsid w:val="00BA190A"/>
    <w:rsid w:val="00BA5C43"/>
    <w:rsid w:val="00BA6455"/>
    <w:rsid w:val="00BB1537"/>
    <w:rsid w:val="00BB248E"/>
    <w:rsid w:val="00BB2AB3"/>
    <w:rsid w:val="00BB2BFD"/>
    <w:rsid w:val="00BB5637"/>
    <w:rsid w:val="00BB635E"/>
    <w:rsid w:val="00BB64E5"/>
    <w:rsid w:val="00BB7531"/>
    <w:rsid w:val="00BC0AB0"/>
    <w:rsid w:val="00BC211F"/>
    <w:rsid w:val="00BC275B"/>
    <w:rsid w:val="00BC33AA"/>
    <w:rsid w:val="00BC39EC"/>
    <w:rsid w:val="00BC3B0B"/>
    <w:rsid w:val="00BC6267"/>
    <w:rsid w:val="00BC6D33"/>
    <w:rsid w:val="00BD147D"/>
    <w:rsid w:val="00BD5429"/>
    <w:rsid w:val="00BD5A00"/>
    <w:rsid w:val="00BE1D4C"/>
    <w:rsid w:val="00BE1F5C"/>
    <w:rsid w:val="00BE2034"/>
    <w:rsid w:val="00BE2E1E"/>
    <w:rsid w:val="00BE38D3"/>
    <w:rsid w:val="00BE54BE"/>
    <w:rsid w:val="00BE60AD"/>
    <w:rsid w:val="00BE665A"/>
    <w:rsid w:val="00BE6C27"/>
    <w:rsid w:val="00BE7D94"/>
    <w:rsid w:val="00BF0D66"/>
    <w:rsid w:val="00BF14DB"/>
    <w:rsid w:val="00BF16F6"/>
    <w:rsid w:val="00BF5E15"/>
    <w:rsid w:val="00C00963"/>
    <w:rsid w:val="00C00A3C"/>
    <w:rsid w:val="00C01F7C"/>
    <w:rsid w:val="00C02A05"/>
    <w:rsid w:val="00C0301C"/>
    <w:rsid w:val="00C07734"/>
    <w:rsid w:val="00C07E82"/>
    <w:rsid w:val="00C104FC"/>
    <w:rsid w:val="00C11068"/>
    <w:rsid w:val="00C124A0"/>
    <w:rsid w:val="00C20058"/>
    <w:rsid w:val="00C21C8C"/>
    <w:rsid w:val="00C22D0E"/>
    <w:rsid w:val="00C2301D"/>
    <w:rsid w:val="00C23B2F"/>
    <w:rsid w:val="00C23B83"/>
    <w:rsid w:val="00C2534E"/>
    <w:rsid w:val="00C25D0E"/>
    <w:rsid w:val="00C2621C"/>
    <w:rsid w:val="00C26E7C"/>
    <w:rsid w:val="00C328D5"/>
    <w:rsid w:val="00C33EC4"/>
    <w:rsid w:val="00C3440C"/>
    <w:rsid w:val="00C35A0A"/>
    <w:rsid w:val="00C36A77"/>
    <w:rsid w:val="00C402BB"/>
    <w:rsid w:val="00C440FA"/>
    <w:rsid w:val="00C52953"/>
    <w:rsid w:val="00C5378D"/>
    <w:rsid w:val="00C542A3"/>
    <w:rsid w:val="00C55C4B"/>
    <w:rsid w:val="00C55D34"/>
    <w:rsid w:val="00C57BAF"/>
    <w:rsid w:val="00C60590"/>
    <w:rsid w:val="00C62156"/>
    <w:rsid w:val="00C6335F"/>
    <w:rsid w:val="00C673A3"/>
    <w:rsid w:val="00C72EDA"/>
    <w:rsid w:val="00C73F63"/>
    <w:rsid w:val="00C74460"/>
    <w:rsid w:val="00C74CFB"/>
    <w:rsid w:val="00C76AE9"/>
    <w:rsid w:val="00C8028E"/>
    <w:rsid w:val="00C828A1"/>
    <w:rsid w:val="00C83A19"/>
    <w:rsid w:val="00C83E88"/>
    <w:rsid w:val="00C84DAB"/>
    <w:rsid w:val="00C860E6"/>
    <w:rsid w:val="00C8763D"/>
    <w:rsid w:val="00C904BC"/>
    <w:rsid w:val="00C90FBD"/>
    <w:rsid w:val="00C91A3D"/>
    <w:rsid w:val="00C92E71"/>
    <w:rsid w:val="00C96CFF"/>
    <w:rsid w:val="00C970C4"/>
    <w:rsid w:val="00C97572"/>
    <w:rsid w:val="00C97A17"/>
    <w:rsid w:val="00C97E98"/>
    <w:rsid w:val="00CA133F"/>
    <w:rsid w:val="00CA266C"/>
    <w:rsid w:val="00CA28A1"/>
    <w:rsid w:val="00CA5158"/>
    <w:rsid w:val="00CA6EA6"/>
    <w:rsid w:val="00CA7129"/>
    <w:rsid w:val="00CB0AAB"/>
    <w:rsid w:val="00CB1762"/>
    <w:rsid w:val="00CB43F8"/>
    <w:rsid w:val="00CB4E2A"/>
    <w:rsid w:val="00CB53C4"/>
    <w:rsid w:val="00CB59E1"/>
    <w:rsid w:val="00CB64EE"/>
    <w:rsid w:val="00CB70C5"/>
    <w:rsid w:val="00CC011A"/>
    <w:rsid w:val="00CC0527"/>
    <w:rsid w:val="00CC1856"/>
    <w:rsid w:val="00CC3BA4"/>
    <w:rsid w:val="00CC566D"/>
    <w:rsid w:val="00CC70D7"/>
    <w:rsid w:val="00CC7424"/>
    <w:rsid w:val="00CD0011"/>
    <w:rsid w:val="00CD081D"/>
    <w:rsid w:val="00CD318B"/>
    <w:rsid w:val="00CD4308"/>
    <w:rsid w:val="00CD5495"/>
    <w:rsid w:val="00CD556F"/>
    <w:rsid w:val="00CE0FB3"/>
    <w:rsid w:val="00CE3D12"/>
    <w:rsid w:val="00CE4193"/>
    <w:rsid w:val="00CE41B5"/>
    <w:rsid w:val="00CE4AAB"/>
    <w:rsid w:val="00CE625D"/>
    <w:rsid w:val="00CE7A07"/>
    <w:rsid w:val="00CE7E4C"/>
    <w:rsid w:val="00CF0FEB"/>
    <w:rsid w:val="00CF1019"/>
    <w:rsid w:val="00CF1615"/>
    <w:rsid w:val="00CF3B2B"/>
    <w:rsid w:val="00CF3C43"/>
    <w:rsid w:val="00CF62E2"/>
    <w:rsid w:val="00D001B6"/>
    <w:rsid w:val="00D02C30"/>
    <w:rsid w:val="00D034FB"/>
    <w:rsid w:val="00D035CF"/>
    <w:rsid w:val="00D04CAF"/>
    <w:rsid w:val="00D050C5"/>
    <w:rsid w:val="00D07B2F"/>
    <w:rsid w:val="00D127BA"/>
    <w:rsid w:val="00D1320F"/>
    <w:rsid w:val="00D14117"/>
    <w:rsid w:val="00D143CB"/>
    <w:rsid w:val="00D1754A"/>
    <w:rsid w:val="00D17A4D"/>
    <w:rsid w:val="00D21137"/>
    <w:rsid w:val="00D218D8"/>
    <w:rsid w:val="00D21B19"/>
    <w:rsid w:val="00D22AD2"/>
    <w:rsid w:val="00D23E0E"/>
    <w:rsid w:val="00D317A7"/>
    <w:rsid w:val="00D32ABB"/>
    <w:rsid w:val="00D3420B"/>
    <w:rsid w:val="00D34676"/>
    <w:rsid w:val="00D346EB"/>
    <w:rsid w:val="00D35FFD"/>
    <w:rsid w:val="00D370E2"/>
    <w:rsid w:val="00D438D4"/>
    <w:rsid w:val="00D45074"/>
    <w:rsid w:val="00D45A57"/>
    <w:rsid w:val="00D474BC"/>
    <w:rsid w:val="00D518D3"/>
    <w:rsid w:val="00D53C6D"/>
    <w:rsid w:val="00D56E0F"/>
    <w:rsid w:val="00D56F03"/>
    <w:rsid w:val="00D5775D"/>
    <w:rsid w:val="00D60BE9"/>
    <w:rsid w:val="00D63705"/>
    <w:rsid w:val="00D708C5"/>
    <w:rsid w:val="00D714A9"/>
    <w:rsid w:val="00D717F7"/>
    <w:rsid w:val="00D7259E"/>
    <w:rsid w:val="00D73096"/>
    <w:rsid w:val="00D7590A"/>
    <w:rsid w:val="00D76D45"/>
    <w:rsid w:val="00D806EF"/>
    <w:rsid w:val="00D81CE8"/>
    <w:rsid w:val="00D82B33"/>
    <w:rsid w:val="00D83FD9"/>
    <w:rsid w:val="00D8465F"/>
    <w:rsid w:val="00D84E65"/>
    <w:rsid w:val="00D86293"/>
    <w:rsid w:val="00D870C9"/>
    <w:rsid w:val="00D87166"/>
    <w:rsid w:val="00D8764A"/>
    <w:rsid w:val="00D87658"/>
    <w:rsid w:val="00D8777E"/>
    <w:rsid w:val="00D87ABB"/>
    <w:rsid w:val="00D90CAD"/>
    <w:rsid w:val="00D932A8"/>
    <w:rsid w:val="00D9394A"/>
    <w:rsid w:val="00D95922"/>
    <w:rsid w:val="00D96475"/>
    <w:rsid w:val="00D96723"/>
    <w:rsid w:val="00D96F80"/>
    <w:rsid w:val="00D97686"/>
    <w:rsid w:val="00D97A1B"/>
    <w:rsid w:val="00DA071B"/>
    <w:rsid w:val="00DA165F"/>
    <w:rsid w:val="00DA1BC5"/>
    <w:rsid w:val="00DA2671"/>
    <w:rsid w:val="00DA2EF9"/>
    <w:rsid w:val="00DA562F"/>
    <w:rsid w:val="00DA57CC"/>
    <w:rsid w:val="00DB1339"/>
    <w:rsid w:val="00DB7E3E"/>
    <w:rsid w:val="00DC0759"/>
    <w:rsid w:val="00DC415D"/>
    <w:rsid w:val="00DC686D"/>
    <w:rsid w:val="00DC7B09"/>
    <w:rsid w:val="00DD3FC0"/>
    <w:rsid w:val="00DD4E7D"/>
    <w:rsid w:val="00DD4FD1"/>
    <w:rsid w:val="00DD74CA"/>
    <w:rsid w:val="00DD7720"/>
    <w:rsid w:val="00DE0042"/>
    <w:rsid w:val="00DE0298"/>
    <w:rsid w:val="00DE2D3B"/>
    <w:rsid w:val="00DF0B46"/>
    <w:rsid w:val="00DF11E8"/>
    <w:rsid w:val="00DF376A"/>
    <w:rsid w:val="00DF5A37"/>
    <w:rsid w:val="00DF5FD8"/>
    <w:rsid w:val="00DF6BAA"/>
    <w:rsid w:val="00DF7100"/>
    <w:rsid w:val="00E00F92"/>
    <w:rsid w:val="00E01A89"/>
    <w:rsid w:val="00E023E5"/>
    <w:rsid w:val="00E02788"/>
    <w:rsid w:val="00E077CF"/>
    <w:rsid w:val="00E10CC0"/>
    <w:rsid w:val="00E1381C"/>
    <w:rsid w:val="00E14070"/>
    <w:rsid w:val="00E161DE"/>
    <w:rsid w:val="00E1671E"/>
    <w:rsid w:val="00E201D6"/>
    <w:rsid w:val="00E20628"/>
    <w:rsid w:val="00E2167E"/>
    <w:rsid w:val="00E24BE9"/>
    <w:rsid w:val="00E2707D"/>
    <w:rsid w:val="00E27237"/>
    <w:rsid w:val="00E30735"/>
    <w:rsid w:val="00E32907"/>
    <w:rsid w:val="00E343FE"/>
    <w:rsid w:val="00E360BE"/>
    <w:rsid w:val="00E37AC8"/>
    <w:rsid w:val="00E401FB"/>
    <w:rsid w:val="00E405BF"/>
    <w:rsid w:val="00E42B9B"/>
    <w:rsid w:val="00E439DB"/>
    <w:rsid w:val="00E443DD"/>
    <w:rsid w:val="00E449AF"/>
    <w:rsid w:val="00E450A0"/>
    <w:rsid w:val="00E45F61"/>
    <w:rsid w:val="00E4659C"/>
    <w:rsid w:val="00E46FC4"/>
    <w:rsid w:val="00E508FB"/>
    <w:rsid w:val="00E51743"/>
    <w:rsid w:val="00E51A15"/>
    <w:rsid w:val="00E52D46"/>
    <w:rsid w:val="00E534C8"/>
    <w:rsid w:val="00E5674A"/>
    <w:rsid w:val="00E6057D"/>
    <w:rsid w:val="00E652AF"/>
    <w:rsid w:val="00E66714"/>
    <w:rsid w:val="00E67404"/>
    <w:rsid w:val="00E70AAB"/>
    <w:rsid w:val="00E723D9"/>
    <w:rsid w:val="00E73B1F"/>
    <w:rsid w:val="00E7462E"/>
    <w:rsid w:val="00E766A2"/>
    <w:rsid w:val="00E77158"/>
    <w:rsid w:val="00E77322"/>
    <w:rsid w:val="00E7782D"/>
    <w:rsid w:val="00E8029E"/>
    <w:rsid w:val="00E803E2"/>
    <w:rsid w:val="00E817E1"/>
    <w:rsid w:val="00E833F9"/>
    <w:rsid w:val="00E83E70"/>
    <w:rsid w:val="00E84340"/>
    <w:rsid w:val="00E855BE"/>
    <w:rsid w:val="00E861A1"/>
    <w:rsid w:val="00E869CF"/>
    <w:rsid w:val="00E93A80"/>
    <w:rsid w:val="00E946F6"/>
    <w:rsid w:val="00E9714A"/>
    <w:rsid w:val="00EA0036"/>
    <w:rsid w:val="00EA0994"/>
    <w:rsid w:val="00EA46AC"/>
    <w:rsid w:val="00EA622F"/>
    <w:rsid w:val="00EA6A36"/>
    <w:rsid w:val="00EB21BF"/>
    <w:rsid w:val="00EB2EA7"/>
    <w:rsid w:val="00EB31F2"/>
    <w:rsid w:val="00EB4FAD"/>
    <w:rsid w:val="00EB7387"/>
    <w:rsid w:val="00EB75E8"/>
    <w:rsid w:val="00EC06F5"/>
    <w:rsid w:val="00EC1A49"/>
    <w:rsid w:val="00EC2263"/>
    <w:rsid w:val="00EC2B30"/>
    <w:rsid w:val="00EC7D2C"/>
    <w:rsid w:val="00ED11DA"/>
    <w:rsid w:val="00ED2191"/>
    <w:rsid w:val="00ED3618"/>
    <w:rsid w:val="00ED432C"/>
    <w:rsid w:val="00ED45D4"/>
    <w:rsid w:val="00ED4A25"/>
    <w:rsid w:val="00ED6BAE"/>
    <w:rsid w:val="00EE09F0"/>
    <w:rsid w:val="00EE37BE"/>
    <w:rsid w:val="00EE3B4B"/>
    <w:rsid w:val="00EE4766"/>
    <w:rsid w:val="00EE767E"/>
    <w:rsid w:val="00EF0746"/>
    <w:rsid w:val="00EF0DCC"/>
    <w:rsid w:val="00EF0F58"/>
    <w:rsid w:val="00EF46BE"/>
    <w:rsid w:val="00EF47EB"/>
    <w:rsid w:val="00EF4E4C"/>
    <w:rsid w:val="00EF6667"/>
    <w:rsid w:val="00F0074A"/>
    <w:rsid w:val="00F03BCB"/>
    <w:rsid w:val="00F04426"/>
    <w:rsid w:val="00F06E89"/>
    <w:rsid w:val="00F11593"/>
    <w:rsid w:val="00F11964"/>
    <w:rsid w:val="00F1316D"/>
    <w:rsid w:val="00F138F0"/>
    <w:rsid w:val="00F153ED"/>
    <w:rsid w:val="00F16034"/>
    <w:rsid w:val="00F16723"/>
    <w:rsid w:val="00F22B5F"/>
    <w:rsid w:val="00F265EA"/>
    <w:rsid w:val="00F3158B"/>
    <w:rsid w:val="00F32BA1"/>
    <w:rsid w:val="00F34A0D"/>
    <w:rsid w:val="00F35319"/>
    <w:rsid w:val="00F41C25"/>
    <w:rsid w:val="00F42012"/>
    <w:rsid w:val="00F43EE7"/>
    <w:rsid w:val="00F46D14"/>
    <w:rsid w:val="00F50141"/>
    <w:rsid w:val="00F5092B"/>
    <w:rsid w:val="00F53C9C"/>
    <w:rsid w:val="00F53DC9"/>
    <w:rsid w:val="00F55DB0"/>
    <w:rsid w:val="00F57B9D"/>
    <w:rsid w:val="00F6064B"/>
    <w:rsid w:val="00F6133A"/>
    <w:rsid w:val="00F637A7"/>
    <w:rsid w:val="00F65501"/>
    <w:rsid w:val="00F706FB"/>
    <w:rsid w:val="00F709E9"/>
    <w:rsid w:val="00F7321D"/>
    <w:rsid w:val="00F760E7"/>
    <w:rsid w:val="00F813FD"/>
    <w:rsid w:val="00F81B59"/>
    <w:rsid w:val="00F8202E"/>
    <w:rsid w:val="00F84A39"/>
    <w:rsid w:val="00F87816"/>
    <w:rsid w:val="00F87995"/>
    <w:rsid w:val="00F90A7B"/>
    <w:rsid w:val="00F91867"/>
    <w:rsid w:val="00F92012"/>
    <w:rsid w:val="00F93011"/>
    <w:rsid w:val="00F94462"/>
    <w:rsid w:val="00F94601"/>
    <w:rsid w:val="00F95916"/>
    <w:rsid w:val="00F96305"/>
    <w:rsid w:val="00FA16CA"/>
    <w:rsid w:val="00FA1786"/>
    <w:rsid w:val="00FA42F9"/>
    <w:rsid w:val="00FB102D"/>
    <w:rsid w:val="00FB1AD9"/>
    <w:rsid w:val="00FC1D21"/>
    <w:rsid w:val="00FC5B8C"/>
    <w:rsid w:val="00FC70AC"/>
    <w:rsid w:val="00FD0AD6"/>
    <w:rsid w:val="00FD15B5"/>
    <w:rsid w:val="00FD3CB0"/>
    <w:rsid w:val="00FD5C67"/>
    <w:rsid w:val="00FE287D"/>
    <w:rsid w:val="00FE2A95"/>
    <w:rsid w:val="00FE4A92"/>
    <w:rsid w:val="00FE53FA"/>
    <w:rsid w:val="00FE56D2"/>
    <w:rsid w:val="00FE6157"/>
    <w:rsid w:val="00FE7E66"/>
    <w:rsid w:val="00FF03A4"/>
    <w:rsid w:val="00FF0BB1"/>
    <w:rsid w:val="00FF0E5D"/>
    <w:rsid w:val="00FF1F68"/>
    <w:rsid w:val="00FF3FBD"/>
    <w:rsid w:val="00FF5A16"/>
    <w:rsid w:val="00FF6EB3"/>
    <w:rsid w:val="00FF7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427DEC1"/>
  <w15:docId w15:val="{8AD40DCB-02AB-46E7-BE83-88C59DBE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CFB"/>
  </w:style>
  <w:style w:type="paragraph" w:styleId="1">
    <w:name w:val="heading 1"/>
    <w:basedOn w:val="a"/>
    <w:next w:val="a"/>
    <w:link w:val="10"/>
    <w:uiPriority w:val="99"/>
    <w:qFormat/>
    <w:rsid w:val="006F68C6"/>
    <w:pPr>
      <w:widowControl w:val="0"/>
      <w:autoSpaceDE w:val="0"/>
      <w:autoSpaceDN w:val="0"/>
      <w:adjustRightInd w:val="0"/>
      <w:spacing w:before="108" w:after="108" w:line="240" w:lineRule="auto"/>
      <w:jc w:val="center"/>
      <w:outlineLvl w:val="0"/>
    </w:pPr>
    <w:rPr>
      <w:rFonts w:ascii="Times New Roman CYR" w:eastAsia="SimSu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6F68C6"/>
    <w:pPr>
      <w:keepNext/>
      <w:keepLines/>
      <w:widowControl w:val="0"/>
      <w:autoSpaceDE w:val="0"/>
      <w:autoSpaceDN w:val="0"/>
      <w:adjustRightInd w:val="0"/>
      <w:spacing w:before="200" w:after="0" w:line="240" w:lineRule="auto"/>
      <w:ind w:firstLine="720"/>
      <w:jc w:val="both"/>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20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520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F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520F4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annotation reference"/>
    <w:basedOn w:val="a0"/>
    <w:uiPriority w:val="99"/>
    <w:semiHidden/>
    <w:unhideWhenUsed/>
    <w:rsid w:val="007740BB"/>
    <w:rPr>
      <w:sz w:val="16"/>
      <w:szCs w:val="16"/>
    </w:rPr>
  </w:style>
  <w:style w:type="paragraph" w:styleId="a4">
    <w:name w:val="annotation text"/>
    <w:basedOn w:val="a"/>
    <w:link w:val="a5"/>
    <w:uiPriority w:val="99"/>
    <w:semiHidden/>
    <w:unhideWhenUsed/>
    <w:rsid w:val="007740BB"/>
    <w:pPr>
      <w:spacing w:line="240" w:lineRule="auto"/>
    </w:pPr>
    <w:rPr>
      <w:sz w:val="20"/>
      <w:szCs w:val="20"/>
    </w:rPr>
  </w:style>
  <w:style w:type="character" w:customStyle="1" w:styleId="a5">
    <w:name w:val="Текст примечания Знак"/>
    <w:basedOn w:val="a0"/>
    <w:link w:val="a4"/>
    <w:uiPriority w:val="99"/>
    <w:semiHidden/>
    <w:rsid w:val="007740BB"/>
    <w:rPr>
      <w:sz w:val="20"/>
      <w:szCs w:val="20"/>
    </w:rPr>
  </w:style>
  <w:style w:type="paragraph" w:styleId="a6">
    <w:name w:val="annotation subject"/>
    <w:basedOn w:val="a4"/>
    <w:next w:val="a4"/>
    <w:link w:val="a7"/>
    <w:uiPriority w:val="99"/>
    <w:semiHidden/>
    <w:unhideWhenUsed/>
    <w:rsid w:val="007740BB"/>
    <w:rPr>
      <w:b/>
      <w:bCs/>
    </w:rPr>
  </w:style>
  <w:style w:type="character" w:customStyle="1" w:styleId="a7">
    <w:name w:val="Тема примечания Знак"/>
    <w:basedOn w:val="a5"/>
    <w:link w:val="a6"/>
    <w:uiPriority w:val="99"/>
    <w:semiHidden/>
    <w:rsid w:val="007740BB"/>
    <w:rPr>
      <w:b/>
      <w:bCs/>
      <w:sz w:val="20"/>
      <w:szCs w:val="20"/>
    </w:rPr>
  </w:style>
  <w:style w:type="paragraph" w:styleId="a8">
    <w:name w:val="Balloon Text"/>
    <w:basedOn w:val="a"/>
    <w:link w:val="a9"/>
    <w:uiPriority w:val="99"/>
    <w:semiHidden/>
    <w:unhideWhenUsed/>
    <w:rsid w:val="007740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0BB"/>
    <w:rPr>
      <w:rFonts w:ascii="Segoe UI" w:hAnsi="Segoe UI" w:cs="Segoe UI"/>
      <w:sz w:val="18"/>
      <w:szCs w:val="18"/>
    </w:rPr>
  </w:style>
  <w:style w:type="paragraph" w:styleId="aa">
    <w:name w:val="Normal (Web)"/>
    <w:basedOn w:val="a"/>
    <w:uiPriority w:val="99"/>
    <w:unhideWhenUsed/>
    <w:rsid w:val="004D7DFA"/>
    <w:rPr>
      <w:rFonts w:ascii="Times New Roman" w:hAnsi="Times New Roman" w:cs="Times New Roman"/>
      <w:sz w:val="24"/>
      <w:szCs w:val="24"/>
    </w:rPr>
  </w:style>
  <w:style w:type="paragraph" w:customStyle="1" w:styleId="s3">
    <w:name w:val="s_3"/>
    <w:basedOn w:val="a"/>
    <w:rsid w:val="00125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25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8503DD"/>
    <w:rPr>
      <w:color w:val="106BBE"/>
    </w:rPr>
  </w:style>
  <w:style w:type="character" w:customStyle="1" w:styleId="ac">
    <w:name w:val="Цветовое выделение"/>
    <w:uiPriority w:val="99"/>
    <w:rsid w:val="00A94E2C"/>
    <w:rPr>
      <w:b/>
      <w:color w:val="26282F"/>
    </w:rPr>
  </w:style>
  <w:style w:type="character" w:customStyle="1" w:styleId="10">
    <w:name w:val="Заголовок 1 Знак"/>
    <w:basedOn w:val="a0"/>
    <w:link w:val="1"/>
    <w:uiPriority w:val="9"/>
    <w:rsid w:val="006F68C6"/>
    <w:rPr>
      <w:rFonts w:ascii="Times New Roman CYR" w:eastAsia="SimSun"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6F68C6"/>
    <w:rPr>
      <w:rFonts w:asciiTheme="majorHAnsi" w:eastAsiaTheme="majorEastAsia" w:hAnsiTheme="majorHAnsi" w:cstheme="majorBidi"/>
      <w:b/>
      <w:bCs/>
      <w:color w:val="5B9BD5" w:themeColor="accent1"/>
      <w:sz w:val="26"/>
      <w:szCs w:val="26"/>
      <w:lang w:eastAsia="ru-RU"/>
    </w:rPr>
  </w:style>
  <w:style w:type="paragraph" w:styleId="ad">
    <w:name w:val="Title"/>
    <w:basedOn w:val="a"/>
    <w:next w:val="a"/>
    <w:link w:val="ae"/>
    <w:uiPriority w:val="10"/>
    <w:qFormat/>
    <w:rsid w:val="006F68C6"/>
    <w:pPr>
      <w:widowControl w:val="0"/>
      <w:autoSpaceDE w:val="0"/>
      <w:autoSpaceDN w:val="0"/>
      <w:adjustRightInd w:val="0"/>
      <w:spacing w:before="240" w:after="60" w:line="240" w:lineRule="auto"/>
      <w:ind w:firstLine="720"/>
      <w:jc w:val="center"/>
      <w:outlineLvl w:val="0"/>
    </w:pPr>
    <w:rPr>
      <w:rFonts w:asciiTheme="majorHAnsi" w:eastAsiaTheme="majorEastAsia" w:hAnsiTheme="majorHAnsi" w:cs="Times New Roman"/>
      <w:b/>
      <w:bCs/>
      <w:kern w:val="28"/>
      <w:sz w:val="32"/>
      <w:szCs w:val="32"/>
      <w:lang w:eastAsia="ru-RU"/>
    </w:rPr>
  </w:style>
  <w:style w:type="character" w:customStyle="1" w:styleId="ae">
    <w:name w:val="Заголовок Знак"/>
    <w:basedOn w:val="a0"/>
    <w:link w:val="ad"/>
    <w:uiPriority w:val="10"/>
    <w:rsid w:val="006F68C6"/>
    <w:rPr>
      <w:rFonts w:asciiTheme="majorHAnsi" w:eastAsiaTheme="majorEastAsia" w:hAnsiTheme="majorHAnsi" w:cs="Times New Roman"/>
      <w:b/>
      <w:bCs/>
      <w:kern w:val="28"/>
      <w:sz w:val="32"/>
      <w:szCs w:val="32"/>
      <w:lang w:eastAsia="ru-RU"/>
    </w:rPr>
  </w:style>
  <w:style w:type="paragraph" w:customStyle="1" w:styleId="af">
    <w:name w:val="Нормальный (таблица)"/>
    <w:basedOn w:val="a"/>
    <w:next w:val="a"/>
    <w:uiPriority w:val="99"/>
    <w:rsid w:val="006F68C6"/>
    <w:pPr>
      <w:widowControl w:val="0"/>
      <w:autoSpaceDE w:val="0"/>
      <w:autoSpaceDN w:val="0"/>
      <w:adjustRightInd w:val="0"/>
      <w:spacing w:after="0" w:line="240" w:lineRule="auto"/>
      <w:jc w:val="both"/>
    </w:pPr>
    <w:rPr>
      <w:rFonts w:ascii="Times New Roman CYR" w:eastAsia="SimSun" w:hAnsi="Times New Roman CYR" w:cs="Times New Roman CYR"/>
      <w:sz w:val="24"/>
      <w:szCs w:val="24"/>
      <w:lang w:eastAsia="ru-RU"/>
    </w:rPr>
  </w:style>
  <w:style w:type="paragraph" w:customStyle="1" w:styleId="af0">
    <w:name w:val="Прижатый влево"/>
    <w:basedOn w:val="a"/>
    <w:next w:val="a"/>
    <w:uiPriority w:val="99"/>
    <w:rsid w:val="006F68C6"/>
    <w:pPr>
      <w:widowControl w:val="0"/>
      <w:autoSpaceDE w:val="0"/>
      <w:autoSpaceDN w:val="0"/>
      <w:adjustRightInd w:val="0"/>
      <w:spacing w:after="0" w:line="240" w:lineRule="auto"/>
    </w:pPr>
    <w:rPr>
      <w:rFonts w:ascii="Times New Roman CYR" w:eastAsia="SimSun" w:hAnsi="Times New Roman CYR" w:cs="Times New Roman CYR"/>
      <w:sz w:val="24"/>
      <w:szCs w:val="24"/>
      <w:lang w:eastAsia="ru-RU"/>
    </w:rPr>
  </w:style>
  <w:style w:type="paragraph" w:styleId="af1">
    <w:name w:val="header"/>
    <w:basedOn w:val="a"/>
    <w:link w:val="af2"/>
    <w:uiPriority w:val="99"/>
    <w:unhideWhenUsed/>
    <w:rsid w:val="006F68C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F68C6"/>
  </w:style>
  <w:style w:type="paragraph" w:styleId="af3">
    <w:name w:val="footer"/>
    <w:basedOn w:val="a"/>
    <w:link w:val="af4"/>
    <w:uiPriority w:val="99"/>
    <w:unhideWhenUsed/>
    <w:rsid w:val="006F68C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F68C6"/>
  </w:style>
  <w:style w:type="numbering" w:customStyle="1" w:styleId="11">
    <w:name w:val="Нет списка1"/>
    <w:next w:val="a2"/>
    <w:uiPriority w:val="99"/>
    <w:semiHidden/>
    <w:unhideWhenUsed/>
    <w:rsid w:val="00753A5C"/>
  </w:style>
  <w:style w:type="paragraph" w:customStyle="1" w:styleId="af5">
    <w:name w:val="Текст (справка)"/>
    <w:basedOn w:val="a"/>
    <w:next w:val="a"/>
    <w:uiPriority w:val="99"/>
    <w:rsid w:val="00753A5C"/>
    <w:pPr>
      <w:widowControl w:val="0"/>
      <w:autoSpaceDE w:val="0"/>
      <w:autoSpaceDN w:val="0"/>
      <w:adjustRightInd w:val="0"/>
      <w:spacing w:after="0" w:line="240" w:lineRule="auto"/>
      <w:ind w:left="170" w:right="170"/>
    </w:pPr>
    <w:rPr>
      <w:rFonts w:ascii="Times New Roman CYR" w:eastAsia="SimSun" w:hAnsi="Times New Roman CYR" w:cs="Times New Roman CYR"/>
      <w:sz w:val="24"/>
      <w:szCs w:val="24"/>
      <w:lang w:eastAsia="ru-RU"/>
    </w:rPr>
  </w:style>
  <w:style w:type="paragraph" w:customStyle="1" w:styleId="af6">
    <w:name w:val="Комментарий"/>
    <w:basedOn w:val="af5"/>
    <w:next w:val="a"/>
    <w:uiPriority w:val="99"/>
    <w:rsid w:val="00753A5C"/>
    <w:pPr>
      <w:spacing w:before="75"/>
      <w:ind w:right="0"/>
      <w:jc w:val="both"/>
    </w:pPr>
    <w:rPr>
      <w:color w:val="353842"/>
    </w:rPr>
  </w:style>
  <w:style w:type="paragraph" w:customStyle="1" w:styleId="af7">
    <w:name w:val="Информация о версии"/>
    <w:basedOn w:val="af6"/>
    <w:next w:val="a"/>
    <w:uiPriority w:val="99"/>
    <w:rsid w:val="00753A5C"/>
    <w:rPr>
      <w:i/>
      <w:iCs/>
    </w:rPr>
  </w:style>
  <w:style w:type="paragraph" w:customStyle="1" w:styleId="af8">
    <w:name w:val="Текст информации об изменениях"/>
    <w:basedOn w:val="a"/>
    <w:next w:val="a"/>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color w:val="353842"/>
      <w:sz w:val="20"/>
      <w:szCs w:val="20"/>
      <w:lang w:eastAsia="ru-RU"/>
    </w:rPr>
  </w:style>
  <w:style w:type="paragraph" w:customStyle="1" w:styleId="af9">
    <w:name w:val="Информация об изменениях"/>
    <w:basedOn w:val="af8"/>
    <w:next w:val="a"/>
    <w:uiPriority w:val="99"/>
    <w:rsid w:val="00753A5C"/>
    <w:pPr>
      <w:spacing w:before="180"/>
      <w:ind w:left="360" w:right="360" w:firstLine="0"/>
    </w:pPr>
  </w:style>
  <w:style w:type="paragraph" w:customStyle="1" w:styleId="afa">
    <w:name w:val="Таблицы (моноширинный)"/>
    <w:basedOn w:val="a"/>
    <w:next w:val="a"/>
    <w:uiPriority w:val="99"/>
    <w:rsid w:val="00753A5C"/>
    <w:pPr>
      <w:widowControl w:val="0"/>
      <w:autoSpaceDE w:val="0"/>
      <w:autoSpaceDN w:val="0"/>
      <w:adjustRightInd w:val="0"/>
      <w:spacing w:after="0" w:line="240" w:lineRule="auto"/>
    </w:pPr>
    <w:rPr>
      <w:rFonts w:ascii="Courier New" w:eastAsia="SimSun" w:hAnsi="Courier New" w:cs="Courier New"/>
      <w:sz w:val="24"/>
      <w:szCs w:val="24"/>
      <w:lang w:eastAsia="ru-RU"/>
    </w:rPr>
  </w:style>
  <w:style w:type="paragraph" w:customStyle="1" w:styleId="afb">
    <w:name w:val="Подзаголовок для информации об изменениях"/>
    <w:basedOn w:val="af8"/>
    <w:next w:val="a"/>
    <w:uiPriority w:val="99"/>
    <w:rsid w:val="00753A5C"/>
    <w:rPr>
      <w:b/>
      <w:bCs/>
    </w:rPr>
  </w:style>
  <w:style w:type="character" w:customStyle="1" w:styleId="afc">
    <w:name w:val="Цветовое выделение для Текст"/>
    <w:uiPriority w:val="99"/>
    <w:rsid w:val="00753A5C"/>
    <w:rPr>
      <w:rFonts w:ascii="Times New Roman CYR" w:hAnsi="Times New Roman CYR"/>
    </w:rPr>
  </w:style>
  <w:style w:type="character" w:styleId="afd">
    <w:name w:val="Hyperlink"/>
    <w:basedOn w:val="a0"/>
    <w:uiPriority w:val="99"/>
    <w:unhideWhenUsed/>
    <w:rsid w:val="00753A5C"/>
    <w:rPr>
      <w:rFonts w:cs="Times New Roman"/>
      <w:color w:val="0563C1"/>
      <w:u w:val="single"/>
    </w:rPr>
  </w:style>
  <w:style w:type="character" w:styleId="afe">
    <w:name w:val="footnote reference"/>
    <w:basedOn w:val="a0"/>
    <w:uiPriority w:val="99"/>
    <w:rsid w:val="00753A5C"/>
    <w:rPr>
      <w:rFonts w:cs="Times New Roman"/>
      <w:vertAlign w:val="superscript"/>
    </w:rPr>
  </w:style>
  <w:style w:type="paragraph" w:styleId="aff">
    <w:name w:val="footnote text"/>
    <w:basedOn w:val="a"/>
    <w:link w:val="aff0"/>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ff0">
    <w:name w:val="Текст сноски Знак"/>
    <w:basedOn w:val="a0"/>
    <w:link w:val="aff"/>
    <w:uiPriority w:val="99"/>
    <w:rsid w:val="00753A5C"/>
    <w:rPr>
      <w:rFonts w:ascii="Times New Roman CYR" w:eastAsia="SimSun" w:hAnsi="Times New Roman CYR" w:cs="Times New Roman CYR"/>
      <w:sz w:val="20"/>
      <w:szCs w:val="20"/>
      <w:lang w:eastAsia="ru-RU"/>
    </w:rPr>
  </w:style>
  <w:style w:type="paragraph" w:customStyle="1" w:styleId="ConsPlusNonformat">
    <w:name w:val="ConsPlusNonformat"/>
    <w:uiPriority w:val="99"/>
    <w:rsid w:val="00753A5C"/>
    <w:pPr>
      <w:autoSpaceDE w:val="0"/>
      <w:autoSpaceDN w:val="0"/>
      <w:adjustRightInd w:val="0"/>
      <w:spacing w:after="0" w:line="240" w:lineRule="auto"/>
    </w:pPr>
    <w:rPr>
      <w:rFonts w:ascii="Courier New" w:eastAsia="SimSun" w:hAnsi="Courier New" w:cs="Courier New"/>
      <w:sz w:val="20"/>
      <w:szCs w:val="20"/>
      <w:lang w:eastAsia="ru-RU"/>
    </w:rPr>
  </w:style>
  <w:style w:type="paragraph" w:styleId="aff1">
    <w:name w:val="endnote text"/>
    <w:basedOn w:val="a"/>
    <w:link w:val="aff2"/>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ff2">
    <w:name w:val="Текст концевой сноски Знак"/>
    <w:basedOn w:val="a0"/>
    <w:link w:val="aff1"/>
    <w:uiPriority w:val="99"/>
    <w:rsid w:val="00753A5C"/>
    <w:rPr>
      <w:rFonts w:ascii="Times New Roman CYR" w:eastAsia="SimSun" w:hAnsi="Times New Roman CYR" w:cs="Times New Roman CYR"/>
      <w:sz w:val="20"/>
      <w:szCs w:val="20"/>
      <w:lang w:eastAsia="ru-RU"/>
    </w:rPr>
  </w:style>
  <w:style w:type="character" w:styleId="aff3">
    <w:name w:val="endnote reference"/>
    <w:basedOn w:val="a0"/>
    <w:uiPriority w:val="99"/>
    <w:rsid w:val="00753A5C"/>
    <w:rPr>
      <w:rFonts w:cs="Times New Roman"/>
      <w:vertAlign w:val="superscript"/>
    </w:rPr>
  </w:style>
  <w:style w:type="character" w:customStyle="1" w:styleId="12">
    <w:name w:val="Просмотренная гиперссылка1"/>
    <w:basedOn w:val="a0"/>
    <w:uiPriority w:val="99"/>
    <w:semiHidden/>
    <w:unhideWhenUsed/>
    <w:rsid w:val="00753A5C"/>
    <w:rPr>
      <w:color w:val="800080"/>
      <w:u w:val="single"/>
    </w:rPr>
  </w:style>
  <w:style w:type="paragraph" w:customStyle="1" w:styleId="s1">
    <w:name w:val="s_1"/>
    <w:basedOn w:val="a"/>
    <w:rsid w:val="00753A5C"/>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ff4">
    <w:name w:val="List Paragraph"/>
    <w:basedOn w:val="a"/>
    <w:link w:val="aff5"/>
    <w:uiPriority w:val="1"/>
    <w:qFormat/>
    <w:rsid w:val="00753A5C"/>
    <w:pPr>
      <w:widowControl w:val="0"/>
      <w:autoSpaceDE w:val="0"/>
      <w:autoSpaceDN w:val="0"/>
      <w:adjustRightInd w:val="0"/>
      <w:spacing w:after="0" w:line="240" w:lineRule="auto"/>
      <w:ind w:left="720" w:firstLine="720"/>
      <w:contextualSpacing/>
      <w:jc w:val="both"/>
    </w:pPr>
    <w:rPr>
      <w:rFonts w:ascii="Times New Roman CYR" w:eastAsia="SimSun" w:hAnsi="Times New Roman CYR" w:cs="Times New Roman CYR"/>
      <w:sz w:val="24"/>
      <w:szCs w:val="24"/>
      <w:lang w:eastAsia="ru-RU"/>
    </w:rPr>
  </w:style>
  <w:style w:type="character" w:customStyle="1" w:styleId="ConsPlusNormal0">
    <w:name w:val="ConsPlusNormal Знак"/>
    <w:link w:val="ConsPlusNormal"/>
    <w:locked/>
    <w:rsid w:val="00753A5C"/>
    <w:rPr>
      <w:rFonts w:ascii="Calibri" w:eastAsia="Times New Roman" w:hAnsi="Calibri" w:cs="Calibri"/>
      <w:szCs w:val="20"/>
      <w:lang w:eastAsia="ru-RU"/>
    </w:rPr>
  </w:style>
  <w:style w:type="character" w:customStyle="1" w:styleId="aff5">
    <w:name w:val="Абзац списка Знак"/>
    <w:link w:val="aff4"/>
    <w:uiPriority w:val="34"/>
    <w:locked/>
    <w:rsid w:val="00753A5C"/>
    <w:rPr>
      <w:rFonts w:ascii="Times New Roman CYR" w:eastAsia="SimSun" w:hAnsi="Times New Roman CYR" w:cs="Times New Roman CYR"/>
      <w:sz w:val="24"/>
      <w:szCs w:val="24"/>
      <w:lang w:eastAsia="ru-RU"/>
    </w:rPr>
  </w:style>
  <w:style w:type="character" w:styleId="aff6">
    <w:name w:val="Emphasis"/>
    <w:basedOn w:val="a0"/>
    <w:uiPriority w:val="20"/>
    <w:qFormat/>
    <w:rsid w:val="00753A5C"/>
    <w:rPr>
      <w:i/>
      <w:iCs/>
    </w:rPr>
  </w:style>
  <w:style w:type="character" w:customStyle="1" w:styleId="w9">
    <w:name w:val="w9"/>
    <w:basedOn w:val="a0"/>
    <w:rsid w:val="00753A5C"/>
  </w:style>
  <w:style w:type="table" w:customStyle="1" w:styleId="13">
    <w:name w:val="Сетка таблицы1"/>
    <w:basedOn w:val="a1"/>
    <w:next w:val="aff7"/>
    <w:uiPriority w:val="59"/>
    <w:rsid w:val="0075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
    <w:link w:val="aff9"/>
    <w:uiPriority w:val="1"/>
    <w:qFormat/>
    <w:rsid w:val="00753A5C"/>
    <w:pPr>
      <w:spacing w:after="140" w:line="276" w:lineRule="auto"/>
    </w:pPr>
    <w:rPr>
      <w:rFonts w:ascii="Liberation Serif" w:eastAsia="SimSun" w:hAnsi="Liberation Serif" w:cs="Droid Sans Devanagari"/>
      <w:kern w:val="2"/>
      <w:sz w:val="24"/>
      <w:szCs w:val="24"/>
      <w:lang w:eastAsia="zh-CN" w:bidi="hi-IN"/>
    </w:rPr>
  </w:style>
  <w:style w:type="character" w:customStyle="1" w:styleId="aff9">
    <w:name w:val="Основной текст Знак"/>
    <w:basedOn w:val="a0"/>
    <w:link w:val="aff8"/>
    <w:rsid w:val="00753A5C"/>
    <w:rPr>
      <w:rFonts w:ascii="Liberation Serif" w:eastAsia="SimSun" w:hAnsi="Liberation Serif" w:cs="Droid Sans Devanagari"/>
      <w:kern w:val="2"/>
      <w:sz w:val="24"/>
      <w:szCs w:val="24"/>
      <w:lang w:eastAsia="zh-CN" w:bidi="hi-IN"/>
    </w:rPr>
  </w:style>
  <w:style w:type="character" w:styleId="affa">
    <w:name w:val="FollowedHyperlink"/>
    <w:basedOn w:val="a0"/>
    <w:uiPriority w:val="99"/>
    <w:semiHidden/>
    <w:unhideWhenUsed/>
    <w:rsid w:val="00753A5C"/>
    <w:rPr>
      <w:color w:val="954F72" w:themeColor="followedHyperlink"/>
      <w:u w:val="single"/>
    </w:rPr>
  </w:style>
  <w:style w:type="table" w:styleId="aff7">
    <w:name w:val="Table Grid"/>
    <w:basedOn w:val="a1"/>
    <w:uiPriority w:val="39"/>
    <w:rsid w:val="0075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096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uiPriority w:val="99"/>
    <w:locked/>
    <w:rsid w:val="00CD556F"/>
    <w:rPr>
      <w:rFonts w:ascii="Arial" w:eastAsia="Times New Roman" w:hAnsi="Arial" w:cs="Arial"/>
      <w:sz w:val="20"/>
      <w:szCs w:val="20"/>
    </w:rPr>
  </w:style>
  <w:style w:type="character" w:styleId="affb">
    <w:name w:val="Strong"/>
    <w:basedOn w:val="a0"/>
    <w:uiPriority w:val="22"/>
    <w:qFormat/>
    <w:rsid w:val="00CD556F"/>
    <w:rPr>
      <w:b/>
      <w:bCs/>
    </w:rPr>
  </w:style>
  <w:style w:type="paragraph" w:customStyle="1" w:styleId="TableParagraph">
    <w:name w:val="Table Paragraph"/>
    <w:basedOn w:val="a"/>
    <w:uiPriority w:val="1"/>
    <w:qFormat/>
    <w:rsid w:val="00F94462"/>
    <w:pPr>
      <w:widowControl w:val="0"/>
      <w:autoSpaceDE w:val="0"/>
      <w:autoSpaceDN w:val="0"/>
      <w:spacing w:after="0" w:line="240" w:lineRule="auto"/>
    </w:pPr>
    <w:rPr>
      <w:rFonts w:ascii="Microsoft Sans Serif" w:eastAsia="Microsoft Sans Serif" w:hAnsi="Microsoft Sans Serif" w:cs="Microsoft Sans Serif"/>
    </w:rPr>
  </w:style>
  <w:style w:type="table" w:customStyle="1" w:styleId="TableNormal">
    <w:name w:val="Table Normal"/>
    <w:uiPriority w:val="2"/>
    <w:semiHidden/>
    <w:unhideWhenUsed/>
    <w:qFormat/>
    <w:rsid w:val="00400A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400A9A"/>
    <w:pPr>
      <w:widowControl w:val="0"/>
      <w:autoSpaceDE w:val="0"/>
      <w:autoSpaceDN w:val="0"/>
      <w:spacing w:after="0" w:line="240" w:lineRule="auto"/>
      <w:ind w:left="133"/>
      <w:outlineLvl w:val="1"/>
    </w:pPr>
    <w:rPr>
      <w:rFonts w:ascii="Times New Roman" w:eastAsia="Times New Roman" w:hAnsi="Times New Roman" w:cs="Times New Roman"/>
      <w:b/>
      <w:bCs/>
      <w:sz w:val="28"/>
      <w:szCs w:val="28"/>
    </w:rPr>
  </w:style>
  <w:style w:type="paragraph" w:styleId="affc">
    <w:name w:val="No Spacing"/>
    <w:uiPriority w:val="1"/>
    <w:qFormat/>
    <w:rsid w:val="00400A9A"/>
    <w:pPr>
      <w:spacing w:after="0" w:line="240" w:lineRule="auto"/>
    </w:pPr>
  </w:style>
  <w:style w:type="paragraph" w:customStyle="1" w:styleId="WW-">
    <w:name w:val="WW-Базовый"/>
    <w:rsid w:val="00E077CF"/>
    <w:pPr>
      <w:tabs>
        <w:tab w:val="left" w:pos="708"/>
      </w:tabs>
      <w:suppressAutoHyphens/>
      <w:spacing w:after="200" w:line="276" w:lineRule="auto"/>
    </w:pPr>
    <w:rPr>
      <w:rFonts w:ascii="Calibri" w:eastAsia="Times New Roman" w:hAnsi="Calibri" w:cs="Calibri"/>
      <w:color w:val="00000A"/>
      <w:lang w:eastAsia="zh-CN"/>
    </w:rPr>
  </w:style>
  <w:style w:type="paragraph" w:customStyle="1" w:styleId="Style4">
    <w:name w:val="Style4"/>
    <w:basedOn w:val="a"/>
    <w:uiPriority w:val="99"/>
    <w:rsid w:val="00514572"/>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rsid w:val="005145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514572"/>
    <w:rPr>
      <w:rFonts w:ascii="Times New Roman" w:hAnsi="Times New Roman" w:cs="Times New Roman"/>
      <w:b/>
      <w:bCs/>
      <w:sz w:val="18"/>
      <w:szCs w:val="18"/>
    </w:rPr>
  </w:style>
  <w:style w:type="character" w:customStyle="1" w:styleId="FontStyle19">
    <w:name w:val="Font Style19"/>
    <w:uiPriority w:val="99"/>
    <w:rsid w:val="00514572"/>
    <w:rPr>
      <w:rFonts w:ascii="Times New Roman" w:hAnsi="Times New Roman" w:cs="Times New Roman"/>
      <w:b/>
      <w:bCs/>
      <w:i/>
      <w:iCs/>
      <w:sz w:val="16"/>
      <w:szCs w:val="16"/>
    </w:rPr>
  </w:style>
  <w:style w:type="paragraph" w:customStyle="1" w:styleId="Style1">
    <w:name w:val="Style1"/>
    <w:basedOn w:val="a"/>
    <w:uiPriority w:val="99"/>
    <w:rsid w:val="00514572"/>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paragraph" w:customStyle="1" w:styleId="Style2">
    <w:name w:val="Style2"/>
    <w:basedOn w:val="a"/>
    <w:uiPriority w:val="99"/>
    <w:rsid w:val="005145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514572"/>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character" w:customStyle="1" w:styleId="FontStyle15">
    <w:name w:val="Font Style15"/>
    <w:uiPriority w:val="99"/>
    <w:rsid w:val="00514572"/>
    <w:rPr>
      <w:rFonts w:ascii="Times New Roman" w:hAnsi="Times New Roman" w:cs="Times New Roman"/>
      <w:sz w:val="18"/>
      <w:szCs w:val="18"/>
    </w:rPr>
  </w:style>
  <w:style w:type="character" w:styleId="affd">
    <w:name w:val="Placeholder Text"/>
    <w:basedOn w:val="a0"/>
    <w:uiPriority w:val="99"/>
    <w:semiHidden/>
    <w:rsid w:val="007C33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2403">
      <w:bodyDiv w:val="1"/>
      <w:marLeft w:val="0"/>
      <w:marRight w:val="0"/>
      <w:marTop w:val="0"/>
      <w:marBottom w:val="0"/>
      <w:divBdr>
        <w:top w:val="none" w:sz="0" w:space="0" w:color="auto"/>
        <w:left w:val="none" w:sz="0" w:space="0" w:color="auto"/>
        <w:bottom w:val="none" w:sz="0" w:space="0" w:color="auto"/>
        <w:right w:val="none" w:sz="0" w:space="0" w:color="auto"/>
      </w:divBdr>
    </w:div>
    <w:div w:id="14915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6BC6-AFE2-4596-BA1A-B4B2B605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18</Pages>
  <Words>4322</Words>
  <Characters>24636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Хрыкова Марина Евгеньевна</dc:creator>
  <cp:lastModifiedBy>econ</cp:lastModifiedBy>
  <cp:revision>17</cp:revision>
  <cp:lastPrinted>2026-04-06T06:27:00Z</cp:lastPrinted>
  <dcterms:created xsi:type="dcterms:W3CDTF">2024-05-22T11:48:00Z</dcterms:created>
  <dcterms:modified xsi:type="dcterms:W3CDTF">2026-06-02T12:56:00Z</dcterms:modified>
</cp:coreProperties>
</file>