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9663E2">
        <w:rPr>
          <w:rFonts w:cs="Arial"/>
        </w:rPr>
        <w:t>№ 67-10-42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461"/>
        <w:gridCol w:w="4673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>
            <w:pPr>
              <w:rPr>
                <w:noProof/>
                <w:lang w:eastAsia="ru-RU"/>
              </w:rPr>
            </w:pPr>
          </w:p>
          <w:p w:rsidR="0016776D" w:rsidRDefault="0016776D" w:rsidP="00D17A14">
            <w:r>
              <w:object w:dxaOrig="10245" w:dyaOrig="8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25pt;height:363.75pt" o:ole="">
                  <v:imagedata r:id="rId7" o:title=""/>
                </v:shape>
                <o:OLEObject Type="Embed" ProgID="PBrush" ShapeID="_x0000_i1025" DrawAspect="Content" ObjectID="_1569063986" r:id="rId8"/>
              </w:object>
            </w:r>
          </w:p>
          <w:p w:rsidR="003B3BEF" w:rsidRDefault="003B3BEF" w:rsidP="00D17A14"/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16776D" w:rsidRDefault="0016776D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3B3BEF" w:rsidRDefault="003B3BEF" w:rsidP="003B3BEF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3B3BEF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Смоленская область, Кардымовский район, д. Попково;</w:t>
            </w:r>
          </w:p>
          <w:p w:rsidR="0086328B" w:rsidRPr="0062533E" w:rsidRDefault="0086328B" w:rsidP="0086328B">
            <w:pPr>
              <w:spacing w:after="0" w:line="240" w:lineRule="auto"/>
              <w:ind w:left="29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г. Москва – ориентировочно 350 км;</w:t>
            </w:r>
          </w:p>
          <w:p w:rsidR="0086328B" w:rsidRPr="0062533E" w:rsidRDefault="0086328B" w:rsidP="0086328B">
            <w:pPr>
              <w:spacing w:after="0" w:line="240" w:lineRule="auto"/>
              <w:ind w:left="29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г. Смоленска – ориентировочно 40 км;</w:t>
            </w:r>
          </w:p>
          <w:p w:rsidR="0086328B" w:rsidRPr="0062533E" w:rsidRDefault="0086328B" w:rsidP="0086328B">
            <w:pPr>
              <w:spacing w:after="0" w:line="240" w:lineRule="auto"/>
              <w:ind w:left="29" w:right="176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625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- расстояние до п. Кардымово - ориентировочно 17 км.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3B3BEF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3B3BEF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площадь – 485 га;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-категория земель – земли сельхозназначения;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форма собственности – частная.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86328B" w:rsidRPr="0062533E" w:rsidRDefault="0086328B" w:rsidP="0086328B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автодорога «Смоленск – Вязьма - Зубцов» ориентировочно 16,7 км</w:t>
            </w:r>
          </w:p>
          <w:p w:rsidR="0086328B" w:rsidRPr="0062533E" w:rsidRDefault="0086328B" w:rsidP="0086328B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автодорога «Минск - Москва» - ориентировочно 32 км</w:t>
            </w:r>
          </w:p>
          <w:p w:rsidR="0086328B" w:rsidRPr="0062533E" w:rsidRDefault="0086328B" w:rsidP="0086328B">
            <w:pPr>
              <w:spacing w:after="0" w:line="240" w:lineRule="auto"/>
              <w:ind w:left="176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62533E">
              <w:rPr>
                <w:rFonts w:ascii="Arial" w:hAnsi="Arial" w:cs="Arial"/>
                <w:sz w:val="23"/>
                <w:szCs w:val="23"/>
              </w:rPr>
              <w:t>- железная дорога Москва – Западная Европа – ориентировочно 16,5 км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 xml:space="preserve">- газоснабжение – есть, 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электроснабжение –</w:t>
            </w:r>
            <w:r w:rsidR="009F1769">
              <w:rPr>
                <w:rFonts w:ascii="Arial" w:hAnsi="Arial" w:cs="Arial"/>
                <w:sz w:val="24"/>
                <w:szCs w:val="24"/>
              </w:rPr>
              <w:t>ориентировочное расстояние 12,5 км</w:t>
            </w:r>
            <w:r w:rsidRPr="003B3BEF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-  водоснабжение – есть.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B3BEF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3B3BEF" w:rsidRDefault="003B3BEF" w:rsidP="003B3BEF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3BEF">
              <w:rPr>
                <w:rFonts w:ascii="Arial" w:hAnsi="Arial" w:cs="Arial"/>
                <w:sz w:val="24"/>
                <w:szCs w:val="24"/>
              </w:rPr>
              <w:t>аренда, выкуп</w:t>
            </w:r>
          </w:p>
          <w:p w:rsidR="003B3BEF" w:rsidRDefault="003B3BEF" w:rsidP="003B3BEF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3B3BEF">
      <w:pPr>
        <w:pStyle w:val="a9"/>
        <w:rPr>
          <w:rFonts w:cs="Arial"/>
          <w:bCs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705" w:rsidRDefault="001E2705" w:rsidP="00E71BE2">
      <w:pPr>
        <w:spacing w:after="0" w:line="240" w:lineRule="auto"/>
      </w:pPr>
      <w:r>
        <w:separator/>
      </w:r>
    </w:p>
  </w:endnote>
  <w:endnote w:type="continuationSeparator" w:id="1">
    <w:p w:rsidR="001E2705" w:rsidRDefault="001E2705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705" w:rsidRDefault="001E2705" w:rsidP="00E71BE2">
      <w:pPr>
        <w:spacing w:after="0" w:line="240" w:lineRule="auto"/>
      </w:pPr>
      <w:r>
        <w:separator/>
      </w:r>
    </w:p>
  </w:footnote>
  <w:footnote w:type="continuationSeparator" w:id="1">
    <w:p w:rsidR="001E2705" w:rsidRDefault="001E2705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8B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76D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EB4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705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37CC8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47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938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707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55E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0B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28B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2C8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58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1B0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3E2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769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06C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96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46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A9F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B4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1AF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E17F6-5902-426F-884F-C7F3648B1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14</cp:revision>
  <dcterms:created xsi:type="dcterms:W3CDTF">2014-03-28T10:57:00Z</dcterms:created>
  <dcterms:modified xsi:type="dcterms:W3CDTF">2017-10-09T10:20:00Z</dcterms:modified>
</cp:coreProperties>
</file>