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5068"/>
      </w:tblGrid>
      <w:tr w:rsidR="00BA1D19" w:rsidRPr="00BA1D19" w:rsidTr="00BA1D19">
        <w:tc>
          <w:tcPr>
            <w:tcW w:w="5353" w:type="dxa"/>
          </w:tcPr>
          <w:p w:rsidR="00BA1D19" w:rsidRPr="00BA1D19" w:rsidRDefault="00BA1D19" w:rsidP="00166D23">
            <w:pPr>
              <w:tabs>
                <w:tab w:val="left" w:pos="840"/>
                <w:tab w:val="left" w:pos="1032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SimSun" w:hAnsi="Times New Roman" w:cs="Times New Roman"/>
                <w:sz w:val="32"/>
                <w:szCs w:val="32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32"/>
                <w:szCs w:val="32"/>
                <w:lang w:eastAsia="ar-SA"/>
              </w:rPr>
              <w:tab/>
            </w:r>
            <w:r>
              <w:rPr>
                <w:rFonts w:ascii="Times New Roman" w:eastAsia="SimSun" w:hAnsi="Times New Roman" w:cs="Times New Roman"/>
                <w:sz w:val="32"/>
                <w:szCs w:val="32"/>
                <w:lang w:eastAsia="ar-SA"/>
              </w:rPr>
              <w:tab/>
            </w:r>
          </w:p>
          <w:p w:rsidR="00BA1D19" w:rsidRPr="00BA1D19" w:rsidRDefault="00BA1D19" w:rsidP="00166D2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SimSun" w:hAnsi="Times New Roman" w:cs="Times New Roman"/>
                <w:sz w:val="32"/>
                <w:szCs w:val="32"/>
                <w:lang w:eastAsia="ar-SA"/>
              </w:rPr>
            </w:pPr>
          </w:p>
        </w:tc>
        <w:tc>
          <w:tcPr>
            <w:tcW w:w="5068" w:type="dxa"/>
            <w:vAlign w:val="center"/>
          </w:tcPr>
          <w:p w:rsidR="00BA1D19" w:rsidRPr="00BA1D19" w:rsidRDefault="00BA1D19" w:rsidP="00166D23">
            <w:pPr>
              <w:suppressAutoHyphens/>
              <w:spacing w:after="0" w:line="240" w:lineRule="auto"/>
              <w:ind w:firstLine="9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0"/>
                <w:lang w:eastAsia="ar-SA"/>
              </w:rPr>
            </w:pPr>
          </w:p>
          <w:p w:rsidR="00DD08FD" w:rsidRPr="00DD08FD" w:rsidRDefault="00DD08FD" w:rsidP="0016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DD08FD" w:rsidRPr="00DD08FD" w:rsidRDefault="00DD08FD" w:rsidP="0016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D08FD" w:rsidRPr="00DD08FD" w:rsidRDefault="00DD08FD" w:rsidP="0016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D08FD" w:rsidRPr="00DD08FD" w:rsidRDefault="00DD08FD" w:rsidP="0016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«Кардымовский район»</w:t>
            </w:r>
          </w:p>
          <w:p w:rsidR="00DD08FD" w:rsidRPr="00DD08FD" w:rsidRDefault="00DD08FD" w:rsidP="0016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Смоленской области</w:t>
            </w:r>
          </w:p>
          <w:p w:rsidR="00DD08FD" w:rsidRPr="00DD08FD" w:rsidRDefault="00DD08FD" w:rsidP="0016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«___» _____________ № ___</w:t>
            </w:r>
          </w:p>
          <w:p w:rsidR="00BA1D19" w:rsidRPr="00BA1D19" w:rsidRDefault="00BA1D19" w:rsidP="00166D23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32"/>
          <w:szCs w:val="32"/>
          <w:lang w:eastAsia="ar-SA"/>
        </w:rPr>
      </w:pPr>
    </w:p>
    <w:p w:rsidR="006621FC" w:rsidRPr="006621FC" w:rsidRDefault="006621FC" w:rsidP="00166D2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6621F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МУНИЦИПАЛЬНАЯ программа </w:t>
      </w:r>
    </w:p>
    <w:p w:rsidR="009B3908" w:rsidRDefault="006621FC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««Энергосбережение и повышение энергетической </w:t>
      </w:r>
    </w:p>
    <w:p w:rsidR="009B3908" w:rsidRDefault="006621FC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эффективности на территории муниципального образования </w:t>
      </w:r>
    </w:p>
    <w:p w:rsidR="006621FC" w:rsidRPr="006621FC" w:rsidRDefault="006621FC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«Кардымовский район» Смоленской области</w:t>
      </w:r>
    </w:p>
    <w:p w:rsidR="006621FC" w:rsidRPr="006621FC" w:rsidRDefault="006621FC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2016 – 2019 </w:t>
      </w:r>
      <w:r w:rsidR="009B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Pr="00662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621FC" w:rsidRPr="006621FC" w:rsidRDefault="006621FC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21FC" w:rsidRPr="006621FC" w:rsidRDefault="006621FC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BA1D19" w:rsidRPr="00BA1D19" w:rsidRDefault="00BA1D19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</w:p>
    <w:p w:rsidR="00DD08FD" w:rsidRDefault="00DD08FD" w:rsidP="00166D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FD">
        <w:rPr>
          <w:rFonts w:ascii="Times New Roman" w:eastAsia="Times New Roman" w:hAnsi="Times New Roman" w:cs="Times New Roman"/>
          <w:sz w:val="28"/>
          <w:szCs w:val="28"/>
          <w:lang w:eastAsia="ru-RU"/>
        </w:rPr>
        <w:t>п. Кардымово</w:t>
      </w:r>
    </w:p>
    <w:p w:rsidR="00DD08FD" w:rsidRPr="00DD08FD" w:rsidRDefault="00DD08FD" w:rsidP="00166D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Pr="009E4E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DD08FD" w:rsidRDefault="00DD08FD" w:rsidP="00166D23">
      <w:pPr>
        <w:keepNext/>
        <w:tabs>
          <w:tab w:val="num" w:pos="66"/>
          <w:tab w:val="left" w:pos="1560"/>
        </w:tabs>
        <w:suppressAutoHyphens/>
        <w:spacing w:before="240" w:after="12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caps/>
          <w:kern w:val="1"/>
          <w:sz w:val="28"/>
          <w:szCs w:val="28"/>
          <w:lang w:eastAsia="ar-SA"/>
        </w:rPr>
      </w:pPr>
    </w:p>
    <w:p w:rsidR="00BA1D19" w:rsidRPr="00BA1D19" w:rsidRDefault="00620318" w:rsidP="00166D23">
      <w:pPr>
        <w:keepNext/>
        <w:tabs>
          <w:tab w:val="num" w:pos="66"/>
          <w:tab w:val="left" w:pos="1560"/>
          <w:tab w:val="left" w:pos="3696"/>
        </w:tabs>
        <w:suppressAutoHyphens/>
        <w:spacing w:before="240" w:after="120" w:line="240" w:lineRule="auto"/>
        <w:outlineLvl w:val="0"/>
        <w:rPr>
          <w:rFonts w:ascii="Times New Roman" w:eastAsia="SimSun" w:hAnsi="Times New Roman" w:cs="Times New Roman"/>
          <w:b/>
          <w:bCs/>
          <w:caps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bCs/>
          <w:caps/>
          <w:kern w:val="1"/>
          <w:sz w:val="28"/>
          <w:szCs w:val="28"/>
          <w:lang w:eastAsia="ar-SA"/>
        </w:rPr>
        <w:t xml:space="preserve">                                                                 </w:t>
      </w:r>
      <w:r w:rsidR="00BA1D19" w:rsidRPr="00BA1D19">
        <w:rPr>
          <w:rFonts w:ascii="Times New Roman" w:eastAsia="SimSun" w:hAnsi="Times New Roman" w:cs="Times New Roman"/>
          <w:b/>
          <w:bCs/>
          <w:caps/>
          <w:kern w:val="1"/>
          <w:sz w:val="28"/>
          <w:szCs w:val="28"/>
          <w:lang w:eastAsia="ar-SA"/>
        </w:rPr>
        <w:t xml:space="preserve">Паспорт </w:t>
      </w:r>
    </w:p>
    <w:p w:rsidR="00BA1D19" w:rsidRPr="00BA1D19" w:rsidRDefault="00BA1D19" w:rsidP="00166D23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32"/>
          <w:szCs w:val="32"/>
          <w:lang w:eastAsia="ar-SA"/>
        </w:rPr>
      </w:pPr>
      <w:r w:rsidRPr="00BA1D19">
        <w:rPr>
          <w:rFonts w:ascii="Times New Roman" w:eastAsia="SimSun" w:hAnsi="Times New Roman" w:cs="Times New Roman"/>
          <w:sz w:val="32"/>
          <w:szCs w:val="32"/>
          <w:lang w:eastAsia="ar-SA"/>
        </w:rPr>
        <w:t>муниципальной программы «Энергосбережение и повышение энергетической эффективности на территории муниципального образования «</w:t>
      </w:r>
      <w:r>
        <w:rPr>
          <w:rFonts w:ascii="Times New Roman" w:eastAsia="SimSun" w:hAnsi="Times New Roman" w:cs="Times New Roman"/>
          <w:sz w:val="32"/>
          <w:szCs w:val="32"/>
          <w:lang w:eastAsia="ar-SA"/>
        </w:rPr>
        <w:t>Кардымов</w:t>
      </w:r>
      <w:r w:rsidRPr="00BA1D19">
        <w:rPr>
          <w:rFonts w:ascii="Times New Roman" w:eastAsia="SimSun" w:hAnsi="Times New Roman" w:cs="Times New Roman"/>
          <w:sz w:val="32"/>
          <w:szCs w:val="32"/>
          <w:lang w:eastAsia="ar-SA"/>
        </w:rPr>
        <w:t xml:space="preserve">ский район» </w:t>
      </w:r>
      <w:r>
        <w:rPr>
          <w:rFonts w:ascii="Times New Roman" w:eastAsia="SimSun" w:hAnsi="Times New Roman" w:cs="Times New Roman"/>
          <w:sz w:val="32"/>
          <w:szCs w:val="32"/>
          <w:lang w:eastAsia="ar-SA"/>
        </w:rPr>
        <w:t>Смоленской области</w:t>
      </w:r>
    </w:p>
    <w:p w:rsidR="00BA1D19" w:rsidRPr="00BA1D19" w:rsidRDefault="00D479F0" w:rsidP="00166D23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32"/>
          <w:szCs w:val="32"/>
          <w:lang w:eastAsia="ar-SA"/>
        </w:rPr>
      </w:pPr>
      <w:r>
        <w:rPr>
          <w:rFonts w:ascii="Times New Roman" w:eastAsia="SimSun" w:hAnsi="Times New Roman" w:cs="Times New Roman"/>
          <w:sz w:val="32"/>
          <w:szCs w:val="32"/>
          <w:lang w:eastAsia="ar-SA"/>
        </w:rPr>
        <w:t>на 2016 – 2019</w:t>
      </w:r>
      <w:r w:rsidR="00BA1D19" w:rsidRPr="00BA1D19">
        <w:rPr>
          <w:rFonts w:ascii="Times New Roman" w:eastAsia="SimSun" w:hAnsi="Times New Roman" w:cs="Times New Roman"/>
          <w:sz w:val="32"/>
          <w:szCs w:val="32"/>
          <w:lang w:eastAsia="ar-SA"/>
        </w:rPr>
        <w:t xml:space="preserve"> г</w:t>
      </w:r>
      <w:r w:rsidR="009B3908">
        <w:rPr>
          <w:rFonts w:ascii="Times New Roman" w:eastAsia="SimSun" w:hAnsi="Times New Roman" w:cs="Times New Roman"/>
          <w:sz w:val="32"/>
          <w:szCs w:val="32"/>
          <w:lang w:eastAsia="ar-SA"/>
        </w:rPr>
        <w:t>оды</w:t>
      </w:r>
    </w:p>
    <w:p w:rsidR="00BA1D19" w:rsidRPr="00BA1D19" w:rsidRDefault="00BA1D19" w:rsidP="00166D23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16"/>
          <w:szCs w:val="16"/>
          <w:lang w:eastAsia="ar-SA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796"/>
      </w:tblGrid>
      <w:tr w:rsidR="00BA1D19" w:rsidRPr="00BA1D19" w:rsidTr="00195767">
        <w:trPr>
          <w:trHeight w:val="804"/>
        </w:trPr>
        <w:tc>
          <w:tcPr>
            <w:tcW w:w="2410" w:type="dxa"/>
          </w:tcPr>
          <w:p w:rsidR="00BA1D19" w:rsidRPr="00845F2F" w:rsidRDefault="00620318" w:rsidP="00166D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845F2F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Наименование</w:t>
            </w:r>
            <w:r w:rsidR="00BA1D19" w:rsidRPr="00845F2F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программы</w:t>
            </w:r>
          </w:p>
        </w:tc>
        <w:tc>
          <w:tcPr>
            <w:tcW w:w="7796" w:type="dxa"/>
          </w:tcPr>
          <w:p w:rsidR="00BA1D19" w:rsidRPr="00BA1D19" w:rsidRDefault="00620318" w:rsidP="00166D2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620318"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«Кардымовский район» Смоленской области</w:t>
            </w:r>
            <w:r w:rsidR="009B3908"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 xml:space="preserve"> </w:t>
            </w:r>
            <w:r w:rsidRPr="00620318"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>на 2016 – 2019 г</w:t>
            </w:r>
            <w:r w:rsidR="009B3908"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>оды</w:t>
            </w:r>
            <w:r w:rsidRPr="00620318"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 xml:space="preserve"> (далее </w:t>
            </w:r>
            <w:r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 xml:space="preserve">- </w:t>
            </w:r>
            <w:r w:rsidRPr="00620318">
              <w:rPr>
                <w:rFonts w:ascii="Times New Roman" w:eastAsia="SimSun" w:hAnsi="Times New Roman" w:cs="Times New Roman"/>
                <w:sz w:val="28"/>
                <w:szCs w:val="32"/>
                <w:lang w:eastAsia="ar-SA"/>
              </w:rPr>
              <w:t>Программа)</w:t>
            </w:r>
          </w:p>
        </w:tc>
      </w:tr>
      <w:tr w:rsidR="00BA1D19" w:rsidRPr="00BA1D19" w:rsidTr="00195767">
        <w:tc>
          <w:tcPr>
            <w:tcW w:w="2410" w:type="dxa"/>
          </w:tcPr>
          <w:p w:rsidR="00BA1D19" w:rsidRPr="00845F2F" w:rsidRDefault="009B3908" w:rsidP="00166D2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845F2F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Основание для </w:t>
            </w:r>
            <w:r w:rsidR="00760331" w:rsidRPr="00845F2F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разработки Программы</w:t>
            </w:r>
          </w:p>
        </w:tc>
        <w:tc>
          <w:tcPr>
            <w:tcW w:w="7796" w:type="dxa"/>
          </w:tcPr>
          <w:p w:rsidR="009B3908" w:rsidRPr="009B3908" w:rsidRDefault="009B3908" w:rsidP="00166D2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B390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Правовые основания: </w:t>
            </w:r>
          </w:p>
          <w:p w:rsidR="009B3908" w:rsidRPr="009B3908" w:rsidRDefault="009B3908" w:rsidP="00166D23">
            <w:pPr>
              <w:spacing w:after="0" w:line="240" w:lineRule="auto"/>
              <w:ind w:left="119" w:hanging="1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 Федеральный закон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 </w:t>
            </w:r>
          </w:p>
          <w:p w:rsidR="009B3908" w:rsidRPr="009B3908" w:rsidRDefault="009B3908" w:rsidP="00166D23">
            <w:pPr>
              <w:spacing w:after="0" w:line="240" w:lineRule="auto"/>
              <w:ind w:left="119" w:hanging="1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 Приказ Министерства экономического развития РФ       от 24 октября 2011 г. № 591 «О порядке определения объемов снижения потребляемых </w:t>
            </w:r>
            <w:r w:rsidR="002F5E76"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государственным учреждением</w:t>
            </w: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ресурсов в сопоставимых условиях».</w:t>
            </w:r>
          </w:p>
          <w:p w:rsidR="009B3908" w:rsidRPr="009B3908" w:rsidRDefault="009B3908" w:rsidP="00166D23">
            <w:pPr>
              <w:spacing w:after="0" w:line="240" w:lineRule="auto"/>
              <w:ind w:left="119" w:hanging="1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>- Распоряжение Правительства Российской Федерации от 27 декабря 2010 г. № 2446р Государственная программа Российской Федерации «Энергосбережение и повышение энергетической эффективности на период до 2020 года».</w:t>
            </w:r>
          </w:p>
          <w:p w:rsidR="009B3908" w:rsidRPr="009B3908" w:rsidRDefault="009B3908" w:rsidP="00166D2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>- Приказ Министерства Энергетики РФ №398 от 30 июня 2014 года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реализации».</w:t>
            </w: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Закон Смоленской области от 30.05.2013 N 47-з</w:t>
            </w: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«Об энергосбережении и о повышении энергетической эффективности на территории Смоленской области»  (принят Смоленской областной Думой 30.05.2013).</w:t>
            </w:r>
          </w:p>
          <w:p w:rsidR="00BA1D19" w:rsidRPr="00BA1D19" w:rsidRDefault="009B3908" w:rsidP="00166D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9B3908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РФ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BA1D19" w:rsidRPr="00BA1D19" w:rsidTr="00195767">
        <w:tc>
          <w:tcPr>
            <w:tcW w:w="2410" w:type="dxa"/>
          </w:tcPr>
          <w:p w:rsidR="00BA1D19" w:rsidRPr="00BA1D19" w:rsidRDefault="00BA4919" w:rsidP="00166D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Исполнители </w:t>
            </w:r>
            <w:r w:rsidR="009B3908" w:rsidRPr="009B3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   </w:t>
            </w:r>
            <w:r w:rsidR="00845F2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7796" w:type="dxa"/>
          </w:tcPr>
          <w:p w:rsidR="00BA4919" w:rsidRPr="00BA4919" w:rsidRDefault="00BA4919" w:rsidP="008B258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Администрация</w:t>
            </w:r>
            <w:r w:rsidR="00845F2F" w:rsidRPr="00845F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«Кардымовский район» Смоленской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A4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BA4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резкинского сельского поселения </w:t>
            </w:r>
            <w:r w:rsidRPr="00BA4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Кардымовского района</w:t>
            </w:r>
          </w:p>
          <w:p w:rsidR="00BA4919" w:rsidRPr="00BA4919" w:rsidRDefault="00BA4919" w:rsidP="008B258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A4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A4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сельского поселения Кардымовского района </w:t>
            </w:r>
            <w:r w:rsidRPr="00BA4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845F2F" w:rsidRPr="00BA1D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 Мольковского сельского поселения</w:t>
            </w:r>
          </w:p>
          <w:p w:rsidR="00BA4919" w:rsidRPr="00BA4919" w:rsidRDefault="00BA4919" w:rsidP="008B258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Кардымовского района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="00845F2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 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тризовского сельского поселения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Кардымовского района</w:t>
            </w:r>
          </w:p>
          <w:p w:rsidR="00BA4919" w:rsidRPr="00BA4919" w:rsidRDefault="00BA4919" w:rsidP="008B258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 Пе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рвомайского сельского поселения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Кардымовского 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йона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 Соловьевского сельского поселения</w:t>
            </w:r>
          </w:p>
          <w:p w:rsidR="00FC3C33" w:rsidRPr="00FC3C33" w:rsidRDefault="00BA4919" w:rsidP="008B258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Кардымовского района </w:t>
            </w:r>
            <w:r w:rsidRPr="00BA491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</w:t>
            </w:r>
            <w:r w:rsid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C3C33" w:rsidRP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</w:t>
            </w:r>
            <w:r w:rsid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Тюшинского сельского поселения </w:t>
            </w:r>
            <w:r w:rsidR="00FC3C33" w:rsidRP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Кардымовского района</w:t>
            </w:r>
          </w:p>
          <w:p w:rsidR="00BA1D19" w:rsidRPr="00BA4919" w:rsidRDefault="00FC3C33" w:rsidP="008B258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P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Шокинского сельского поселения Кардымовского района </w:t>
            </w:r>
            <w:r w:rsidRPr="00FC3C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Смоленской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</w:t>
            </w:r>
            <w:r w:rsidR="0039029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МБОУ «Кардымовская СШ», МБОУ «Рыжковская средняя школа»</w:t>
            </w:r>
            <w:r w:rsidR="00FA6C7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МБОУ «Тюшинская СШ», МБОУ «Шокинская школа», МБОУ «Каменская основная школа», МБОУ «Соловьёвская</w:t>
            </w:r>
            <w:r w:rsidR="00FF5C0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основная школа», </w:t>
            </w:r>
            <w:r w:rsidR="00FA6C7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МБОУ «Тирянская основная школа»,</w:t>
            </w:r>
            <w:r w:rsidR="00FF5C0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МБОУ «Мольковская начальная школа – детский сад», МБДОУ детский сад «Солнышко», </w:t>
            </w:r>
            <w:r w:rsidR="00FF5C0D" w:rsidRPr="00FF5C0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МБДОУ</w:t>
            </w:r>
            <w:r w:rsidR="00FF5C0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«Вачковский детский сад», МБДОУ «Каменский детский сад», МБДОУ «Шокинский детский сад», МБУ ДО «Кардымовская</w:t>
            </w:r>
            <w:proofErr w:type="gramEnd"/>
            <w:r w:rsidR="00FF5C0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ДЮСШ», МБУ ДО «ЦДТ» </w:t>
            </w:r>
            <w:r w:rsid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Кардымовского района Смоленской области, </w:t>
            </w:r>
            <w:r w:rsidR="00991B03" w:rsidRP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МБУК "</w:t>
            </w:r>
            <w:proofErr w:type="gramStart"/>
            <w:r w:rsidR="00991B03" w:rsidRP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Централизованная</w:t>
            </w:r>
            <w:proofErr w:type="gramEnd"/>
            <w:r w:rsidR="00991B03" w:rsidRP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клубная система"</w:t>
            </w:r>
            <w:r w:rsid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="00991B03" w:rsidRP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МБУК "Централизованная библиотечная система"</w:t>
            </w:r>
            <w:r w:rsid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="00991B03" w:rsidRP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МБУК "Историко-краеведческий музей"</w:t>
            </w:r>
            <w:r w:rsid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="00991B03" w:rsidRP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МБУДО "Кардымовская "ДШИ"</w:t>
            </w:r>
            <w:r w:rsidR="00991B0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BA1D19" w:rsidRPr="00BA1D19" w:rsidTr="00195767">
        <w:tc>
          <w:tcPr>
            <w:tcW w:w="2410" w:type="dxa"/>
          </w:tcPr>
          <w:p w:rsidR="00BA1D19" w:rsidRPr="00845F2F" w:rsidRDefault="00845F2F" w:rsidP="00166D2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eastAsia="ar-SA"/>
              </w:rPr>
            </w:pPr>
            <w:r w:rsidRPr="00845F2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Разработчик Программы</w:t>
            </w:r>
          </w:p>
        </w:tc>
        <w:tc>
          <w:tcPr>
            <w:tcW w:w="7796" w:type="dxa"/>
            <w:vAlign w:val="center"/>
          </w:tcPr>
          <w:p w:rsidR="00BA1D19" w:rsidRPr="00BA1D19" w:rsidRDefault="00BA1D19" w:rsidP="00166D23">
            <w:pPr>
              <w:suppressAutoHyphens/>
              <w:spacing w:after="0" w:line="240" w:lineRule="auto"/>
              <w:ind w:left="119" w:hanging="119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BA1D1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eastAsia="ar-SA"/>
              </w:rPr>
              <w:t> </w:t>
            </w:r>
            <w:r w:rsidR="00845F2F" w:rsidRPr="00845F2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Отдел строительства, ЖКХ, транспорта, связи Администрации муниципального образования «Кардымовский район» Смоленской области  </w:t>
            </w:r>
          </w:p>
        </w:tc>
      </w:tr>
      <w:tr w:rsidR="00127EF5" w:rsidRPr="00BA1D19" w:rsidTr="00195767">
        <w:tc>
          <w:tcPr>
            <w:tcW w:w="2410" w:type="dxa"/>
          </w:tcPr>
          <w:p w:rsidR="00127EF5" w:rsidRPr="00845F2F" w:rsidRDefault="00127EF5" w:rsidP="00166D2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27EF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Цели и задачи Программы                   </w:t>
            </w:r>
          </w:p>
        </w:tc>
        <w:tc>
          <w:tcPr>
            <w:tcW w:w="7796" w:type="dxa"/>
            <w:vAlign w:val="center"/>
          </w:tcPr>
          <w:p w:rsidR="00CA6133" w:rsidRDefault="00CA6133" w:rsidP="00166D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  <w:r w:rsidR="00127EF5" w:rsidRPr="0012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Программы: </w:t>
            </w:r>
          </w:p>
          <w:p w:rsidR="00CA6133" w:rsidRDefault="00CA6133" w:rsidP="00166D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1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- Выполнение требований, установленных Федеральным законом Российской Федерации 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                       23 ноября 2009 г. </w:t>
            </w:r>
            <w:r w:rsidRPr="00CA61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№ 261-ФЗ «Об энергосбережении и о повышении </w:t>
            </w:r>
            <w:r w:rsidR="007B15A1" w:rsidRPr="00CA61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энергетической эффективности,</w:t>
            </w:r>
            <w:r w:rsidRPr="00CA6133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и о внесении изменений в отдельные законодательные акты Российской Федерации». </w:t>
            </w:r>
          </w:p>
          <w:p w:rsidR="00CA6133" w:rsidRPr="00CA6133" w:rsidRDefault="00CA6133" w:rsidP="00166D2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Повышение энергетической эффективности экономики </w:t>
            </w:r>
            <w:r w:rsidR="004872B4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муниципаль</w:t>
            </w: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ного </w:t>
            </w:r>
            <w:r w:rsidR="004872B4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образова</w:t>
            </w: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ния.</w:t>
            </w:r>
          </w:p>
          <w:p w:rsidR="00127EF5" w:rsidRPr="00127EF5" w:rsidRDefault="00CA6133" w:rsidP="0016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системности и комплексности при проведении мероприятий по энергосбережению.</w:t>
            </w:r>
          </w:p>
          <w:p w:rsidR="00DD5B9F" w:rsidRDefault="00DD5B9F" w:rsidP="0016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7EF5" w:rsidRDefault="00127EF5" w:rsidP="0016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Программы:</w:t>
            </w:r>
          </w:p>
          <w:p w:rsidR="002B235E" w:rsidRPr="002B235E" w:rsidRDefault="002B235E" w:rsidP="0016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Реализация </w:t>
            </w:r>
            <w:r w:rsidR="00487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B2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по энергосбережению и </w:t>
            </w:r>
            <w:r w:rsidR="00487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энергетической эффективности по повышению эффективности, снижению потерь</w:t>
            </w:r>
            <w:r w:rsidR="00DD5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обновлению основных фондов</w:t>
            </w:r>
            <w:r w:rsidR="00487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D5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эксплуатации</w:t>
            </w:r>
            <w:r w:rsidR="00487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административных здани</w:t>
            </w:r>
            <w:r w:rsidR="00DD5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487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инженерных систем</w:t>
            </w:r>
            <w:r w:rsidR="00DD5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иных объектов муниципальной собственности.</w:t>
            </w:r>
          </w:p>
          <w:p w:rsidR="00127EF5" w:rsidRPr="00DD5B9F" w:rsidRDefault="004872B4" w:rsidP="0016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A1D19" w:rsidRPr="00BA1D19" w:rsidTr="00195767">
        <w:tc>
          <w:tcPr>
            <w:tcW w:w="2410" w:type="dxa"/>
          </w:tcPr>
          <w:p w:rsidR="00BA1D19" w:rsidRPr="00845F2F" w:rsidRDefault="00CA6133" w:rsidP="00166D2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lastRenderedPageBreak/>
              <w:t>Целевые показатели Программы</w:t>
            </w:r>
          </w:p>
        </w:tc>
        <w:tc>
          <w:tcPr>
            <w:tcW w:w="7796" w:type="dxa"/>
          </w:tcPr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Общие целевые показатели в области энергосбережения и повышения энергетической эффективности: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Целевые показатели в области энергосбережения и повышения энергетической эффективности в муниципальном секторе: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электрической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тепловой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удельный расход холодной воды на снабжение органов местного самоуправления и муниципальных учреждений (в </w:t>
            </w: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расчете на 1 человека);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природного газа на снабжение органов местного самоуправления и муниципальных учреждений (в расчете на 1 человека);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энергосервисных договоров (контрактов), заключенных органами местного самоуправления и муниципальными учреждениями.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Целевые показатели в области энергосбережения и повышения энергетической эффективности в жилищном фонде: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тепловой энергии в многоквартирных домах (в расчете на 1 кв. метр общей площади);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холодной воды в многоквартирных домах (в расчете на 1 жителя);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горячей воды в многоквартирных домах (в расчете на 1 жителя);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электрической энергии в многоквартирных домах (в расчете на 1 кв. метр общей площади);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природного газа в многоквартирных домах с иными системами теплоснабжения (в расчете на 1 жителя);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суммарный расход энергетических ресурсов в многоквартирных домах.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Целевые показатели в области энергосбережения и повышения энергетической эффективности в системах коммунальной инфраструктуры: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топлива на выработку тепловой энергии на тепловых электростанциях;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топлива на выработку тепловой энергии на котельных;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электрической энергии, используемой при передаче тепловой энергии в системах теплоснабжения;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доля потерь тепловой энергии при ее передаче в общем </w:t>
            </w: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объеме переданной тепловой энергии;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потерь воды при ее передаче в общем объеме переданной воды;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электрической энергии, используемой в системах водоотведения (на 1 куб. метр);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Целевые показатели в области энергосбережения и повышения энергетической эффективности в транспортном комплексе: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</w:t>
            </w: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</w:p>
          <w:p w:rsidR="00BA1D19" w:rsidRPr="00BA1D19" w:rsidRDefault="00BA1D19" w:rsidP="00166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BA1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      </w:r>
          </w:p>
        </w:tc>
      </w:tr>
      <w:tr w:rsidR="00BA1D19" w:rsidRPr="00BA1D19" w:rsidTr="00195767">
        <w:trPr>
          <w:trHeight w:val="1252"/>
        </w:trPr>
        <w:tc>
          <w:tcPr>
            <w:tcW w:w="2410" w:type="dxa"/>
          </w:tcPr>
          <w:p w:rsidR="00BA1D19" w:rsidRPr="00BA1D19" w:rsidRDefault="00CA6133" w:rsidP="00166D2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CA6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      реализации</w:t>
            </w:r>
            <w:r w:rsidRPr="00CA6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</w:t>
            </w:r>
          </w:p>
        </w:tc>
        <w:tc>
          <w:tcPr>
            <w:tcW w:w="7796" w:type="dxa"/>
          </w:tcPr>
          <w:p w:rsidR="00BA1D19" w:rsidRPr="00BA1D19" w:rsidRDefault="00BA1D19" w:rsidP="00166D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BA1D1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2016 - 201</w:t>
            </w:r>
            <w:r w:rsidR="007564CE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9</w:t>
            </w:r>
            <w:r w:rsidRPr="00BA1D1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годы</w:t>
            </w:r>
          </w:p>
        </w:tc>
      </w:tr>
      <w:tr w:rsidR="00BA1D19" w:rsidRPr="00BA1D19" w:rsidTr="00AA4517">
        <w:tc>
          <w:tcPr>
            <w:tcW w:w="2410" w:type="dxa"/>
            <w:tcBorders>
              <w:bottom w:val="single" w:sz="4" w:space="0" w:color="auto"/>
            </w:tcBorders>
          </w:tcPr>
          <w:p w:rsidR="00CA6133" w:rsidRPr="00CA6133" w:rsidRDefault="00CA6133" w:rsidP="00166D2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Объемы и </w:t>
            </w: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источники             </w:t>
            </w:r>
          </w:p>
          <w:p w:rsidR="00CA6133" w:rsidRPr="00CA6133" w:rsidRDefault="00CA6133" w:rsidP="00166D2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финансирования        </w:t>
            </w:r>
          </w:p>
          <w:p w:rsidR="00BA1D19" w:rsidRPr="007564CE" w:rsidRDefault="00CA6133" w:rsidP="00166D2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yellow"/>
                <w:lang w:eastAsia="hi-IN" w:bidi="hi-IN"/>
              </w:rPr>
            </w:pPr>
            <w:r w:rsidRPr="00CA6133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Программы</w:t>
            </w:r>
            <w:r w:rsidRPr="00CA613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 xml:space="preserve">             </w:t>
            </w:r>
          </w:p>
        </w:tc>
        <w:tc>
          <w:tcPr>
            <w:tcW w:w="7796" w:type="dxa"/>
          </w:tcPr>
          <w:p w:rsidR="00BA1D19" w:rsidRPr="00103C89" w:rsidRDefault="00BA1D19" w:rsidP="00E55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E8090C" w:rsidRPr="00C56D9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69021,85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Pr="00C56D96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тыс. рублей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, из них:</w:t>
            </w:r>
          </w:p>
          <w:p w:rsidR="00BA1D19" w:rsidRPr="00103C89" w:rsidRDefault="00BA1D19" w:rsidP="00E55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средства областного бюджета </w:t>
            </w:r>
            <w:r w:rsid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–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="00E8090C"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8324,07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тыс. рублей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;</w:t>
            </w:r>
          </w:p>
          <w:p w:rsidR="00A70DA8" w:rsidRPr="00C56D96" w:rsidRDefault="00BA1D19" w:rsidP="00A70D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</w:t>
            </w:r>
            <w:r w:rsidR="00E55832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средства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бюджета</w:t>
            </w:r>
            <w:r w:rsidR="00E55832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муниципальных образований</w:t>
            </w:r>
            <w:r w:rsidR="00A70DA8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="00E55832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-</w:t>
            </w:r>
            <w:r w:rsidR="00D11CE0"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1</w:t>
            </w:r>
            <w:r w:rsidR="00D650E5"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51,67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тыс. рублей</w:t>
            </w:r>
            <w:r w:rsidR="00A70DA8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,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4340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 </w:t>
            </w:r>
            <w:r w:rsidR="00C6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«Кардымовский район» Смоленской области-      </w:t>
            </w:r>
            <w:r w:rsidR="00A70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A70DA8" w:rsidRPr="00A70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тыс. руб.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BA1D19" w:rsidRPr="00103C89" w:rsidRDefault="00BA1D19" w:rsidP="00E55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средства внебюджетных источников </w:t>
            </w:r>
            <w:r w:rsidR="00C56D96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(далее иные средства)      -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="00D650E5"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60546,11</w:t>
            </w:r>
            <w:r w:rsidR="00103C89"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Pr="00A70DA8">
              <w:rPr>
                <w:rFonts w:ascii="Times New Roman" w:eastAsia="SimSun" w:hAnsi="Times New Roman" w:cs="Times New Roman"/>
                <w:b/>
                <w:sz w:val="28"/>
                <w:szCs w:val="28"/>
                <w:lang w:eastAsia="hi-IN" w:bidi="hi-IN"/>
              </w:rPr>
              <w:t>тыс. рублей</w:t>
            </w:r>
            <w:r w:rsidR="00E10B7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,</w:t>
            </w:r>
          </w:p>
          <w:p w:rsidR="00C56D96" w:rsidRDefault="00C56D96" w:rsidP="00E55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832" w:rsidRDefault="00E10B79" w:rsidP="00E55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распределением</w:t>
            </w:r>
            <w:r w:rsidR="00E5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периодам</w:t>
            </w:r>
            <w:r w:rsidR="00716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C56D96" w:rsidRDefault="00C56D96" w:rsidP="00716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B9F" w:rsidRPr="000A0C0F" w:rsidRDefault="00C56D96" w:rsidP="00716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2016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6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9463,62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из них:</w:t>
            </w:r>
          </w:p>
          <w:p w:rsidR="00716B9F" w:rsidRPr="000A0C0F" w:rsidRDefault="00E55832" w:rsidP="00E55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средства областного бюджета </w:t>
            </w:r>
            <w:r w:rsidR="00716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8324,07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6B9F" w:rsidRPr="00C56D96" w:rsidRDefault="00C56D96" w:rsidP="00C56D9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средства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бюджета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муниципальных образований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6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50E5" w:rsidRPr="00D65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45,47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C64340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 </w:t>
            </w:r>
            <w:r w:rsidR="00C6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</w:t>
            </w:r>
            <w:r w:rsidR="00CB2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B2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«Кардымовский район» Смоленской области-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CB2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тыс. руб., </w:t>
            </w:r>
          </w:p>
          <w:p w:rsidR="00716B9F" w:rsidRPr="000A0C0F" w:rsidRDefault="00C56D96" w:rsidP="00C56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</w:t>
            </w:r>
            <w:r w:rsidR="00716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средства</w:t>
            </w:r>
            <w:r w:rsidR="00716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D650E5" w:rsidRPr="00D65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1094,08</w:t>
            </w:r>
            <w:r w:rsidR="00D65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6B9F" w:rsidRPr="000A0C0F" w:rsidRDefault="00716B9F" w:rsidP="00716B9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716B9F" w:rsidRPr="000A0C0F" w:rsidRDefault="003575AF" w:rsidP="00357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2969,19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716B9F" w:rsidRPr="000A0C0F" w:rsidRDefault="00A70DA8" w:rsidP="00A7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- средства областного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716B9F" w:rsidRPr="000A0C0F" w:rsidRDefault="00A70DA8" w:rsidP="00A7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средства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бюджета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муниципальных образований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45,40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CB2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4340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 </w:t>
            </w:r>
            <w:r w:rsidR="00C6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«Кардымовский район» Смоленской области-      20 тыс. руб.,</w:t>
            </w:r>
          </w:p>
          <w:p w:rsidR="00716B9F" w:rsidRPr="000A0C0F" w:rsidRDefault="00A70DA8" w:rsidP="00A7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иные средства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2923,79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6B9F" w:rsidRPr="000A0C0F" w:rsidRDefault="00716B9F" w:rsidP="00716B9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A70DA8" w:rsidRDefault="003575AF" w:rsidP="00716B9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</w:t>
            </w:r>
          </w:p>
          <w:p w:rsidR="00716B9F" w:rsidRPr="000A0C0F" w:rsidRDefault="003575AF" w:rsidP="00A7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2018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45987,97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E10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16B9F" w:rsidRPr="000A0C0F" w:rsidRDefault="00C64340" w:rsidP="00C64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- средства областного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6B9F" w:rsidRPr="000A0C0F" w:rsidRDefault="00C64340" w:rsidP="00C64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средства</w:t>
            </w: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бюджета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 xml:space="preserve"> муниципальных образований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30,40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70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«Кардымовский район» Смоленской области-      20 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6B9F" w:rsidRPr="000A0C0F" w:rsidRDefault="00C64340" w:rsidP="00C64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иные средства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45957,57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6B9F" w:rsidRPr="000A0C0F" w:rsidRDefault="00716B9F" w:rsidP="00716B9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716B9F" w:rsidRPr="000A0C0F" w:rsidRDefault="003575AF" w:rsidP="00E10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B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10601,07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E10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16B9F" w:rsidRPr="000A0C0F" w:rsidRDefault="00E10B79" w:rsidP="00E10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C89"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- средства областного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16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716B9F" w:rsidRPr="000A0C0F" w:rsidRDefault="00E10B79" w:rsidP="00E10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средства бюджета муниципальных образований 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30,40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30665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0665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 </w:t>
            </w:r>
            <w:r w:rsidR="00230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 средства бюджета муниципального образования «Кардымовский район» Смоленской области-      20 тыс. руб.,</w:t>
            </w:r>
          </w:p>
          <w:p w:rsidR="00716B9F" w:rsidRPr="003670DA" w:rsidRDefault="00E10B79" w:rsidP="00E10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</w:t>
            </w:r>
            <w:r w:rsidR="00357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средства -</w:t>
            </w:r>
            <w:r w:rsidR="00716B9F" w:rsidRPr="000A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10570,67 </w:t>
            </w:r>
            <w:r w:rsidR="00716B9F" w:rsidRPr="00367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BA1D19" w:rsidRPr="00166D23" w:rsidRDefault="00BA1D19" w:rsidP="00166D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highlight w:val="yellow"/>
                <w:lang w:eastAsia="hi-IN" w:bidi="hi-IN"/>
              </w:rPr>
            </w:pPr>
          </w:p>
        </w:tc>
      </w:tr>
      <w:tr w:rsidR="00FA52CB" w:rsidRPr="00BA1D19" w:rsidTr="00AA4517">
        <w:tc>
          <w:tcPr>
            <w:tcW w:w="2410" w:type="dxa"/>
            <w:tcBorders>
              <w:bottom w:val="single" w:sz="4" w:space="0" w:color="auto"/>
            </w:tcBorders>
          </w:tcPr>
          <w:p w:rsidR="00FA52CB" w:rsidRPr="00AA4517" w:rsidRDefault="00FA52CB" w:rsidP="00166D23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AA4517">
              <w:rPr>
                <w:rFonts w:ascii="Times New Roman" w:hAnsi="Times New Roman" w:cs="Times New Roman"/>
                <w:sz w:val="28"/>
              </w:rPr>
              <w:lastRenderedPageBreak/>
              <w:t>Планируемые результаты реализации программы</w:t>
            </w:r>
          </w:p>
          <w:p w:rsidR="00166D23" w:rsidRPr="00AA4517" w:rsidRDefault="00AA4517" w:rsidP="00166D23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AA451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796" w:type="dxa"/>
          </w:tcPr>
          <w:p w:rsidR="00FA52CB" w:rsidRPr="00FA52CB" w:rsidRDefault="00FA52CB" w:rsidP="003575AF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A52CB">
              <w:rPr>
                <w:rFonts w:ascii="Times New Roman" w:hAnsi="Times New Roman" w:cs="Times New Roman"/>
                <w:sz w:val="28"/>
              </w:rPr>
              <w:t xml:space="preserve">Экономия электрической энергии – </w:t>
            </w:r>
            <w:r w:rsidR="00364071" w:rsidRPr="00364071">
              <w:rPr>
                <w:rFonts w:ascii="Times New Roman" w:hAnsi="Times New Roman" w:cs="Times New Roman"/>
                <w:sz w:val="28"/>
              </w:rPr>
              <w:t>1288521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A52CB">
              <w:rPr>
                <w:rFonts w:ascii="Times New Roman" w:hAnsi="Times New Roman" w:cs="Times New Roman"/>
                <w:sz w:val="28"/>
              </w:rPr>
              <w:t>кВт*ч (</w:t>
            </w:r>
            <w:r w:rsidR="00364071">
              <w:rPr>
                <w:rFonts w:ascii="Times New Roman" w:hAnsi="Times New Roman" w:cs="Times New Roman"/>
                <w:sz w:val="28"/>
              </w:rPr>
              <w:t xml:space="preserve">8633,1 </w:t>
            </w:r>
            <w:r w:rsidRPr="00FA52CB">
              <w:rPr>
                <w:rFonts w:ascii="Times New Roman" w:hAnsi="Times New Roman" w:cs="Times New Roman"/>
                <w:sz w:val="28"/>
              </w:rPr>
              <w:t>тыс. руб.)</w:t>
            </w:r>
            <w:r>
              <w:rPr>
                <w:rFonts w:ascii="Times New Roman" w:hAnsi="Times New Roman" w:cs="Times New Roman"/>
                <w:sz w:val="28"/>
              </w:rPr>
              <w:t xml:space="preserve">; экономия тепловой энергии </w:t>
            </w:r>
            <w:r w:rsidR="00364071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A52CB">
              <w:rPr>
                <w:rFonts w:ascii="Times New Roman" w:hAnsi="Times New Roman" w:cs="Times New Roman"/>
                <w:sz w:val="28"/>
              </w:rPr>
              <w:t>13</w:t>
            </w:r>
            <w:r w:rsidR="00364071">
              <w:rPr>
                <w:rFonts w:ascii="Times New Roman" w:hAnsi="Times New Roman" w:cs="Times New Roman"/>
                <w:sz w:val="28"/>
              </w:rPr>
              <w:t>37,5</w:t>
            </w:r>
            <w:r>
              <w:rPr>
                <w:rFonts w:ascii="Times New Roman" w:hAnsi="Times New Roman" w:cs="Times New Roman"/>
                <w:sz w:val="28"/>
              </w:rPr>
              <w:t xml:space="preserve"> Гкал </w:t>
            </w:r>
            <w:r w:rsidRPr="00FA52CB">
              <w:rPr>
                <w:rFonts w:ascii="Times New Roman" w:hAnsi="Times New Roman" w:cs="Times New Roman"/>
                <w:sz w:val="28"/>
              </w:rPr>
              <w:t>(4591,93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A52CB">
              <w:rPr>
                <w:rFonts w:ascii="Times New Roman" w:hAnsi="Times New Roman" w:cs="Times New Roman"/>
                <w:sz w:val="28"/>
              </w:rPr>
              <w:t>тыс. руб.)</w:t>
            </w:r>
            <w:r w:rsidR="00364071">
              <w:rPr>
                <w:rFonts w:ascii="Times New Roman" w:hAnsi="Times New Roman" w:cs="Times New Roman"/>
                <w:sz w:val="28"/>
              </w:rPr>
              <w:t xml:space="preserve">; экономия </w:t>
            </w:r>
            <w:r w:rsidR="005B3806">
              <w:rPr>
                <w:rFonts w:ascii="Times New Roman" w:hAnsi="Times New Roman" w:cs="Times New Roman"/>
                <w:sz w:val="28"/>
              </w:rPr>
              <w:t xml:space="preserve">природного </w:t>
            </w:r>
            <w:r w:rsidR="00364071">
              <w:rPr>
                <w:rFonts w:ascii="Times New Roman" w:hAnsi="Times New Roman" w:cs="Times New Roman"/>
                <w:sz w:val="28"/>
              </w:rPr>
              <w:t>газа – 25,6 тыс. м</w:t>
            </w:r>
            <w:r w:rsidR="003575AF" w:rsidRPr="003575AF">
              <w:rPr>
                <w:rFonts w:ascii="Times New Roman" w:hAnsi="Times New Roman" w:cs="Times New Roman"/>
                <w:sz w:val="28"/>
                <w:vertAlign w:val="superscript"/>
              </w:rPr>
              <w:t>3</w:t>
            </w:r>
            <w:r w:rsidR="00364071">
              <w:rPr>
                <w:rFonts w:ascii="Times New Roman" w:hAnsi="Times New Roman" w:cs="Times New Roman"/>
                <w:sz w:val="28"/>
              </w:rPr>
              <w:t xml:space="preserve"> (158,7 тыс. руб.);</w:t>
            </w:r>
            <w:r w:rsidR="00A84068">
              <w:rPr>
                <w:rFonts w:ascii="Times New Roman" w:hAnsi="Times New Roman" w:cs="Times New Roman"/>
                <w:sz w:val="28"/>
              </w:rPr>
              <w:t xml:space="preserve"> экономия твёрдого топлива</w:t>
            </w:r>
            <w:r w:rsidR="00532936">
              <w:rPr>
                <w:rFonts w:ascii="Times New Roman" w:hAnsi="Times New Roman" w:cs="Times New Roman"/>
                <w:sz w:val="28"/>
              </w:rPr>
              <w:t xml:space="preserve"> 198,3 т.у.т. (748,7 тыс. руб.); экономия воды – 2340 м</w:t>
            </w:r>
            <w:r w:rsidR="003575AF" w:rsidRPr="003575AF">
              <w:rPr>
                <w:rFonts w:ascii="Times New Roman" w:hAnsi="Times New Roman" w:cs="Times New Roman"/>
                <w:sz w:val="28"/>
                <w:vertAlign w:val="superscript"/>
              </w:rPr>
              <w:t>3</w:t>
            </w:r>
            <w:r w:rsidR="00532936">
              <w:rPr>
                <w:rFonts w:ascii="Times New Roman" w:hAnsi="Times New Roman" w:cs="Times New Roman"/>
                <w:sz w:val="28"/>
              </w:rPr>
              <w:t xml:space="preserve"> (184,5 тыс. руб.)</w:t>
            </w:r>
            <w:proofErr w:type="gramEnd"/>
          </w:p>
        </w:tc>
      </w:tr>
    </w:tbl>
    <w:p w:rsidR="00BA1D19" w:rsidRPr="00BA1D19" w:rsidRDefault="00BA1D19" w:rsidP="00166D2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2B235E" w:rsidRPr="002B235E" w:rsidRDefault="002B235E" w:rsidP="00166D2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3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Содержание проблемы и обоснование необходимости ее решения программным методом.</w:t>
      </w:r>
    </w:p>
    <w:p w:rsidR="00BA1D19" w:rsidRPr="00BA1D19" w:rsidRDefault="00BA1D19" w:rsidP="00166D23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8B2C73" w:rsidRDefault="00B85808" w:rsidP="00166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473EE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образование «Кардымовский район» Смоленской области расположено </w:t>
      </w:r>
      <w:r w:rsidR="006473EE" w:rsidRPr="006473EE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центральной части Смоленской области</w:t>
      </w:r>
      <w:r w:rsidR="006473EE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smartTag w:uri="urn:schemas-microsoft-com:office:smarttags" w:element="metricconverter">
        <w:smartTagPr>
          <w:attr w:name="ProductID" w:val="26 км"/>
        </w:smartTagPr>
        <w:r w:rsidR="006473EE" w:rsidRPr="006473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 км</w:t>
        </w:r>
      </w:smartTag>
      <w:r w:rsidR="006473EE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восточнее   </w:t>
      </w:r>
      <w:r w:rsidR="00E151CB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473EE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г. Смоленска.  Общая площадь территории 1093 км</w:t>
      </w:r>
      <w:r w:rsidR="006473EE" w:rsidRPr="006473EE">
        <w:rPr>
          <w:rFonts w:ascii="Tahoma" w:eastAsia="Times New Roman" w:hAnsi="Tahoma" w:cs="Tahoma"/>
          <w:sz w:val="28"/>
          <w:szCs w:val="28"/>
          <w:lang w:eastAsia="ru-RU"/>
        </w:rPr>
        <w:t>²</w:t>
      </w:r>
      <w:r w:rsidR="006473EE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8B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258E" w:rsidRDefault="004B4293" w:rsidP="008B25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B2C73">
        <w:rPr>
          <w:rFonts w:ascii="Times New Roman" w:eastAsia="Calibri" w:hAnsi="Times New Roman" w:cs="Times New Roman"/>
          <w:sz w:val="28"/>
          <w:szCs w:val="28"/>
        </w:rPr>
        <w:t>Динамика ч</w:t>
      </w:r>
      <w:r w:rsidR="008B2C73" w:rsidRPr="008B2C73">
        <w:rPr>
          <w:rFonts w:ascii="Times New Roman" w:eastAsia="Calibri" w:hAnsi="Times New Roman" w:cs="Times New Roman"/>
          <w:sz w:val="28"/>
          <w:szCs w:val="28"/>
        </w:rPr>
        <w:t>исленност</w:t>
      </w:r>
      <w:r w:rsidR="008B2C73">
        <w:rPr>
          <w:rFonts w:ascii="Times New Roman" w:eastAsia="Calibri" w:hAnsi="Times New Roman" w:cs="Times New Roman"/>
          <w:sz w:val="28"/>
          <w:szCs w:val="28"/>
        </w:rPr>
        <w:t>и</w:t>
      </w:r>
      <w:r w:rsidR="008B2C73" w:rsidRPr="008B2C73">
        <w:rPr>
          <w:rFonts w:ascii="Times New Roman" w:eastAsia="Calibri" w:hAnsi="Times New Roman" w:cs="Times New Roman"/>
          <w:sz w:val="28"/>
          <w:szCs w:val="28"/>
        </w:rPr>
        <w:t xml:space="preserve"> населения</w:t>
      </w:r>
      <w:r w:rsidR="00622F06">
        <w:rPr>
          <w:rFonts w:ascii="Times New Roman" w:eastAsia="Calibri" w:hAnsi="Times New Roman" w:cs="Times New Roman"/>
          <w:sz w:val="28"/>
          <w:szCs w:val="28"/>
        </w:rPr>
        <w:t xml:space="preserve"> (Таб.1)</w:t>
      </w:r>
      <w:r w:rsidR="008B2C73" w:rsidRPr="008B2C73">
        <w:rPr>
          <w:rFonts w:ascii="Times New Roman" w:eastAsia="Calibri" w:hAnsi="Times New Roman" w:cs="Times New Roman"/>
          <w:sz w:val="28"/>
          <w:szCs w:val="28"/>
        </w:rPr>
        <w:t xml:space="preserve"> на территории </w:t>
      </w:r>
      <w:r w:rsidR="008B2C7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8B2C73" w:rsidRPr="008B2C73">
        <w:rPr>
          <w:rFonts w:ascii="Times New Roman" w:eastAsia="Calibri" w:hAnsi="Times New Roman" w:cs="Times New Roman"/>
          <w:sz w:val="28"/>
          <w:szCs w:val="28"/>
        </w:rPr>
        <w:t xml:space="preserve"> «Кардымовский район» Смоленской области</w:t>
      </w:r>
      <w:r w:rsidR="008B2C73">
        <w:rPr>
          <w:rFonts w:ascii="Times New Roman" w:eastAsia="Calibri" w:hAnsi="Times New Roman" w:cs="Times New Roman"/>
          <w:sz w:val="28"/>
          <w:szCs w:val="28"/>
        </w:rPr>
        <w:t xml:space="preserve"> положительная</w:t>
      </w:r>
      <w:r w:rsidR="00847159">
        <w:rPr>
          <w:rFonts w:ascii="Times New Roman" w:eastAsia="Calibri" w:hAnsi="Times New Roman" w:cs="Times New Roman"/>
          <w:sz w:val="28"/>
          <w:szCs w:val="28"/>
        </w:rPr>
        <w:t>,</w:t>
      </w:r>
      <w:r w:rsidR="008B2C73">
        <w:rPr>
          <w:rFonts w:ascii="Times New Roman" w:eastAsia="Calibri" w:hAnsi="Times New Roman" w:cs="Times New Roman"/>
          <w:sz w:val="28"/>
          <w:szCs w:val="28"/>
        </w:rPr>
        <w:t xml:space="preserve"> с 2010 по 2015 год количество проживающих </w:t>
      </w:r>
      <w:r w:rsidR="00847159">
        <w:rPr>
          <w:rFonts w:ascii="Times New Roman" w:eastAsia="Calibri" w:hAnsi="Times New Roman" w:cs="Times New Roman"/>
          <w:sz w:val="28"/>
          <w:szCs w:val="28"/>
        </w:rPr>
        <w:t xml:space="preserve">граждан </w:t>
      </w:r>
      <w:r w:rsidR="008B2C73">
        <w:rPr>
          <w:rFonts w:ascii="Times New Roman" w:eastAsia="Calibri" w:hAnsi="Times New Roman" w:cs="Times New Roman"/>
          <w:sz w:val="28"/>
          <w:szCs w:val="28"/>
        </w:rPr>
        <w:t xml:space="preserve">увеличилось </w:t>
      </w:r>
      <w:r w:rsidR="00847159">
        <w:rPr>
          <w:rFonts w:ascii="Times New Roman" w:eastAsia="Calibri" w:hAnsi="Times New Roman" w:cs="Times New Roman"/>
          <w:sz w:val="28"/>
          <w:szCs w:val="28"/>
        </w:rPr>
        <w:t>на 803 человека или на 6,4%.</w:t>
      </w:r>
    </w:p>
    <w:p w:rsidR="00C5656F" w:rsidRPr="008B2C73" w:rsidRDefault="008B258E" w:rsidP="008B25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8B258E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tbl>
      <w:tblPr>
        <w:tblStyle w:val="afff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B2C73" w:rsidRPr="008B2C73" w:rsidTr="00847159">
        <w:trPr>
          <w:jc w:val="center"/>
        </w:trPr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2014</w:t>
            </w:r>
          </w:p>
        </w:tc>
        <w:tc>
          <w:tcPr>
            <w:tcW w:w="1596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2015</w:t>
            </w:r>
          </w:p>
        </w:tc>
      </w:tr>
      <w:tr w:rsidR="008B2C73" w:rsidRPr="008B2C73" w:rsidTr="00847159">
        <w:trPr>
          <w:jc w:val="center"/>
        </w:trPr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sz w:val="28"/>
                <w:szCs w:val="28"/>
              </w:rPr>
              <w:t>11826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sz w:val="28"/>
                <w:szCs w:val="28"/>
              </w:rPr>
              <w:t>12070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sz w:val="28"/>
                <w:szCs w:val="28"/>
              </w:rPr>
              <w:t>12171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sz w:val="28"/>
                <w:szCs w:val="28"/>
              </w:rPr>
              <w:t>12352</w:t>
            </w:r>
          </w:p>
        </w:tc>
        <w:tc>
          <w:tcPr>
            <w:tcW w:w="1595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sz w:val="28"/>
                <w:szCs w:val="28"/>
              </w:rPr>
              <w:t>12499</w:t>
            </w:r>
          </w:p>
        </w:tc>
        <w:tc>
          <w:tcPr>
            <w:tcW w:w="1596" w:type="dxa"/>
          </w:tcPr>
          <w:p w:rsidR="008B2C73" w:rsidRPr="008B2C73" w:rsidRDefault="008B2C73" w:rsidP="00166D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2C73">
              <w:rPr>
                <w:rFonts w:ascii="Times New Roman" w:eastAsia="Calibri" w:hAnsi="Times New Roman" w:cs="Times New Roman"/>
                <w:sz w:val="28"/>
                <w:szCs w:val="28"/>
              </w:rPr>
              <w:t>12629</w:t>
            </w:r>
          </w:p>
        </w:tc>
      </w:tr>
    </w:tbl>
    <w:p w:rsidR="006473EE" w:rsidRPr="006473EE" w:rsidRDefault="006473EE" w:rsidP="00166D23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235E" w:rsidRDefault="002B235E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BA1D19">
        <w:rPr>
          <w:rFonts w:ascii="Times New Roman" w:eastAsia="SimSun" w:hAnsi="Times New Roman" w:cs="Times New Roman"/>
          <w:sz w:val="28"/>
          <w:szCs w:val="28"/>
          <w:lang w:eastAsia="ar-SA"/>
        </w:rPr>
        <w:t>Основ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а</w:t>
      </w:r>
      <w:r w:rsidRPr="00BA1D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экономики муниципального образования «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Кардымов</w:t>
      </w:r>
      <w:r w:rsidRPr="00BA1D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ский район»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(Рис. 1) -</w:t>
      </w:r>
      <w:r w:rsidRPr="00BA1D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обрабатывающая</w:t>
      </w:r>
      <w:r w:rsidRPr="00BA1D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промышленность.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Объём промышленного производства за 2015 год равнялся 3,9623 млрд. руб., в т. ч. в пищевой промышленности 1,5687 млрд. руб., производство резиновых и пластмассовых изделий 0,465 млрд. руб., готовых металлических изделий 1,042 млрд. руб., электрооборудования 0,7803 млрд. руб., прочих товаров и услуг 0,1063 млрд. руб. </w:t>
      </w:r>
    </w:p>
    <w:p w:rsidR="00087C62" w:rsidRPr="00087C62" w:rsidRDefault="00087C62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BD5A7F" w:rsidRDefault="00194F16" w:rsidP="00166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24600" cy="3497580"/>
            <wp:effectExtent l="0" t="0" r="0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D5A7F" w:rsidRPr="006473EE" w:rsidRDefault="00087C62" w:rsidP="00DB6048">
      <w:pPr>
        <w:spacing w:after="0" w:line="240" w:lineRule="auto"/>
        <w:ind w:left="28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AF4ED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</w:t>
      </w:r>
    </w:p>
    <w:p w:rsidR="008B258E" w:rsidRDefault="008A679C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</w:p>
    <w:p w:rsidR="00087C62" w:rsidRDefault="00087C62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В целом на производство продукции, оказание услуг населению, содержание соцкультбыта и муниципальных учреждений в 2015 г. было израсходовано </w:t>
      </w:r>
      <w:r w:rsidRPr="00B85808">
        <w:rPr>
          <w:rFonts w:ascii="Times New Roman" w:eastAsia="SimSun" w:hAnsi="Times New Roman" w:cs="Times New Roman"/>
          <w:sz w:val="28"/>
          <w:szCs w:val="28"/>
          <w:lang w:eastAsia="ar-SA"/>
        </w:rPr>
        <w:t>62941,78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Гкал теплоэнергии, </w:t>
      </w:r>
      <w:r w:rsidRPr="00B85808">
        <w:rPr>
          <w:rFonts w:ascii="Times New Roman" w:eastAsia="SimSun" w:hAnsi="Times New Roman" w:cs="Times New Roman"/>
          <w:sz w:val="28"/>
          <w:szCs w:val="28"/>
          <w:lang w:eastAsia="ar-SA"/>
        </w:rPr>
        <w:t>35990890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кВт*час электроэнергии, в том числе бюджетными учреждениями муниципального образования «Кардымовский район» Смоленской области 3584,2 Гкал и 2807719 кВт*час соответственно. Расход ТЭР прошлых периодов </w:t>
      </w:r>
      <w:r w:rsidR="0061086D">
        <w:rPr>
          <w:rFonts w:ascii="Times New Roman" w:eastAsia="SimSun" w:hAnsi="Times New Roman" w:cs="Times New Roman"/>
          <w:sz w:val="28"/>
          <w:szCs w:val="28"/>
          <w:lang w:eastAsia="ar-SA"/>
        </w:rPr>
        <w:t>отображён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в таблице</w:t>
      </w:r>
      <w:r w:rsidR="00E94EAE">
        <w:rPr>
          <w:rFonts w:ascii="Times New Roman" w:eastAsia="SimSun" w:hAnsi="Times New Roman" w:cs="Times New Roman"/>
          <w:sz w:val="28"/>
          <w:szCs w:val="28"/>
          <w:lang w:eastAsia="ar-SA"/>
        </w:rPr>
        <w:t>:</w:t>
      </w:r>
    </w:p>
    <w:p w:rsidR="00C5656F" w:rsidRDefault="00C5656F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tbl>
      <w:tblPr>
        <w:tblW w:w="9951" w:type="dxa"/>
        <w:tblInd w:w="250" w:type="dxa"/>
        <w:tblLook w:val="04A0" w:firstRow="1" w:lastRow="0" w:firstColumn="1" w:lastColumn="0" w:noHBand="0" w:noVBand="1"/>
      </w:tblPr>
      <w:tblGrid>
        <w:gridCol w:w="544"/>
        <w:gridCol w:w="2394"/>
        <w:gridCol w:w="296"/>
        <w:gridCol w:w="1019"/>
        <w:gridCol w:w="271"/>
        <w:gridCol w:w="1202"/>
        <w:gridCol w:w="1060"/>
        <w:gridCol w:w="986"/>
        <w:gridCol w:w="986"/>
        <w:gridCol w:w="1193"/>
      </w:tblGrid>
      <w:tr w:rsidR="00087C62" w:rsidRPr="007C2146" w:rsidTr="00195767">
        <w:trPr>
          <w:trHeight w:val="53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ТЭР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</w:t>
            </w:r>
          </w:p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измерения</w:t>
            </w:r>
          </w:p>
        </w:tc>
        <w:tc>
          <w:tcPr>
            <w:tcW w:w="4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Период потребления</w:t>
            </w:r>
          </w:p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Электроэнергия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2869795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2818737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2911826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2755030</w:t>
            </w: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Электроэнергия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988,64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971,05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1003,12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949,11</w:t>
            </w: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3552</w:t>
            </w: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522,18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526,79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527,83</w:t>
            </w: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Природный газ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м³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140,52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122,54</w:t>
            </w:r>
          </w:p>
        </w:tc>
      </w:tr>
      <w:tr w:rsidR="00087C62" w:rsidRPr="007C2146" w:rsidTr="00195767">
        <w:trPr>
          <w:trHeight w:val="53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Природный газ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157,32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141,41</w:t>
            </w:r>
          </w:p>
        </w:tc>
      </w:tr>
      <w:tr w:rsidR="00087C62" w:rsidRPr="007C2146" w:rsidTr="00195767">
        <w:trPr>
          <w:trHeight w:val="514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1673,87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1657,92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1687,23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C62" w:rsidRPr="007C2146" w:rsidRDefault="00087C62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1618,35</w:t>
            </w:r>
          </w:p>
        </w:tc>
      </w:tr>
    </w:tbl>
    <w:p w:rsidR="0061086D" w:rsidRDefault="0061086D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194F16" w:rsidRDefault="00E94EAE" w:rsidP="00166D23">
      <w:pPr>
        <w:widowControl w:val="0"/>
        <w:tabs>
          <w:tab w:val="left" w:pos="5103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Некоторый рост потребления электроэнергии и тепловой энергии связан с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 xml:space="preserve">установкой оборудования вентиляционных систем на объектах образования в </w:t>
      </w:r>
      <w:r w:rsidRPr="00E94EAE">
        <w:rPr>
          <w:rFonts w:ascii="Times New Roman" w:eastAsia="SimSun" w:hAnsi="Times New Roman" w:cs="Times New Roman"/>
          <w:sz w:val="28"/>
          <w:szCs w:val="28"/>
          <w:lang w:eastAsia="ar-SA"/>
        </w:rPr>
        <w:t>Муниципально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 w:rsidRPr="00E94EA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бюджетно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 w:rsidRPr="00E94EA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общеобразовательно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 w:rsidRPr="00E94EA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учреждени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и</w:t>
      </w:r>
      <w:r w:rsidRPr="00E94EA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"Кардымовская средняя школа имени Героя Советского Союза С. Н. Решетова" Кардымовского района Смоленской области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и </w:t>
      </w:r>
      <w:r w:rsidR="0061086D" w:rsidRPr="0061086D">
        <w:rPr>
          <w:rFonts w:ascii="Times New Roman" w:eastAsia="SimSun" w:hAnsi="Times New Roman" w:cs="Times New Roman"/>
          <w:sz w:val="28"/>
          <w:szCs w:val="28"/>
          <w:lang w:eastAsia="ar-SA"/>
        </w:rPr>
        <w:t>Муниципально</w:t>
      </w:r>
      <w:r w:rsidR="0061086D"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 w:rsidR="0061086D" w:rsidRPr="0061086D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бюджетно</w:t>
      </w:r>
      <w:r w:rsidR="0061086D"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 w:rsidR="0061086D" w:rsidRPr="0061086D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дошкольно</w:t>
      </w:r>
      <w:r w:rsidR="0061086D"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 w:rsidR="0061086D" w:rsidRPr="0061086D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учреждени</w:t>
      </w:r>
      <w:r w:rsidR="0061086D">
        <w:rPr>
          <w:rFonts w:ascii="Times New Roman" w:eastAsia="SimSun" w:hAnsi="Times New Roman" w:cs="Times New Roman"/>
          <w:sz w:val="28"/>
          <w:szCs w:val="28"/>
          <w:lang w:eastAsia="ar-SA"/>
        </w:rPr>
        <w:t>и</w:t>
      </w:r>
      <w:r w:rsidR="0061086D" w:rsidRPr="0061086D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детский сад "Солнышко" Кардымовского района Смоленской области</w:t>
      </w:r>
      <w:r w:rsidR="0061086D">
        <w:rPr>
          <w:rFonts w:ascii="Times New Roman" w:eastAsia="SimSun" w:hAnsi="Times New Roman" w:cs="Times New Roman"/>
          <w:sz w:val="28"/>
          <w:szCs w:val="28"/>
          <w:lang w:eastAsia="ar-SA"/>
        </w:rPr>
        <w:t>. А на объектах культуры пуском электрического котла в Мольковском сельском Доме культуры.</w:t>
      </w:r>
    </w:p>
    <w:p w:rsidR="00D945AA" w:rsidRDefault="00E94EAE" w:rsidP="00166D2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   </w:t>
      </w:r>
      <w:r w:rsidR="0096590D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071700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нергоресурсы </w:t>
      </w:r>
      <w:r w:rsidR="0096590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4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важнейший элемент рынка</w:t>
      </w:r>
      <w:r w:rsidR="007845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энергоресурсов</w:t>
      </w:r>
      <w:r w:rsidR="00994C9F" w:rsidRP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9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сфере </w:t>
      </w:r>
      <w:r w:rsidR="00470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15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E151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E151CB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1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10,1%</w:t>
      </w:r>
      <w:r w:rsidR="00071700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затрат </w:t>
      </w:r>
      <w:r w:rsidR="00071700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D94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D945AA" w:rsidRPr="00D945A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945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45AA" w:rsidRPr="00D945A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94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85313" w:rsidRDefault="005C266C" w:rsidP="00166D2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1700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 (далее – муниципальные здания</w:t>
      </w:r>
      <w:r w:rsidR="00B8531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Таб. 2</w:t>
      </w:r>
      <w:r w:rsidR="00071700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94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актуальна</w:t>
      </w:r>
      <w:r w:rsidR="00071700" w:rsidRPr="006473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13" w:rsidRDefault="007533BF" w:rsidP="007A55EF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</w:t>
      </w:r>
      <w:r w:rsidR="00DB6048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</w:t>
      </w:r>
      <w:r w:rsidR="00B85313">
        <w:rPr>
          <w:rFonts w:ascii="Times New Roman" w:eastAsia="SimSun" w:hAnsi="Times New Roman" w:cs="Times New Roman"/>
          <w:sz w:val="28"/>
          <w:szCs w:val="28"/>
          <w:lang w:eastAsia="ar-SA"/>
        </w:rPr>
        <w:t>Таб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лица</w:t>
      </w:r>
      <w:r w:rsidR="00B8531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2</w:t>
      </w:r>
    </w:p>
    <w:tbl>
      <w:tblPr>
        <w:tblW w:w="9307" w:type="dxa"/>
        <w:jc w:val="center"/>
        <w:tblInd w:w="-1654" w:type="dxa"/>
        <w:tblLook w:val="04A0" w:firstRow="1" w:lastRow="0" w:firstColumn="1" w:lastColumn="0" w:noHBand="0" w:noVBand="1"/>
      </w:tblPr>
      <w:tblGrid>
        <w:gridCol w:w="949"/>
        <w:gridCol w:w="948"/>
        <w:gridCol w:w="948"/>
        <w:gridCol w:w="948"/>
        <w:gridCol w:w="900"/>
        <w:gridCol w:w="1276"/>
        <w:gridCol w:w="1033"/>
        <w:gridCol w:w="1189"/>
        <w:gridCol w:w="1116"/>
      </w:tblGrid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Сфера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объектов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Отаплива</w:t>
            </w:r>
            <w:proofErr w:type="spellEnd"/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емая</w:t>
            </w:r>
            <w:proofErr w:type="spellEnd"/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Персонал</w:t>
            </w: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313" w:rsidRPr="007533BF" w:rsidRDefault="00B85313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85313" w:rsidRPr="007533BF" w:rsidTr="00195767">
        <w:trPr>
          <w:trHeight w:val="6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</w:t>
            </w:r>
          </w:p>
        </w:tc>
      </w:tr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</w:t>
            </w:r>
            <w:r w:rsidR="004E7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местного   самоуправления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1841,0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</w:tr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27019,1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25851,2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</w:t>
            </w:r>
          </w:p>
        </w:tc>
      </w:tr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 культуры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7454,5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</w:tr>
      <w:tr w:rsidR="00B85313" w:rsidRPr="007533BF" w:rsidTr="00195767">
        <w:trPr>
          <w:trHeight w:val="288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36314,6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34831,0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3" w:rsidRPr="007533BF" w:rsidRDefault="00B8531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</w:t>
            </w:r>
          </w:p>
        </w:tc>
      </w:tr>
    </w:tbl>
    <w:p w:rsidR="00B85313" w:rsidRDefault="00B85313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D479F0" w:rsidRDefault="00D479F0" w:rsidP="00166D23">
      <w:pPr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Для анализа и о</w:t>
      </w:r>
      <w:r w:rsidR="00F637D2">
        <w:rPr>
          <w:rFonts w:ascii="Times New Roman" w:eastAsia="Calibri" w:hAnsi="Times New Roman" w:cs="Times New Roman"/>
          <w:sz w:val="28"/>
          <w:szCs w:val="28"/>
          <w:lang w:eastAsia="ar-SA"/>
        </w:rPr>
        <w:t>тражения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действительных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факторов затрат </w:t>
      </w:r>
      <w:r w:rsidR="00DE11A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и параметров мероприятий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на потребление </w:t>
      </w:r>
      <w:r w:rsidR="00103C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 – энергоресурсов (далее ТЭР)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в муниципальных учреждениях муниципального образования </w:t>
      </w:r>
      <w:r w:rsidRPr="00BA1D1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«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Кардымов</w:t>
      </w:r>
      <w:r w:rsidRPr="00BA1D1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ский район»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Смоленской области </w:t>
      </w:r>
      <w:r w:rsidR="00F71B3F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использованы</w:t>
      </w:r>
      <w:r w:rsidR="00F637D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в разрезе 2015 г.</w:t>
      </w:r>
      <w:r w:rsidR="00F71B3F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: </w:t>
      </w:r>
    </w:p>
    <w:p w:rsidR="00F71B3F" w:rsidRPr="00F71B3F" w:rsidRDefault="00F71B3F" w:rsidP="00166D23">
      <w:pPr>
        <w:pStyle w:val="aff"/>
        <w:numPr>
          <w:ilvl w:val="0"/>
          <w:numId w:val="19"/>
        </w:numPr>
        <w:spacing w:line="240" w:lineRule="auto"/>
        <w:rPr>
          <w:rFonts w:eastAsia="Times New Roman"/>
          <w:sz w:val="28"/>
          <w:szCs w:val="28"/>
          <w:lang w:eastAsia="ru-RU"/>
        </w:rPr>
      </w:pPr>
      <w:r w:rsidRPr="00F71B3F">
        <w:rPr>
          <w:rFonts w:eastAsia="Times New Roman"/>
          <w:sz w:val="28"/>
          <w:szCs w:val="28"/>
          <w:lang w:eastAsia="ru-RU"/>
        </w:rPr>
        <w:t xml:space="preserve">Структура </w:t>
      </w:r>
      <w:r w:rsidR="00972984">
        <w:rPr>
          <w:rFonts w:eastAsia="Times New Roman"/>
          <w:sz w:val="28"/>
          <w:szCs w:val="28"/>
          <w:lang w:eastAsia="ru-RU"/>
        </w:rPr>
        <w:t xml:space="preserve">и график </w:t>
      </w:r>
      <w:r w:rsidRPr="00F71B3F">
        <w:rPr>
          <w:rFonts w:eastAsia="Times New Roman"/>
          <w:sz w:val="28"/>
          <w:szCs w:val="28"/>
          <w:lang w:eastAsia="ru-RU"/>
        </w:rPr>
        <w:t>расхода ТЭР на территории Кардымовского района в учреждениях муниципального подчинения</w:t>
      </w:r>
      <w:r>
        <w:rPr>
          <w:rFonts w:eastAsia="Times New Roman"/>
          <w:sz w:val="28"/>
          <w:szCs w:val="28"/>
          <w:lang w:eastAsia="ru-RU"/>
        </w:rPr>
        <w:t xml:space="preserve">, Таб. </w:t>
      </w:r>
      <w:r w:rsidR="007533BF">
        <w:rPr>
          <w:rFonts w:eastAsia="Times New Roman"/>
          <w:sz w:val="28"/>
          <w:szCs w:val="28"/>
          <w:lang w:eastAsia="ru-RU"/>
        </w:rPr>
        <w:t>3</w:t>
      </w:r>
      <w:r w:rsidR="00972984">
        <w:rPr>
          <w:rFonts w:eastAsia="Times New Roman"/>
          <w:sz w:val="28"/>
          <w:szCs w:val="28"/>
          <w:lang w:eastAsia="ru-RU"/>
        </w:rPr>
        <w:t xml:space="preserve"> и Рис. 2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972984" w:rsidRPr="00972984" w:rsidRDefault="00972984" w:rsidP="00166D23">
      <w:pPr>
        <w:pStyle w:val="aff"/>
        <w:widowControl w:val="0"/>
        <w:numPr>
          <w:ilvl w:val="0"/>
          <w:numId w:val="19"/>
        </w:numPr>
        <w:spacing w:line="240" w:lineRule="auto"/>
        <w:jc w:val="left"/>
        <w:rPr>
          <w:rFonts w:eastAsia="SimSun"/>
          <w:sz w:val="28"/>
          <w:szCs w:val="28"/>
          <w:lang w:eastAsia="hi-IN" w:bidi="hi-IN"/>
        </w:rPr>
      </w:pPr>
      <w:r w:rsidRPr="00972984">
        <w:rPr>
          <w:rFonts w:eastAsia="SimSun"/>
          <w:sz w:val="28"/>
          <w:szCs w:val="28"/>
          <w:lang w:eastAsia="hi-IN" w:bidi="hi-IN"/>
        </w:rPr>
        <w:t>Анализ   действительного   размещения затрат на использование   ТЭР в долях  по назначению</w:t>
      </w:r>
      <w:r>
        <w:rPr>
          <w:rFonts w:eastAsia="SimSun"/>
          <w:sz w:val="28"/>
          <w:szCs w:val="28"/>
          <w:lang w:eastAsia="hi-IN" w:bidi="hi-IN"/>
        </w:rPr>
        <w:t>, Таб.</w:t>
      </w:r>
      <w:r w:rsidR="007533BF">
        <w:rPr>
          <w:rFonts w:eastAsia="SimSun"/>
          <w:sz w:val="28"/>
          <w:szCs w:val="28"/>
          <w:lang w:eastAsia="hi-IN" w:bidi="hi-IN"/>
        </w:rPr>
        <w:t>4</w:t>
      </w:r>
      <w:r>
        <w:rPr>
          <w:rFonts w:eastAsia="SimSun"/>
          <w:sz w:val="28"/>
          <w:szCs w:val="28"/>
          <w:lang w:eastAsia="hi-IN" w:bidi="hi-IN"/>
        </w:rPr>
        <w:t>;</w:t>
      </w:r>
    </w:p>
    <w:p w:rsidR="00F71B3F" w:rsidRPr="0090230D" w:rsidRDefault="00972984" w:rsidP="00166D23">
      <w:pPr>
        <w:pStyle w:val="aff"/>
        <w:numPr>
          <w:ilvl w:val="0"/>
          <w:numId w:val="19"/>
        </w:numPr>
        <w:autoSpaceDE w:val="0"/>
        <w:spacing w:line="240" w:lineRule="auto"/>
        <w:rPr>
          <w:sz w:val="28"/>
          <w:szCs w:val="28"/>
        </w:rPr>
      </w:pPr>
      <w:r>
        <w:rPr>
          <w:rFonts w:eastAsia="SimSun"/>
          <w:sz w:val="28"/>
          <w:szCs w:val="28"/>
          <w:lang w:eastAsia="hi-IN" w:bidi="hi-IN"/>
        </w:rPr>
        <w:t>График соотношения затрат на ТЭР учреждениями муниципального подчинения, Рис</w:t>
      </w:r>
      <w:r w:rsidR="0090230D">
        <w:rPr>
          <w:rFonts w:eastAsia="SimSun"/>
          <w:sz w:val="28"/>
          <w:szCs w:val="28"/>
          <w:lang w:eastAsia="hi-IN" w:bidi="hi-IN"/>
        </w:rPr>
        <w:t>.3;</w:t>
      </w:r>
    </w:p>
    <w:p w:rsidR="0090230D" w:rsidRPr="00F71B3F" w:rsidRDefault="0090230D" w:rsidP="00166D23">
      <w:pPr>
        <w:pStyle w:val="aff"/>
        <w:numPr>
          <w:ilvl w:val="0"/>
          <w:numId w:val="19"/>
        </w:numPr>
        <w:autoSpaceDE w:val="0"/>
        <w:spacing w:line="240" w:lineRule="auto"/>
        <w:rPr>
          <w:sz w:val="28"/>
          <w:szCs w:val="28"/>
        </w:rPr>
      </w:pPr>
      <w:r>
        <w:rPr>
          <w:rFonts w:eastAsia="SimSun"/>
          <w:sz w:val="28"/>
          <w:szCs w:val="28"/>
        </w:rPr>
        <w:t>Структура тепловой энергии по видам ТЭР в муниципальных учреждениях,</w:t>
      </w:r>
      <w:r w:rsidR="00764D83">
        <w:rPr>
          <w:rFonts w:eastAsia="SimSun"/>
          <w:sz w:val="28"/>
          <w:szCs w:val="28"/>
        </w:rPr>
        <w:t xml:space="preserve"> Таб. </w:t>
      </w:r>
      <w:r w:rsidR="007533BF">
        <w:rPr>
          <w:rFonts w:eastAsia="SimSun"/>
          <w:sz w:val="28"/>
          <w:szCs w:val="28"/>
        </w:rPr>
        <w:t>5</w:t>
      </w:r>
      <w:r w:rsidR="00764D83">
        <w:rPr>
          <w:rFonts w:eastAsia="SimSun"/>
          <w:sz w:val="28"/>
          <w:szCs w:val="28"/>
        </w:rPr>
        <w:t>.</w:t>
      </w:r>
    </w:p>
    <w:p w:rsidR="007A55EF" w:rsidRDefault="008B258E" w:rsidP="008B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A55EF" w:rsidRDefault="007A55EF" w:rsidP="008B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5EF" w:rsidRDefault="007A55EF" w:rsidP="008B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5EF" w:rsidRDefault="007A55EF" w:rsidP="008B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5EF" w:rsidRDefault="007A55EF" w:rsidP="008B25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58E" w:rsidRPr="008B258E" w:rsidRDefault="00565B00" w:rsidP="008B25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Структура расхода ТЭР на территории Кардымовского района в учреждениях муниципального подчинения</w:t>
      </w:r>
      <w:r w:rsidR="00DE1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2015 г.</w:t>
      </w:r>
      <w:r w:rsidR="00C565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8B258E" w:rsidRPr="008B25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3</w:t>
      </w:r>
    </w:p>
    <w:tbl>
      <w:tblPr>
        <w:tblW w:w="9463" w:type="dxa"/>
        <w:jc w:val="right"/>
        <w:tblLook w:val="04A0" w:firstRow="1" w:lastRow="0" w:firstColumn="1" w:lastColumn="0" w:noHBand="0" w:noVBand="1"/>
      </w:tblPr>
      <w:tblGrid>
        <w:gridCol w:w="1084"/>
        <w:gridCol w:w="2009"/>
        <w:gridCol w:w="436"/>
        <w:gridCol w:w="436"/>
        <w:gridCol w:w="271"/>
        <w:gridCol w:w="271"/>
        <w:gridCol w:w="849"/>
        <w:gridCol w:w="1001"/>
        <w:gridCol w:w="1261"/>
        <w:gridCol w:w="1111"/>
        <w:gridCol w:w="825"/>
      </w:tblGrid>
      <w:tr w:rsidR="00972984" w:rsidRPr="00C608A1" w:rsidTr="00C5656F">
        <w:trPr>
          <w:trHeight w:val="288"/>
          <w:jc w:val="right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tabs>
                <w:tab w:val="left" w:pos="1858"/>
              </w:tabs>
              <w:spacing w:after="0" w:line="240" w:lineRule="auto"/>
              <w:ind w:left="312" w:righ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  <w:p w:rsidR="00972984" w:rsidRPr="00D945AA" w:rsidRDefault="00972984" w:rsidP="008B258E">
            <w:pPr>
              <w:tabs>
                <w:tab w:val="left" w:pos="1858"/>
              </w:tabs>
              <w:spacing w:after="0" w:line="240" w:lineRule="auto"/>
              <w:ind w:left="724" w:righ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2984" w:rsidRPr="00D945AA" w:rsidRDefault="00972984" w:rsidP="008B258E">
            <w:pPr>
              <w:tabs>
                <w:tab w:val="left" w:pos="1858"/>
              </w:tabs>
              <w:spacing w:after="0" w:line="240" w:lineRule="auto"/>
              <w:ind w:left="724" w:righ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2984" w:rsidRPr="00D945AA" w:rsidRDefault="00972984" w:rsidP="008B258E">
            <w:pPr>
              <w:tabs>
                <w:tab w:val="left" w:pos="1858"/>
              </w:tabs>
              <w:spacing w:after="0" w:line="240" w:lineRule="auto"/>
              <w:ind w:left="724" w:righ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учреждений, объектов и ТЭР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</w:t>
            </w: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</w:t>
            </w:r>
            <w:proofErr w:type="spellEnd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</w:t>
            </w:r>
            <w:proofErr w:type="spellEnd"/>
          </w:p>
          <w:p w:rsidR="00972984" w:rsidRPr="00D945AA" w:rsidRDefault="00972984" w:rsidP="008B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ральном</w:t>
            </w:r>
            <w:proofErr w:type="spellEnd"/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</w:t>
            </w:r>
            <w:proofErr w:type="spellEnd"/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</w:t>
            </w:r>
            <w:proofErr w:type="spell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</w:t>
            </w:r>
            <w:proofErr w:type="spellEnd"/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</w:t>
            </w: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</w:t>
            </w:r>
            <w:proofErr w:type="spellEnd"/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жении</w:t>
            </w:r>
            <w:proofErr w:type="spellEnd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</w:t>
            </w:r>
            <w:proofErr w:type="spellEnd"/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топ</w:t>
            </w:r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</w:t>
            </w:r>
            <w:proofErr w:type="spellEnd"/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т.у.т.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8B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долях</w:t>
            </w:r>
          </w:p>
        </w:tc>
      </w:tr>
      <w:tr w:rsidR="00972984" w:rsidRPr="00C608A1" w:rsidTr="00C5656F">
        <w:trPr>
          <w:trHeight w:val="288"/>
          <w:jc w:val="right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84" w:rsidRPr="00D945AA" w:rsidRDefault="00972984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3" w:type="dxa"/>
            <w:gridSpan w:val="5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2984" w:rsidRPr="00D945AA" w:rsidRDefault="00972984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972984" w:rsidRPr="00C608A1" w:rsidTr="00C5656F">
        <w:trPr>
          <w:trHeight w:val="288"/>
          <w:jc w:val="right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84" w:rsidRPr="00D945AA" w:rsidRDefault="00972984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3" w:type="dxa"/>
            <w:gridSpan w:val="5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2984" w:rsidRPr="00D945AA" w:rsidRDefault="00972984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2984" w:rsidRPr="00C608A1" w:rsidTr="00C5656F">
        <w:trPr>
          <w:trHeight w:val="68"/>
          <w:jc w:val="right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984" w:rsidRPr="00D945AA" w:rsidRDefault="00972984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2984" w:rsidRPr="00D945AA" w:rsidRDefault="00972984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984" w:rsidRPr="00D945AA" w:rsidRDefault="0097298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т. ч.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30900863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Электроэнергия, в т. ч.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2755030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17307747,4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949,13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</w:t>
            </w:r>
          </w:p>
        </w:tc>
      </w:tr>
      <w:tr w:rsidR="00197209" w:rsidRPr="00D945AA" w:rsidTr="00C5656F">
        <w:trPr>
          <w:trHeight w:val="288"/>
          <w:jc w:val="right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Адм. здания: освещение, силовые и бытовые нужды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684173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4289990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Отопление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1366646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8525495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471,15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 - бытовые здания (баня</w:t>
            </w:r>
            <w:r w:rsidR="00F10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       д.  Шокино</w:t>
            </w: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695359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4436513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Гкал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9087367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здания (АЗ)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Гкал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9087367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Природный газ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697093,6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122536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697093,6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ХВС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13467,9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510864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здания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13467,9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510864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ГВС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4349,2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666620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здания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4349,2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666620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Твердое печное топливо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863758,5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здания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805694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 - бытовые здания (баня)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58064,52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97209" w:rsidRPr="00F93EAD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Моторное топливо (АИ-92)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1767413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F93EAD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197209" w:rsidRPr="00C608A1" w:rsidTr="00C5656F">
        <w:trPr>
          <w:trHeight w:val="288"/>
          <w:jc w:val="right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tabs>
                <w:tab w:val="left" w:pos="1858"/>
              </w:tabs>
              <w:spacing w:after="0" w:line="240" w:lineRule="auto"/>
              <w:ind w:left="724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Служебные автомобили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1767413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5AA" w:rsidRPr="00D945AA" w:rsidRDefault="00D945AA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4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30AF4" w:rsidRDefault="009642AB" w:rsidP="007A55EF">
      <w:pPr>
        <w:suppressAutoHyphens/>
        <w:spacing w:after="0" w:line="240" w:lineRule="auto"/>
        <w:ind w:left="709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162ADE" wp14:editId="45774F7B">
            <wp:extent cx="6096000" cy="28956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F71B3F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Рис.2</w:t>
      </w:r>
    </w:p>
    <w:p w:rsidR="008A1E88" w:rsidRDefault="008A1E88" w:rsidP="00166D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lastRenderedPageBreak/>
        <w:t xml:space="preserve">            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Муниципальными образованиями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и учреждениями 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Кардымовского района на эл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ектроэ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нергию в 2015 г. израсходовано 17307,747 тыс. руб. (56%) от общей суммы затрат на ТЭР и воду. Основная часть 49,3%, потреблённой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электроэнергии использовалась на обогрев зда</w:t>
      </w:r>
      <w:r w:rsidR="0059333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ний.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59333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ущественная часть 25,6% </w:t>
      </w:r>
      <w:r w:rsidR="00E26EB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была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направле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на на уличное освещение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 а на освещение</w:t>
      </w:r>
      <w:r w:rsidR="00D77FE4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силовые и бытовые нужды административных зданий 24,8%</w:t>
      </w:r>
      <w:r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E26EB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Второй по затратам вид ресурсов – тепловая энергия, отражен</w:t>
      </w:r>
      <w:r w:rsidR="00F33767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только в пределах централизованного отопления</w:t>
      </w:r>
      <w:r w:rsidR="00E26EB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и</w:t>
      </w:r>
      <w:r w:rsidR="004E730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F33767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составляет 29,6% от </w:t>
      </w:r>
      <w:r w:rsidR="00F33767" w:rsidRP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общей суммы затрат на ТЭР и воду</w:t>
      </w:r>
      <w:r w:rsidR="00E26EB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 А з</w:t>
      </w:r>
      <w:r w:rsidR="0051378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атраты на</w:t>
      </w:r>
      <w:r w:rsidR="00F33767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природный газ, вод</w:t>
      </w:r>
      <w:r w:rsidR="0051378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у</w:t>
      </w:r>
      <w:r w:rsidR="00F33767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, твёрдое и моторное топливо </w:t>
      </w:r>
      <w:r w:rsidR="0051378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 совокупности </w:t>
      </w:r>
      <w:r w:rsidR="00E26EB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всего </w:t>
      </w:r>
      <w:r w:rsidR="0059333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- </w:t>
      </w:r>
      <w:r w:rsidR="00E26EB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14,4%. </w:t>
      </w:r>
    </w:p>
    <w:p w:rsidR="008E30DF" w:rsidRDefault="008E30DF" w:rsidP="00166D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</w:p>
    <w:p w:rsidR="00AC63A2" w:rsidRDefault="00F71B3F" w:rsidP="00166D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</w:t>
      </w:r>
      <w:r w:rsidR="00AC63A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нализ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AC63A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действительн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ого</w:t>
      </w:r>
      <w:r w:rsidR="00AC63A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D30AF4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размещени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я</w:t>
      </w:r>
      <w:r w:rsidR="00D30AF4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FD722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затрат на использование</w:t>
      </w:r>
      <w:r w:rsidR="00AC63A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 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ТЭР в долях </w:t>
      </w:r>
      <w:r w:rsidR="00FD722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по назначению.</w:t>
      </w:r>
    </w:p>
    <w:p w:rsidR="00D30AF4" w:rsidRDefault="00F71B3F" w:rsidP="00166D2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Таб</w:t>
      </w:r>
      <w:r w:rsidR="00F10FF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лица 4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711"/>
        <w:gridCol w:w="827"/>
        <w:gridCol w:w="889"/>
        <w:gridCol w:w="1013"/>
        <w:gridCol w:w="686"/>
        <w:gridCol w:w="675"/>
        <w:gridCol w:w="675"/>
        <w:gridCol w:w="624"/>
        <w:gridCol w:w="877"/>
        <w:gridCol w:w="976"/>
      </w:tblGrid>
      <w:tr w:rsidR="007A5078" w:rsidRPr="007A5078" w:rsidTr="007024B8">
        <w:trPr>
          <w:trHeight w:val="544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 т. ч. электроэнергия</w:t>
            </w:r>
          </w:p>
          <w:p w:rsidR="007A5078" w:rsidRPr="007024B8" w:rsidRDefault="007A5078" w:rsidP="00166D23">
            <w:pPr>
              <w:spacing w:after="0" w:line="240" w:lineRule="auto"/>
              <w:ind w:right="209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Тепло энергия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Газ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ХВС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ГВС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Твердое</w:t>
            </w:r>
          </w:p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топливо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Моторное</w:t>
            </w:r>
          </w:p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топливо</w:t>
            </w:r>
          </w:p>
        </w:tc>
      </w:tr>
      <w:tr w:rsidR="007A5078" w:rsidRPr="007A5078" w:rsidTr="007024B8">
        <w:trPr>
          <w:trHeight w:val="634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Из них на </w:t>
            </w:r>
            <w:proofErr w:type="spellStart"/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отопле-ние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ind w:right="2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 них на</w:t>
            </w:r>
            <w:r w:rsidR="0052726D"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улич</w:t>
            </w:r>
            <w:proofErr w:type="spellEnd"/>
            <w:r w:rsidR="0052726D"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ное</w:t>
            </w:r>
            <w:proofErr w:type="spellEnd"/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52726D"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освеще</w:t>
            </w: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ние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078" w:rsidRPr="007024B8" w:rsidRDefault="007A5078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7A5078" w:rsidRPr="00CC6B83" w:rsidTr="007024B8">
        <w:trPr>
          <w:trHeight w:val="3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D30AF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Муниципальные</w:t>
            </w:r>
          </w:p>
          <w:p w:rsidR="00D30AF4" w:rsidRPr="007024B8" w:rsidRDefault="00D30AF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21,5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29,6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86,6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1,4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55,6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2,7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4,2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56,8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</w:tr>
      <w:tr w:rsidR="007A5078" w:rsidRPr="00CC6B83" w:rsidTr="007024B8">
        <w:trPr>
          <w:trHeight w:val="3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D30AF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Учреждения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63,6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56,8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69,8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78,4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10,3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95,2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95,8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35,3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</w:tr>
      <w:tr w:rsidR="007A5078" w:rsidRPr="00CC6B83" w:rsidTr="007024B8">
        <w:trPr>
          <w:trHeight w:val="3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D30AF4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Учреждения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14,9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13,6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68,2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20,2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34,1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2,1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B83" w:rsidRPr="007024B8" w:rsidRDefault="00CC6B83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7,9</w:t>
            </w:r>
            <w:r w:rsidR="00921E54" w:rsidRPr="007024B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</w:t>
            </w:r>
          </w:p>
        </w:tc>
      </w:tr>
    </w:tbl>
    <w:p w:rsidR="00D77FE4" w:rsidRDefault="00D77FE4" w:rsidP="00166D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</w:p>
    <w:p w:rsidR="006573F9" w:rsidRDefault="004A6CCA" w:rsidP="00664EC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</w:t>
      </w:r>
      <w:r w:rsidR="00853DE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помощью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кластерного анализа (Таб. 4)</w:t>
      </w:r>
      <w:r w:rsidR="00853DE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853DE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определ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ены наиболее проблемные </w:t>
      </w:r>
      <w:r w:rsidR="00853DE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расходы по видам и назначению ТЭР в разрезе органов местного самоуправления, учреждений образования и культуры. Так, например</w:t>
      </w:r>
      <w:r w:rsidR="00D77FE4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, расходы на отопление от источников электрической энергии в учреждениях культуры и образования </w:t>
      </w:r>
      <w:r w:rsidR="005A5E9D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равняются </w:t>
      </w:r>
      <w:r w:rsidR="00D77FE4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69,8% и 68,2% соответственно, от расх</w:t>
      </w:r>
      <w:r w:rsid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одов на электроэнергию </w:t>
      </w:r>
      <w:r w:rsidR="0059333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данными учреждениями </w:t>
      </w:r>
      <w:r w:rsid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в целом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ab/>
      </w:r>
      <w:r w:rsidR="005A5E9D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Расходы </w:t>
      </w:r>
      <w:r w:rsidR="002B4DDB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на уличное освещение от 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потреблен</w:t>
      </w:r>
      <w:r w:rsid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ной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эл</w:t>
      </w:r>
      <w:r w:rsid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ектроэ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нергии </w:t>
      </w:r>
      <w:r w:rsidR="005A5E9D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в</w:t>
      </w:r>
      <w:r w:rsidR="005A5E9D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органах местного </w:t>
      </w:r>
      <w:r w:rsidR="00F637D2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самоуправления в</w:t>
      </w:r>
      <w:r w:rsidR="005A5E9D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2015 г. 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состав</w:t>
      </w:r>
      <w:r w:rsidR="005A5E9D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или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4436,513 тыс. руб. или 86,6%</w:t>
      </w:r>
      <w:r w:rsidR="00F637D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от расходов на всю потреблённую электроэнергию</w:t>
      </w:r>
      <w:r w:rsidR="0026212C" w:rsidRPr="0026212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</w:t>
      </w:r>
      <w:r w:rsidR="0059333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2B4DDB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Таким образом, определены наиболее затратные объекты потребления ТЭР в муниципальных учреждениях органов местного самоуправления.</w:t>
      </w:r>
      <w:r w:rsidR="00642F37" w:rsidRPr="00642F37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6573F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            </w:t>
      </w:r>
    </w:p>
    <w:p w:rsidR="006573F9" w:rsidRDefault="006573F9" w:rsidP="00166D2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7A55EF" w:rsidRDefault="007A55EF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</w:p>
    <w:p w:rsidR="00664EC8" w:rsidRDefault="006573F9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lastRenderedPageBreak/>
        <w:t xml:space="preserve">Структура тепловой энергии по видам ТЭР </w:t>
      </w:r>
      <w:proofErr w:type="gramStart"/>
      <w:r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в</w:t>
      </w:r>
      <w:proofErr w:type="gramEnd"/>
      <w:r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 xml:space="preserve"> </w:t>
      </w:r>
    </w:p>
    <w:p w:rsidR="006573F9" w:rsidRPr="00664EC8" w:rsidRDefault="006573F9" w:rsidP="00664EC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 xml:space="preserve">муниципальных </w:t>
      </w:r>
      <w:proofErr w:type="gramStart"/>
      <w:r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учреждениях</w:t>
      </w:r>
      <w:proofErr w:type="gramEnd"/>
      <w:r w:rsidR="00A16C9F"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 xml:space="preserve"> за 2015 г</w:t>
      </w:r>
      <w:r w:rsidRPr="00664EC8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.</w:t>
      </w:r>
    </w:p>
    <w:p w:rsidR="006573F9" w:rsidRDefault="006573F9" w:rsidP="00166D23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</w:t>
      </w:r>
      <w:r w:rsidR="00C934F0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Таб. </w:t>
      </w:r>
      <w:r w:rsidR="00DB6048">
        <w:rPr>
          <w:rFonts w:ascii="Times New Roman" w:eastAsia="SimSun" w:hAnsi="Times New Roman" w:cs="Times New Roman"/>
          <w:sz w:val="28"/>
          <w:szCs w:val="28"/>
          <w:lang w:eastAsia="ar-SA"/>
        </w:rPr>
        <w:t>5</w:t>
      </w:r>
    </w:p>
    <w:tbl>
      <w:tblPr>
        <w:tblW w:w="10205" w:type="dxa"/>
        <w:tblInd w:w="93" w:type="dxa"/>
        <w:tblLook w:val="04A0" w:firstRow="1" w:lastRow="0" w:firstColumn="1" w:lastColumn="0" w:noHBand="0" w:noVBand="1"/>
      </w:tblPr>
      <w:tblGrid>
        <w:gridCol w:w="582"/>
        <w:gridCol w:w="1338"/>
        <w:gridCol w:w="960"/>
        <w:gridCol w:w="960"/>
        <w:gridCol w:w="236"/>
        <w:gridCol w:w="92"/>
        <w:gridCol w:w="1092"/>
        <w:gridCol w:w="897"/>
        <w:gridCol w:w="1035"/>
        <w:gridCol w:w="1261"/>
        <w:gridCol w:w="931"/>
        <w:gridCol w:w="821"/>
      </w:tblGrid>
      <w:tr w:rsidR="006573F9" w:rsidRPr="007C07BE" w:rsidTr="00664EC8">
        <w:trPr>
          <w:trHeight w:val="2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учреждений, объектов и ТЭР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</w:t>
            </w: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</w:t>
            </w:r>
            <w:proofErr w:type="spellEnd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6573F9" w:rsidRPr="007C07BE" w:rsidRDefault="006573F9" w:rsidP="00166D23">
            <w:pPr>
              <w:spacing w:after="0" w:line="240" w:lineRule="auto"/>
              <w:ind w:left="-195" w:hanging="1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ральном</w:t>
            </w:r>
            <w:proofErr w:type="spellEnd"/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</w:t>
            </w: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жении</w:t>
            </w:r>
            <w:proofErr w:type="spellEnd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топ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3F9" w:rsidRPr="007C07BE" w:rsidRDefault="006573F9" w:rsidP="00166D23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долях</w:t>
            </w:r>
          </w:p>
          <w:p w:rsidR="006573F9" w:rsidRPr="007C07BE" w:rsidRDefault="006573F9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</w:t>
            </w:r>
            <w:proofErr w:type="spellEnd"/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82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т.у.т.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Теплоэнергия, в т. ч.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173714,1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,17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Централизованное отопление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Гкал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3314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087367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,00 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Отопление от эл. Энергии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1366646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8525495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471,15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Отопление от природного газа (индивидуальное)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м³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122536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697093,6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141,41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C5656F" w:rsidRPr="007C07BE" w:rsidTr="00664EC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Отопление твёрдым топливом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302,32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863758,5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224,61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6F" w:rsidRPr="007C07BE" w:rsidRDefault="00C5656F" w:rsidP="0016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7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</w:tbl>
    <w:p w:rsidR="00642F37" w:rsidRDefault="00642F37" w:rsidP="00166D2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642F37" w:rsidRDefault="00642F37" w:rsidP="00664EC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По ранжиру факторы затрат </w:t>
      </w:r>
      <w:r w:rsidR="006574FE">
        <w:rPr>
          <w:rFonts w:ascii="Times New Roman" w:eastAsia="SimSun" w:hAnsi="Times New Roman" w:cs="Times New Roman"/>
          <w:sz w:val="28"/>
          <w:szCs w:val="28"/>
          <w:lang w:eastAsia="ar-SA"/>
        </w:rPr>
        <w:t>за 2015 год</w:t>
      </w:r>
      <w:r w:rsidR="00B2266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на потребление ТЭР </w:t>
      </w:r>
      <w:r w:rsidR="00502BE2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в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муниципально</w:t>
      </w:r>
      <w:r w:rsidR="00502BE2">
        <w:rPr>
          <w:rFonts w:ascii="Times New Roman" w:eastAsia="SimSun" w:hAnsi="Times New Roman" w:cs="Times New Roman"/>
          <w:sz w:val="28"/>
          <w:szCs w:val="28"/>
          <w:lang w:eastAsia="ar-SA"/>
        </w:rPr>
        <w:t>м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образовани</w:t>
      </w:r>
      <w:r w:rsidR="00502BE2">
        <w:rPr>
          <w:rFonts w:ascii="Times New Roman" w:eastAsia="SimSu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располагаются: </w:t>
      </w:r>
    </w:p>
    <w:p w:rsidR="00642F37" w:rsidRDefault="00642F37" w:rsidP="00166D23">
      <w:pPr>
        <w:pStyle w:val="aff"/>
        <w:numPr>
          <w:ilvl w:val="0"/>
          <w:numId w:val="23"/>
        </w:numPr>
        <w:spacing w:line="24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Отопление, включая все виды ТЭР по данному назначению (Таб. </w:t>
      </w:r>
      <w:r w:rsidR="00DB6048">
        <w:rPr>
          <w:rFonts w:eastAsia="SimSun"/>
          <w:sz w:val="28"/>
          <w:szCs w:val="28"/>
        </w:rPr>
        <w:t>5</w:t>
      </w:r>
      <w:r>
        <w:rPr>
          <w:rFonts w:eastAsia="SimSun"/>
          <w:sz w:val="28"/>
          <w:szCs w:val="28"/>
        </w:rPr>
        <w:t xml:space="preserve">),       </w:t>
      </w:r>
      <w:r w:rsidR="009E34DC">
        <w:rPr>
          <w:rFonts w:eastAsia="Times New Roman"/>
          <w:color w:val="000000"/>
          <w:sz w:val="28"/>
          <w:lang w:eastAsia="ru-RU"/>
        </w:rPr>
        <w:t xml:space="preserve">19173,714 </w:t>
      </w:r>
      <w:r>
        <w:rPr>
          <w:rFonts w:eastAsia="Times New Roman"/>
          <w:color w:val="000000"/>
          <w:sz w:val="28"/>
          <w:lang w:eastAsia="ru-RU"/>
        </w:rPr>
        <w:t>тыс. руб.</w:t>
      </w:r>
      <w:r>
        <w:rPr>
          <w:rFonts w:eastAsia="SimSun"/>
          <w:sz w:val="28"/>
          <w:szCs w:val="28"/>
        </w:rPr>
        <w:t>;</w:t>
      </w:r>
    </w:p>
    <w:p w:rsidR="00642F37" w:rsidRDefault="00642F37" w:rsidP="00166D23">
      <w:pPr>
        <w:pStyle w:val="aff"/>
        <w:numPr>
          <w:ilvl w:val="0"/>
          <w:numId w:val="23"/>
        </w:numPr>
        <w:spacing w:line="24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Электроэнергия на уличное освещение </w:t>
      </w:r>
      <w:r w:rsidRPr="00642F37">
        <w:rPr>
          <w:rFonts w:eastAsia="Times New Roman"/>
          <w:color w:val="000000"/>
          <w:sz w:val="28"/>
          <w:lang w:eastAsia="ru-RU"/>
        </w:rPr>
        <w:t>4436</w:t>
      </w:r>
      <w:r>
        <w:rPr>
          <w:rFonts w:eastAsia="Times New Roman"/>
          <w:color w:val="000000"/>
          <w:sz w:val="28"/>
          <w:lang w:eastAsia="ru-RU"/>
        </w:rPr>
        <w:t>,</w:t>
      </w:r>
      <w:r w:rsidRPr="00642F37">
        <w:rPr>
          <w:rFonts w:eastAsia="Times New Roman"/>
          <w:color w:val="000000"/>
          <w:sz w:val="28"/>
          <w:lang w:eastAsia="ru-RU"/>
        </w:rPr>
        <w:t>513</w:t>
      </w:r>
      <w:r>
        <w:rPr>
          <w:rFonts w:eastAsia="SimSun"/>
          <w:sz w:val="28"/>
          <w:szCs w:val="28"/>
        </w:rPr>
        <w:t xml:space="preserve"> тыс. руб.;</w:t>
      </w:r>
    </w:p>
    <w:p w:rsidR="00642F37" w:rsidRDefault="00642F37" w:rsidP="00166D23">
      <w:pPr>
        <w:pStyle w:val="aff"/>
        <w:numPr>
          <w:ilvl w:val="0"/>
          <w:numId w:val="23"/>
        </w:numPr>
        <w:spacing w:line="24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Электроэнергия на </w:t>
      </w:r>
      <w:r w:rsidRPr="00313FA2">
        <w:rPr>
          <w:rFonts w:eastAsia="SimSun"/>
          <w:sz w:val="28"/>
          <w:szCs w:val="28"/>
        </w:rPr>
        <w:t>освещение, силовые и бытовые нужды</w:t>
      </w:r>
      <w:r>
        <w:rPr>
          <w:rFonts w:eastAsia="SimSun"/>
          <w:sz w:val="28"/>
          <w:szCs w:val="28"/>
        </w:rPr>
        <w:t xml:space="preserve"> зданий</w:t>
      </w:r>
      <w:r w:rsidR="00502BE2">
        <w:rPr>
          <w:rFonts w:eastAsia="SimSun"/>
          <w:sz w:val="28"/>
          <w:szCs w:val="28"/>
        </w:rPr>
        <w:t xml:space="preserve"> 4352,028 тыс. руб.</w:t>
      </w:r>
      <w:r>
        <w:rPr>
          <w:rFonts w:eastAsia="SimSun"/>
          <w:sz w:val="28"/>
          <w:szCs w:val="28"/>
        </w:rPr>
        <w:t>;</w:t>
      </w:r>
    </w:p>
    <w:p w:rsidR="00642F37" w:rsidRDefault="00642F37" w:rsidP="00166D23">
      <w:pPr>
        <w:pStyle w:val="aff"/>
        <w:numPr>
          <w:ilvl w:val="0"/>
          <w:numId w:val="23"/>
        </w:numPr>
        <w:spacing w:line="24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Моторное топливо</w:t>
      </w:r>
      <w:r w:rsidR="00502BE2">
        <w:rPr>
          <w:rFonts w:eastAsia="SimSun"/>
          <w:sz w:val="28"/>
          <w:szCs w:val="28"/>
        </w:rPr>
        <w:t xml:space="preserve"> 1767,413 тыс. руб.</w:t>
      </w:r>
      <w:r>
        <w:rPr>
          <w:rFonts w:eastAsia="SimSun"/>
          <w:sz w:val="28"/>
          <w:szCs w:val="28"/>
        </w:rPr>
        <w:t>;</w:t>
      </w:r>
    </w:p>
    <w:p w:rsidR="00642F37" w:rsidRDefault="00642F37" w:rsidP="00166D23">
      <w:pPr>
        <w:pStyle w:val="aff"/>
        <w:numPr>
          <w:ilvl w:val="0"/>
          <w:numId w:val="23"/>
        </w:numPr>
        <w:spacing w:line="24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Горячее водоснабжение</w:t>
      </w:r>
      <w:r w:rsidR="00502BE2">
        <w:rPr>
          <w:rFonts w:eastAsia="SimSun"/>
          <w:sz w:val="28"/>
          <w:szCs w:val="28"/>
        </w:rPr>
        <w:t xml:space="preserve"> 666620 тыс. руб.</w:t>
      </w:r>
      <w:r>
        <w:rPr>
          <w:rFonts w:eastAsia="SimSun"/>
          <w:sz w:val="28"/>
          <w:szCs w:val="28"/>
        </w:rPr>
        <w:t>;</w:t>
      </w:r>
    </w:p>
    <w:p w:rsidR="00642F37" w:rsidRPr="00313FA2" w:rsidRDefault="00642F37" w:rsidP="00166D23">
      <w:pPr>
        <w:pStyle w:val="aff"/>
        <w:numPr>
          <w:ilvl w:val="0"/>
          <w:numId w:val="23"/>
        </w:numPr>
        <w:spacing w:line="24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Холодное водоснабжение</w:t>
      </w:r>
      <w:r w:rsidR="00502BE2">
        <w:rPr>
          <w:rFonts w:eastAsia="SimSun"/>
          <w:sz w:val="28"/>
          <w:szCs w:val="28"/>
        </w:rPr>
        <w:t xml:space="preserve"> 510864 тыс. руб</w:t>
      </w:r>
      <w:r>
        <w:rPr>
          <w:rFonts w:eastAsia="SimSun"/>
          <w:sz w:val="28"/>
          <w:szCs w:val="28"/>
        </w:rPr>
        <w:t>.</w:t>
      </w:r>
    </w:p>
    <w:p w:rsidR="006573F9" w:rsidRDefault="00C35BBF" w:rsidP="00166D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Не смотря на относительно низкую долю расходов последних трёх ресурсов, резервы снижения их потребления тоже установлены и нашли своё отражение в мероприятиях Программы.</w:t>
      </w:r>
      <w:r w:rsidR="006573F9" w:rsidRPr="006573F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</w:p>
    <w:p w:rsidR="006573F9" w:rsidRDefault="006573F9" w:rsidP="00166D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Всего на обогрев административных зданий, Таб. 4, по всем видам ресурсов (тепловая энергия, электроэнергия, природный газ, твёрдое топливо) использовано 1358,17 тонн условного топлива (далее т. у. т.), в том числе централизованное отопление 521 т.у.т. или 47,4% от ТЭР отпущенных на обогрев зданий, электроэнергии 471,15 т.у.т., или 44,5%, природного газа 141,41 т.у.т. – 3,6%, твёрдого топлива 224,61 т.у.т.  – 4,5%. Здесь применена универсальная единица измерения энергии </w:t>
      </w:r>
      <w:r w:rsidR="004B70B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- 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тонн</w:t>
      </w:r>
      <w:r w:rsidR="004B70B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условного топлива</w:t>
      </w:r>
      <w:r w:rsidR="004B70B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для наглядного сопоставления количества тепла отпущенного от разных источников его производства. Однако, и это учтено мероприятиями </w:t>
      </w:r>
      <w:r w:rsidR="00917F4F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Программы, стоимость</w:t>
      </w:r>
      <w:r w:rsidR="004B70B2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1 т.у.</w:t>
      </w:r>
      <w:r w:rsidR="00DF449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т. по каждому виду ресурса не равнозначна. </w:t>
      </w:r>
    </w:p>
    <w:p w:rsidR="00BA1D19" w:rsidRDefault="00D00EC0" w:rsidP="00166D2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       </w:t>
      </w:r>
      <w:r w:rsidR="00A2483B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Соотношение затрат </w:t>
      </w:r>
      <w:r w:rsidR="00C447CD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на ТЭР </w:t>
      </w:r>
      <w:r w:rsidR="00C35BBF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в разрезе секторов бюджета </w:t>
      </w:r>
      <w:r w:rsidR="00A2483B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учреждени</w:t>
      </w:r>
      <w:r w:rsidR="006973B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ями</w:t>
      </w:r>
      <w:r w:rsidR="00A2483B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муниципального подчинения муниципального образования «Кардымовский район» Смоленской области</w:t>
      </w:r>
      <w:r w:rsidR="006973BE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отражено на Рис 3</w:t>
      </w:r>
      <w:r w:rsidR="00A2483B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</w:t>
      </w:r>
    </w:p>
    <w:p w:rsidR="005272DF" w:rsidRPr="00BA1D19" w:rsidRDefault="005272DF" w:rsidP="00166D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hi-IN" w:bidi="hi-IN"/>
        </w:rPr>
      </w:pPr>
    </w:p>
    <w:p w:rsidR="001347FA" w:rsidRDefault="002D077F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53100" cy="3154680"/>
            <wp:effectExtent l="0" t="0" r="0" b="76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270DB" w:rsidRDefault="006973BE" w:rsidP="00166D2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>Рис.3</w:t>
      </w:r>
    </w:p>
    <w:p w:rsidR="001A0546" w:rsidRDefault="001A0546" w:rsidP="00166D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</w:p>
    <w:p w:rsidR="00CA1107" w:rsidRDefault="00CA1107" w:rsidP="00166D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Самым затратным бюджетным сектором является образование. Учреждениями образования района израсходовано </w:t>
      </w:r>
      <w:r w:rsidRPr="00CA1107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63,6%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D301C8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средств,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направленных на оплату ТЭР</w:t>
      </w:r>
      <w:r w:rsidR="00A16C9F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в 2015 году</w:t>
      </w:r>
      <w:r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. </w:t>
      </w:r>
      <w:r w:rsidR="006573F9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Особенности соотношения затрат по отраслям так же учитывались в мероприятиях Программы.</w:t>
      </w:r>
      <w:r w:rsidR="00EE744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Ниже приведены графики затрат в органах местного самоуправления, учреждениях культуры и образования</w:t>
      </w:r>
      <w:r w:rsidR="00A3207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(Рис. 4, 5</w:t>
      </w:r>
      <w:r w:rsidR="00D373A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 6</w:t>
      </w:r>
      <w:r w:rsidR="00A3207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)</w:t>
      </w:r>
      <w:r w:rsidR="00EE744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.</w:t>
      </w:r>
      <w:r w:rsidR="00A3207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В каждом секторе есть организации</w:t>
      </w:r>
      <w:r w:rsidR="00040D6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</w:t>
      </w:r>
      <w:r w:rsidR="00A3207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</w:t>
      </w:r>
      <w:r w:rsidR="00040D6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группы учреждений</w:t>
      </w:r>
      <w:r w:rsidR="00D373AA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,</w:t>
      </w:r>
      <w:r w:rsidR="00040D6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резко контрастирующие по расходу </w:t>
      </w:r>
      <w:r w:rsidR="00D00EC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средств на</w:t>
      </w:r>
      <w:r w:rsidR="00040D61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покупку ресурсов.</w:t>
      </w:r>
    </w:p>
    <w:p w:rsidR="00EE744A" w:rsidRDefault="00EE744A" w:rsidP="00166D23">
      <w:pPr>
        <w:widowControl w:val="0"/>
        <w:suppressAutoHyphens/>
        <w:spacing w:after="0" w:line="240" w:lineRule="auto"/>
        <w:ind w:left="-284" w:firstLine="142"/>
        <w:jc w:val="right"/>
        <w:rPr>
          <w:rFonts w:ascii="Times New Roman" w:eastAsia="SimSun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96946" cy="362712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47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102" cy="3639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7871" w:rsidRDefault="00A3207C" w:rsidP="00DC6B35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Рис. </w:t>
      </w:r>
      <w:r w:rsidR="00CF7E1B">
        <w:rPr>
          <w:rFonts w:ascii="Times New Roman" w:eastAsia="SimSun" w:hAnsi="Times New Roman" w:cs="Times New Roman"/>
          <w:sz w:val="28"/>
          <w:szCs w:val="28"/>
          <w:lang w:eastAsia="ar-SA"/>
        </w:rPr>
        <w:t>4</w:t>
      </w:r>
    </w:p>
    <w:p w:rsidR="00EE744A" w:rsidRDefault="00EE744A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A3207C" w:rsidRDefault="00503FB9" w:rsidP="00166D2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 xml:space="preserve">         </w:t>
      </w:r>
      <w:r w:rsidR="00D00EC0">
        <w:rPr>
          <w:rFonts w:ascii="Times New Roman" w:eastAsia="SimSun" w:hAnsi="Times New Roman" w:cs="Times New Roman"/>
          <w:sz w:val="28"/>
          <w:szCs w:val="28"/>
          <w:lang w:eastAsia="ar-SA"/>
        </w:rPr>
        <w:t>В органах местного самоуправления явно превалирует по потреблению ТЭР Администрация муниципального образования «Кардымовский район» (наименование</w:t>
      </w:r>
      <w:r w:rsidR="00A21A9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D00EC0">
        <w:rPr>
          <w:rFonts w:ascii="Times New Roman" w:eastAsia="SimSun" w:hAnsi="Times New Roman" w:cs="Times New Roman"/>
          <w:sz w:val="28"/>
          <w:szCs w:val="28"/>
          <w:lang w:eastAsia="ar-SA"/>
        </w:rPr>
        <w:t>Кардымовское городское поселение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, которое входит в состав Администрации</w:t>
      </w:r>
      <w:r w:rsidR="004D47B3">
        <w:rPr>
          <w:rFonts w:ascii="Times New Roman" w:eastAsia="SimSu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применено условно</w:t>
      </w:r>
      <w:r w:rsidR="004D47B3">
        <w:rPr>
          <w:rFonts w:ascii="Times New Roman" w:eastAsia="SimSu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для </w:t>
      </w:r>
      <w:r w:rsidR="004D47B3">
        <w:rPr>
          <w:rFonts w:ascii="Times New Roman" w:eastAsia="SimSun" w:hAnsi="Times New Roman" w:cs="Times New Roman"/>
          <w:sz w:val="28"/>
          <w:szCs w:val="28"/>
          <w:lang w:eastAsia="ar-SA"/>
        </w:rPr>
        <w:t>компактного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размещения на графике). </w:t>
      </w:r>
      <w:r w:rsidR="004D47B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357A3A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Значительная часть затрат, как и в остальных поселениях – уличное освещение. </w:t>
      </w:r>
    </w:p>
    <w:p w:rsidR="00A3207C" w:rsidRPr="00DB6048" w:rsidRDefault="00EE744A" w:rsidP="00DB6048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2D44FEC3" wp14:editId="4AEE37A3">
            <wp:extent cx="5920740" cy="3474720"/>
            <wp:effectExtent l="0" t="0" r="381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A3207C" w:rsidRPr="00A32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Рис. </w:t>
      </w:r>
      <w:r w:rsidR="00CF7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DB6048" w:rsidRDefault="00357A3A" w:rsidP="00166D23">
      <w:pPr>
        <w:tabs>
          <w:tab w:val="left" w:pos="62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DB6048" w:rsidRDefault="00DB6048" w:rsidP="00166D23">
      <w:pPr>
        <w:tabs>
          <w:tab w:val="left" w:pos="62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207C" w:rsidRDefault="004D47B3" w:rsidP="00166D23">
      <w:pPr>
        <w:tabs>
          <w:tab w:val="left" w:pos="62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сфере образования основная доля бюджетных средств в 2015 году была направлена </w:t>
      </w:r>
      <w:r w:rsidR="0035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оплату ТЭР и воды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школам</w:t>
      </w:r>
      <w:r w:rsidR="0035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учреждениях культуры – клубной системе.</w:t>
      </w:r>
    </w:p>
    <w:p w:rsidR="00A3207C" w:rsidRPr="00230665" w:rsidRDefault="00A3207C" w:rsidP="0023066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8498AC2" wp14:editId="285CEA47">
            <wp:extent cx="5539224" cy="33299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37" cy="3342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32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Рис.</w:t>
      </w:r>
      <w:r w:rsidR="00CF7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</w:p>
    <w:p w:rsidR="00357A3A" w:rsidRPr="007C2146" w:rsidRDefault="001B0B3F" w:rsidP="00A21A9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С</w:t>
      </w:r>
      <w:r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нижение удельных величин потребления топливно-энергетических ресурсов</w:t>
      </w:r>
      <w:r w:rsidR="005417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последующим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нижение</w:t>
      </w:r>
      <w:r w:rsidR="005417F2">
        <w:rPr>
          <w:rFonts w:ascii="Times New Roman" w:eastAsia="Calibri" w:hAnsi="Times New Roman" w:cs="Times New Roman"/>
          <w:sz w:val="28"/>
          <w:szCs w:val="28"/>
          <w:lang w:eastAsia="ar-SA"/>
        </w:rPr>
        <w:t>м</w:t>
      </w:r>
      <w:r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финансовой нагрузки на бюджет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 местных бюджетов муниципальных образований Кардымовск</w:t>
      </w:r>
      <w:r w:rsidR="005417F2">
        <w:rPr>
          <w:rFonts w:ascii="Times New Roman" w:eastAsia="Calibri" w:hAnsi="Times New Roman" w:cs="Times New Roman"/>
          <w:sz w:val="28"/>
          <w:szCs w:val="28"/>
          <w:lang w:eastAsia="ar-SA"/>
        </w:rPr>
        <w:t>ого района одна из первоочередных задач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муниципальной власти</w:t>
      </w:r>
      <w:r w:rsidR="005417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541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7C2146" w:rsidRPr="007C2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проведения согласованной государственной политики в области энергосбережения и повышения энергетической эффективности на федеральном, региональном и муниципальном уровнях</w:t>
      </w:r>
      <w:r w:rsidR="00541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без наличия соответствующей Программы в сфере энергосбережения и энергоэффективности </w:t>
      </w:r>
      <w:r w:rsidR="005417F2" w:rsidRPr="00541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коэффициент полезного действия</w:t>
      </w:r>
      <w:r w:rsidR="00541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выполнения таких задач снижается</w:t>
      </w:r>
      <w:r w:rsidR="00DA3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09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30-50%</w:t>
      </w:r>
      <w:r w:rsidR="007C2146" w:rsidRPr="007C2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2146" w:rsidRDefault="007C2146" w:rsidP="00166D2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4495" w:rsidRDefault="00DF4495" w:rsidP="00A21A9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Цели, задачи и целевые показатели Программы.</w:t>
      </w:r>
    </w:p>
    <w:p w:rsidR="00A3207C" w:rsidRDefault="00A3207C" w:rsidP="00166D2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495" w:rsidRDefault="00DF4495" w:rsidP="00166D2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495" w:rsidRPr="005C266C" w:rsidRDefault="00A16C9F" w:rsidP="00166D23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F4495" w:rsidRPr="005C26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алгоритмов эффективных действий по проведению политики в энергосбережении и повышении энергетической эффективности</w:t>
      </w:r>
      <w:r w:rsidR="00DF4495" w:rsidRPr="005C266C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экономики муниципального образования «Кардымовский район», в рамках, </w:t>
      </w:r>
      <w:r w:rsidR="00DF4495"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установленных Федеральным законом Российской Федерации от 23 ноября 2009 г. 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</w:r>
      <w:r w:rsidR="00DF44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</w:t>
      </w:r>
      <w:r w:rsidR="00DF4495"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является основополагающей целью настоящей программы. Её основные задачи:</w:t>
      </w:r>
    </w:p>
    <w:p w:rsidR="00DF4495" w:rsidRPr="005C266C" w:rsidRDefault="00DF4495" w:rsidP="00A21A9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7B15A1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нижение удельных величин потребления топливно-энергетических ресурсов и воды в бюджетных учреждениях муниципального образования без снижения уровня комфортности потребителей;</w:t>
      </w:r>
    </w:p>
    <w:p w:rsidR="00DF4495" w:rsidRDefault="00901F58" w:rsidP="00A21A9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7B15A1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="00DF4495"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нижение финансовой нагрузки на бюджет муниципального образования за счет сокращения платежей за топливно-энергетические ресурсы, воду;</w:t>
      </w:r>
    </w:p>
    <w:p w:rsidR="007B15A1" w:rsidRPr="002B235E" w:rsidRDefault="00901F58" w:rsidP="00A2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</w:t>
      </w:r>
      <w:r w:rsidR="007B15A1" w:rsidRPr="002B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5A1" w:rsidRPr="002B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5A1" w:rsidRPr="002B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энергосбережени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15A1" w:rsidRPr="002B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энергетической эффективности </w:t>
      </w:r>
      <w:r w:rsidR="00BC536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одновременным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</w:t>
      </w:r>
      <w:r w:rsidR="00BC53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</w:t>
      </w:r>
      <w:r w:rsidR="00BC536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снижением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потерь</w:t>
      </w:r>
      <w:r w:rsidR="00BC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ресурсов, обновлением</w:t>
      </w:r>
      <w:r w:rsidR="007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фондов при эксплуатации административных зданий, инженерных систем, иных объектов муниципальной собственности.</w:t>
      </w:r>
    </w:p>
    <w:p w:rsidR="007B15A1" w:rsidRPr="00901F58" w:rsidRDefault="00BC5360" w:rsidP="00A21A9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A16C9F">
        <w:rPr>
          <w:rFonts w:ascii="Times New Roman" w:eastAsia="Calibri" w:hAnsi="Times New Roman" w:cs="Times New Roman"/>
          <w:sz w:val="28"/>
          <w:szCs w:val="28"/>
          <w:lang w:eastAsia="ar-SA"/>
        </w:rPr>
        <w:t>Выполнение первых двух задач целиком и полн</w:t>
      </w:r>
      <w:r w:rsidR="0092026A">
        <w:rPr>
          <w:rFonts w:ascii="Times New Roman" w:eastAsia="Calibri" w:hAnsi="Times New Roman" w:cs="Times New Roman"/>
          <w:sz w:val="28"/>
          <w:szCs w:val="28"/>
          <w:lang w:eastAsia="ar-SA"/>
        </w:rPr>
        <w:t>остью зависит от реализации мероприятий Программы, т. е. реализации задачи №3.</w:t>
      </w:r>
      <w:r w:rsidR="00A16C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7B15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через выполнение</w:t>
      </w:r>
      <w:r w:rsidR="007B15A1" w:rsidRPr="00901F5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B15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B15A1" w:rsidRPr="00901F5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мероприятий по энергосбережению и повышению энергетической эффективности</w:t>
      </w:r>
      <w:r w:rsidR="007B15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D373AA">
        <w:rPr>
          <w:rFonts w:ascii="Times New Roman" w:eastAsia="Calibri" w:hAnsi="Times New Roman" w:cs="Times New Roman"/>
          <w:sz w:val="28"/>
          <w:szCs w:val="28"/>
          <w:lang w:eastAsia="ar-SA"/>
        </w:rPr>
        <w:t>конкретизированных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приложении №2. </w:t>
      </w:r>
    </w:p>
    <w:p w:rsidR="00DF4495" w:rsidRPr="005C266C" w:rsidRDefault="00BC5360" w:rsidP="00A21A9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F4495"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В общем виде цель Программы для муниципального образования «Кардымовский район» Смоленской области может быть сф</w:t>
      </w:r>
      <w:r w:rsidR="00DF44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ормулирована в следующем виде: </w:t>
      </w:r>
      <w:r w:rsidR="00DF4495"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>обеспечение энергетических потребностей муниципального образования при целесообразно минимальном потреблении энергоре</w:t>
      </w:r>
      <w:r w:rsidR="00DF4495">
        <w:rPr>
          <w:rFonts w:ascii="Times New Roman" w:eastAsia="Calibri" w:hAnsi="Times New Roman" w:cs="Times New Roman"/>
          <w:sz w:val="28"/>
          <w:szCs w:val="28"/>
          <w:lang w:eastAsia="ar-SA"/>
        </w:rPr>
        <w:t>сурсов из внешней среды</w:t>
      </w:r>
      <w:r w:rsidR="00DF4495" w:rsidRPr="005C266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</w:p>
    <w:p w:rsidR="00DF4495" w:rsidRDefault="00DF4495" w:rsidP="00A21A9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26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Программы энергосбережения стал выше, чем</w:t>
      </w:r>
      <w:r w:rsidR="008A7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например,</w:t>
      </w:r>
      <w:r w:rsidRPr="005C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Программы развития коммунальной инфраструктуры, т.к. развитие коммунальных систем при создании новых мощностей, не может выполняться 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энергосбережения и энергоэффективности.</w:t>
      </w:r>
    </w:p>
    <w:p w:rsidR="007C039E" w:rsidRPr="00BA1D19" w:rsidRDefault="00DF4495" w:rsidP="00166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C0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>Целевые показатели программы</w:t>
      </w:r>
      <w:r w:rsidR="008C5F19">
        <w:rPr>
          <w:rFonts w:ascii="Times New Roman" w:eastAsia="SimSun" w:hAnsi="Times New Roman" w:cs="Times New Roman"/>
          <w:sz w:val="28"/>
          <w:szCs w:val="28"/>
          <w:lang w:eastAsia="ar-SA"/>
        </w:rPr>
        <w:t>,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8C5F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которые представлены в Приложении №1, 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>определены с учётом мероприятий</w:t>
      </w:r>
      <w:r w:rsidR="008C5F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Программы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, параметров административных 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 xml:space="preserve">зданий и    многоквартирных жилых домов, </w:t>
      </w:r>
      <w:r w:rsidR="008C5F19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муниципальных 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автотранспортных средств, количества персонала муниципальных учреждений и абонентов указанного жилья, на </w:t>
      </w:r>
      <w:r w:rsidR="007C039E" w:rsidRPr="00B64963">
        <w:rPr>
          <w:rFonts w:ascii="Times New Roman" w:eastAsia="SimSun" w:hAnsi="Times New Roman" w:cs="Times New Roman"/>
          <w:sz w:val="28"/>
          <w:szCs w:val="28"/>
          <w:lang w:eastAsia="ar-SA"/>
        </w:rPr>
        <w:t>основан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ии   расчёта снижения потребления энергетических ресурсов. </w:t>
      </w:r>
      <w:r w:rsidR="0038601D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7C039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7F4A80">
        <w:rPr>
          <w:rFonts w:ascii="Times New Roman" w:eastAsia="SimSun" w:hAnsi="Times New Roman" w:cs="Times New Roman"/>
          <w:sz w:val="28"/>
          <w:szCs w:val="28"/>
          <w:lang w:eastAsia="ar-SA"/>
        </w:rPr>
        <w:t>Вопросы э</w:t>
      </w:r>
      <w:r w:rsidR="00F637D2">
        <w:rPr>
          <w:rFonts w:ascii="Times New Roman" w:eastAsia="SimSun" w:hAnsi="Times New Roman" w:cs="Times New Roman"/>
          <w:sz w:val="28"/>
          <w:szCs w:val="28"/>
          <w:lang w:eastAsia="ar-SA"/>
        </w:rPr>
        <w:t>нергосбережени</w:t>
      </w:r>
      <w:r w:rsidR="007F4A80">
        <w:rPr>
          <w:rFonts w:ascii="Times New Roman" w:eastAsia="SimSun" w:hAnsi="Times New Roman" w:cs="Times New Roman"/>
          <w:sz w:val="28"/>
          <w:szCs w:val="28"/>
          <w:lang w:eastAsia="ar-SA"/>
        </w:rPr>
        <w:t>я</w:t>
      </w:r>
      <w:r w:rsidR="00F637D2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и энергоэффективност</w:t>
      </w:r>
      <w:r w:rsidR="007F4A80">
        <w:rPr>
          <w:rFonts w:ascii="Times New Roman" w:eastAsia="SimSun" w:hAnsi="Times New Roman" w:cs="Times New Roman"/>
          <w:sz w:val="28"/>
          <w:szCs w:val="28"/>
          <w:lang w:eastAsia="ar-SA"/>
        </w:rPr>
        <w:t>и</w:t>
      </w:r>
      <w:r w:rsidR="00F637D2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3515C5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жилого </w:t>
      </w:r>
      <w:r w:rsidR="00F637D2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фонда </w:t>
      </w:r>
      <w:r w:rsidR="003515C5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на данном </w:t>
      </w:r>
      <w:r w:rsidR="001A75AD">
        <w:rPr>
          <w:rFonts w:ascii="Times New Roman" w:eastAsia="SimSun" w:hAnsi="Times New Roman" w:cs="Times New Roman"/>
          <w:sz w:val="28"/>
          <w:szCs w:val="28"/>
          <w:lang w:eastAsia="ar-SA"/>
        </w:rPr>
        <w:t>этапе решаются</w:t>
      </w:r>
      <w:r w:rsidR="007F4A80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Региональной программой </w:t>
      </w:r>
      <w:r w:rsidR="007F4A80" w:rsidRPr="007F4A80">
        <w:rPr>
          <w:rFonts w:ascii="Times New Roman" w:eastAsia="SimSun" w:hAnsi="Times New Roman" w:cs="Times New Roman"/>
          <w:sz w:val="28"/>
          <w:szCs w:val="28"/>
          <w:lang w:eastAsia="ar-SA"/>
        </w:rPr>
        <w:t>капитального ремонта общего имущества в многоквартирных домах, расположенных на территории Смоленской области, на 2014-2043 годы</w:t>
      </w:r>
      <w:r w:rsidR="003515C5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38601D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</w:t>
      </w:r>
    </w:p>
    <w:p w:rsidR="00DF4495" w:rsidRPr="00DF4495" w:rsidRDefault="00DF4495" w:rsidP="00166D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39E" w:rsidRPr="00BA1D19" w:rsidRDefault="00B353D8" w:rsidP="00166D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</w:t>
      </w:r>
      <w:r w:rsidR="00166D23" w:rsidRPr="00716B9F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Раздел</w:t>
      </w:r>
      <w:r w:rsidR="00166D2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7C039E" w:rsidRPr="00BA1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Обобщенная характеристика основных мероприятий муниципальной программы</w:t>
      </w:r>
      <w:r w:rsidR="007C03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479F0" w:rsidRDefault="00B353D8" w:rsidP="00166D2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</w:t>
      </w:r>
      <w:r w:rsidR="000A0C0F" w:rsidRPr="000A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мероприятий муниципальной Программы основано на   снижении самых неэкономичных № 1, 2, 3 вышеуказанных факторов затрат ТЭР.  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</w:t>
      </w:r>
    </w:p>
    <w:p w:rsidR="00E8191E" w:rsidRDefault="00356C50" w:rsidP="00166D23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Мероприятия программы </w:t>
      </w:r>
      <w:r w:rsidR="00FC468A">
        <w:rPr>
          <w:rFonts w:ascii="Times New Roman" w:eastAsia="SimSun" w:hAnsi="Times New Roman" w:cs="Times New Roman"/>
          <w:sz w:val="28"/>
          <w:szCs w:val="28"/>
          <w:lang w:eastAsia="ar-SA"/>
        </w:rPr>
        <w:t>сосредоточ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ены</w:t>
      </w:r>
      <w:r w:rsidR="008130D7">
        <w:rPr>
          <w:rFonts w:ascii="Times New Roman" w:eastAsia="SimSu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прежде всего</w:t>
      </w:r>
      <w:r w:rsidR="008130D7">
        <w:rPr>
          <w:rFonts w:ascii="Times New Roman" w:eastAsia="SimSu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на обеспечение энергосбережения и энергоэффективно</w:t>
      </w:r>
      <w:r w:rsidR="00112BB3">
        <w:rPr>
          <w:rFonts w:ascii="Times New Roman" w:eastAsia="SimSun" w:hAnsi="Times New Roman" w:cs="Times New Roman"/>
          <w:sz w:val="28"/>
          <w:szCs w:val="28"/>
          <w:lang w:eastAsia="ar-SA"/>
        </w:rPr>
        <w:t>го применения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самых затратных ресурсов </w:t>
      </w:r>
      <w:r w:rsidR="000577F6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для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бюджетной сферы муниципального образования «Кардымовский район» Смоленской области. </w:t>
      </w:r>
      <w:r w:rsidR="000577F6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Они </w:t>
      </w:r>
      <w:r w:rsidR="00E8191E">
        <w:rPr>
          <w:rFonts w:ascii="Times New Roman" w:eastAsia="SimSun" w:hAnsi="Times New Roman" w:cs="Times New Roman"/>
          <w:sz w:val="28"/>
          <w:szCs w:val="28"/>
          <w:lang w:eastAsia="ar-SA"/>
        </w:rPr>
        <w:t>разделены на две группы:</w:t>
      </w:r>
    </w:p>
    <w:p w:rsidR="000577F6" w:rsidRPr="00E8191E" w:rsidRDefault="00E8191E" w:rsidP="007B7A0D">
      <w:pPr>
        <w:pStyle w:val="aff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Ремонт и</w:t>
      </w:r>
      <w:r w:rsidR="000577F6" w:rsidRPr="00E8191E">
        <w:rPr>
          <w:rFonts w:eastAsia="SimSun"/>
          <w:sz w:val="28"/>
          <w:szCs w:val="28"/>
        </w:rPr>
        <w:t xml:space="preserve"> модернизация (замена) оборудования, элементов, инженерных систем</w:t>
      </w:r>
      <w:r>
        <w:rPr>
          <w:rFonts w:eastAsia="SimSun"/>
          <w:sz w:val="28"/>
          <w:szCs w:val="28"/>
        </w:rPr>
        <w:t xml:space="preserve"> </w:t>
      </w:r>
      <w:r w:rsidR="000577F6" w:rsidRPr="00E8191E">
        <w:rPr>
          <w:rFonts w:eastAsia="SimSun"/>
          <w:sz w:val="28"/>
          <w:szCs w:val="28"/>
        </w:rPr>
        <w:t>зданий</w:t>
      </w:r>
      <w:r w:rsidR="00957129">
        <w:rPr>
          <w:rFonts w:eastAsia="SimSun"/>
          <w:sz w:val="28"/>
          <w:szCs w:val="28"/>
        </w:rPr>
        <w:t xml:space="preserve">, модернизация уличного </w:t>
      </w:r>
      <w:r w:rsidR="00507C55">
        <w:rPr>
          <w:rFonts w:eastAsia="SimSun"/>
          <w:sz w:val="28"/>
          <w:szCs w:val="28"/>
        </w:rPr>
        <w:t>освещения (</w:t>
      </w:r>
      <w:r w:rsidR="004F29D4">
        <w:rPr>
          <w:rFonts w:eastAsia="SimSun"/>
          <w:sz w:val="28"/>
          <w:szCs w:val="28"/>
        </w:rPr>
        <w:t>Приложение №2)</w:t>
      </w:r>
      <w:r w:rsidR="000577F6" w:rsidRPr="00E8191E">
        <w:rPr>
          <w:rFonts w:eastAsia="SimSun"/>
          <w:sz w:val="28"/>
          <w:szCs w:val="28"/>
        </w:rPr>
        <w:t>;</w:t>
      </w:r>
      <w:r w:rsidR="000577F6" w:rsidRPr="000577F6">
        <w:t xml:space="preserve"> </w:t>
      </w:r>
    </w:p>
    <w:p w:rsidR="00356C50" w:rsidRDefault="00E8191E" w:rsidP="007B7A0D">
      <w:pPr>
        <w:pStyle w:val="aff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Организационные (н</w:t>
      </w:r>
      <w:r w:rsidR="000577F6" w:rsidRPr="00E8191E">
        <w:rPr>
          <w:rFonts w:eastAsia="SimSun"/>
          <w:sz w:val="28"/>
          <w:szCs w:val="28"/>
        </w:rPr>
        <w:t>е</w:t>
      </w:r>
      <w:r>
        <w:rPr>
          <w:rFonts w:eastAsia="SimSun"/>
          <w:sz w:val="28"/>
          <w:szCs w:val="28"/>
        </w:rPr>
        <w:t xml:space="preserve"> </w:t>
      </w:r>
      <w:r w:rsidR="000577F6" w:rsidRPr="00E8191E">
        <w:rPr>
          <w:rFonts w:eastAsia="SimSun"/>
          <w:sz w:val="28"/>
          <w:szCs w:val="28"/>
        </w:rPr>
        <w:t>технические</w:t>
      </w:r>
      <w:r>
        <w:rPr>
          <w:rFonts w:eastAsia="SimSun"/>
          <w:sz w:val="28"/>
          <w:szCs w:val="28"/>
        </w:rPr>
        <w:t>)</w:t>
      </w:r>
      <w:r w:rsidR="000577F6" w:rsidRPr="00E8191E">
        <w:rPr>
          <w:rFonts w:eastAsia="SimSun"/>
          <w:sz w:val="28"/>
          <w:szCs w:val="28"/>
        </w:rPr>
        <w:t xml:space="preserve"> способы снижения потребностей в энергоресурсах,</w:t>
      </w:r>
      <w:r>
        <w:rPr>
          <w:rFonts w:eastAsia="SimSun"/>
          <w:sz w:val="28"/>
          <w:szCs w:val="28"/>
        </w:rPr>
        <w:t xml:space="preserve"> </w:t>
      </w:r>
      <w:r w:rsidR="000577F6" w:rsidRPr="00E8191E">
        <w:rPr>
          <w:rFonts w:eastAsia="SimSun"/>
          <w:sz w:val="28"/>
          <w:szCs w:val="28"/>
        </w:rPr>
        <w:t>управление спросом, пропаганда энерго- и ресурсосбережения</w:t>
      </w:r>
      <w:r w:rsidR="0058721A">
        <w:rPr>
          <w:rFonts w:eastAsia="SimSun"/>
          <w:sz w:val="28"/>
          <w:szCs w:val="28"/>
        </w:rPr>
        <w:t>.</w:t>
      </w:r>
    </w:p>
    <w:p w:rsidR="0058721A" w:rsidRPr="0058721A" w:rsidRDefault="0058721A" w:rsidP="0058721A">
      <w:pPr>
        <w:pStyle w:val="aff"/>
        <w:autoSpaceDE w:val="0"/>
        <w:autoSpaceDN w:val="0"/>
        <w:adjustRightInd w:val="0"/>
        <w:spacing w:line="240" w:lineRule="auto"/>
        <w:ind w:left="0" w:firstLine="0"/>
        <w:rPr>
          <w:rFonts w:eastAsia="Times New Roman"/>
          <w:sz w:val="28"/>
          <w:szCs w:val="28"/>
          <w:lang w:eastAsia="ru-RU"/>
        </w:rPr>
      </w:pPr>
      <w:r w:rsidRPr="0058721A">
        <w:rPr>
          <w:rFonts w:eastAsia="Times New Roman"/>
          <w:sz w:val="28"/>
          <w:szCs w:val="28"/>
          <w:lang w:eastAsia="ru-RU"/>
        </w:rPr>
        <w:t xml:space="preserve">Энергосбережение – это не столько сбережение энергоресурсов, но и их </w:t>
      </w:r>
      <w:r w:rsidRPr="0058721A">
        <w:rPr>
          <w:rFonts w:eastAsia="Times New Roman"/>
          <w:sz w:val="28"/>
          <w:szCs w:val="28"/>
          <w:lang w:eastAsia="ru-RU"/>
        </w:rPr>
        <w:br/>
        <w:t xml:space="preserve">рациональное использование. Энергосбережение является приоритетом </w:t>
      </w:r>
      <w:r w:rsidRPr="0058721A">
        <w:rPr>
          <w:rFonts w:eastAsia="Times New Roman"/>
          <w:sz w:val="28"/>
          <w:szCs w:val="28"/>
          <w:lang w:eastAsia="ru-RU"/>
        </w:rPr>
        <w:br/>
        <w:t xml:space="preserve">развития экономики района и без широкой разъяснительной компании невозможно. </w:t>
      </w:r>
    </w:p>
    <w:p w:rsidR="0058721A" w:rsidRPr="0058721A" w:rsidRDefault="0058721A" w:rsidP="0058721A">
      <w:pPr>
        <w:pStyle w:val="aff"/>
        <w:autoSpaceDE w:val="0"/>
        <w:autoSpaceDN w:val="0"/>
        <w:adjustRightInd w:val="0"/>
        <w:spacing w:line="240" w:lineRule="auto"/>
        <w:ind w:left="0" w:firstLine="0"/>
        <w:rPr>
          <w:rFonts w:eastAsia="Times New Roman"/>
          <w:sz w:val="28"/>
          <w:szCs w:val="28"/>
          <w:lang w:eastAsia="ru-RU"/>
        </w:rPr>
      </w:pPr>
      <w:r w:rsidRPr="0058721A">
        <w:rPr>
          <w:rFonts w:eastAsia="Times New Roman"/>
          <w:sz w:val="28"/>
          <w:szCs w:val="28"/>
          <w:lang w:eastAsia="ru-RU"/>
        </w:rPr>
        <w:t>Механизмы воздействия пропаганды энергосбережения: средства массовой информации, реклама, интернет, вовлечение аудитории, печатная продукция, курсы повышения квалификации в части обучения энергосберегающим приемам и методам хозяйствования, рассмотрения типовых мероприятий, проведение системы мониторинга по соблюдению экономии ресурсов.</w:t>
      </w:r>
    </w:p>
    <w:p w:rsidR="0058721A" w:rsidRPr="0058721A" w:rsidRDefault="0058721A" w:rsidP="0058721A">
      <w:pPr>
        <w:pStyle w:val="aff"/>
        <w:autoSpaceDE w:val="0"/>
        <w:autoSpaceDN w:val="0"/>
        <w:adjustRightInd w:val="0"/>
        <w:spacing w:line="240" w:lineRule="auto"/>
        <w:ind w:left="0" w:firstLine="927"/>
        <w:rPr>
          <w:rFonts w:eastAsia="Times New Roman"/>
          <w:sz w:val="28"/>
          <w:szCs w:val="28"/>
          <w:lang w:eastAsia="ru-RU"/>
        </w:rPr>
      </w:pPr>
      <w:r w:rsidRPr="0058721A">
        <w:rPr>
          <w:rFonts w:eastAsia="Times New Roman"/>
          <w:sz w:val="28"/>
          <w:szCs w:val="28"/>
          <w:lang w:eastAsia="ru-RU"/>
        </w:rPr>
        <w:t xml:space="preserve">В пределах настоящей Программы предусматривается ряд мероприятий, которые изложены в Таблице 6 Программы. </w:t>
      </w:r>
    </w:p>
    <w:p w:rsidR="00507C55" w:rsidRDefault="00507C55" w:rsidP="0058721A">
      <w:pPr>
        <w:pStyle w:val="aff"/>
        <w:tabs>
          <w:tab w:val="left" w:pos="1134"/>
        </w:tabs>
        <w:spacing w:line="240" w:lineRule="auto"/>
        <w:ind w:left="927" w:firstLine="0"/>
        <w:rPr>
          <w:rFonts w:eastAsia="SimSun"/>
          <w:sz w:val="28"/>
          <w:szCs w:val="28"/>
        </w:rPr>
      </w:pPr>
    </w:p>
    <w:p w:rsidR="00507C55" w:rsidRPr="00507C55" w:rsidRDefault="00507C55" w:rsidP="00166D23">
      <w:pPr>
        <w:pStyle w:val="aff"/>
        <w:spacing w:line="240" w:lineRule="auto"/>
        <w:ind w:left="927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М</w:t>
      </w:r>
      <w:r w:rsidRPr="00507C55">
        <w:rPr>
          <w:rFonts w:eastAsia="SimSun"/>
          <w:sz w:val="28"/>
          <w:szCs w:val="28"/>
        </w:rPr>
        <w:t xml:space="preserve">ероприятия </w:t>
      </w:r>
      <w:r>
        <w:rPr>
          <w:rFonts w:eastAsia="SimSun"/>
          <w:sz w:val="28"/>
          <w:szCs w:val="28"/>
        </w:rPr>
        <w:t>второ</w:t>
      </w:r>
      <w:r w:rsidRPr="00507C55">
        <w:rPr>
          <w:rFonts w:eastAsia="SimSun"/>
          <w:sz w:val="28"/>
          <w:szCs w:val="28"/>
        </w:rPr>
        <w:t>й группы (</w:t>
      </w:r>
      <w:r>
        <w:rPr>
          <w:rFonts w:eastAsia="SimSun"/>
          <w:sz w:val="28"/>
          <w:szCs w:val="28"/>
        </w:rPr>
        <w:t>в т. ч. организационные</w:t>
      </w:r>
      <w:r w:rsidRPr="00507C55">
        <w:rPr>
          <w:rFonts w:eastAsia="SimSun"/>
          <w:sz w:val="28"/>
          <w:szCs w:val="28"/>
        </w:rPr>
        <w:t>)</w:t>
      </w:r>
      <w:r>
        <w:rPr>
          <w:rFonts w:eastAsia="SimSun"/>
          <w:sz w:val="28"/>
          <w:szCs w:val="28"/>
        </w:rPr>
        <w:t>.</w:t>
      </w:r>
    </w:p>
    <w:p w:rsidR="00957129" w:rsidRPr="00C934F0" w:rsidRDefault="00507C55" w:rsidP="00166D23">
      <w:pPr>
        <w:pStyle w:val="aff"/>
        <w:spacing w:line="240" w:lineRule="auto"/>
        <w:ind w:left="927" w:firstLine="0"/>
        <w:jc w:val="right"/>
        <w:rPr>
          <w:rFonts w:eastAsia="SimSun"/>
          <w:b/>
          <w:sz w:val="28"/>
          <w:szCs w:val="28"/>
        </w:rPr>
      </w:pPr>
      <w:r w:rsidRPr="00C934F0">
        <w:rPr>
          <w:rFonts w:eastAsia="SimSun"/>
          <w:b/>
          <w:sz w:val="28"/>
          <w:szCs w:val="28"/>
        </w:rPr>
        <w:t>Таблица 6</w:t>
      </w:r>
    </w:p>
    <w:tbl>
      <w:tblPr>
        <w:tblStyle w:val="-451"/>
        <w:tblW w:w="10173" w:type="dxa"/>
        <w:tblLayout w:type="fixed"/>
        <w:tblLook w:val="04A0" w:firstRow="1" w:lastRow="0" w:firstColumn="1" w:lastColumn="0" w:noHBand="0" w:noVBand="1"/>
      </w:tblPr>
      <w:tblGrid>
        <w:gridCol w:w="802"/>
        <w:gridCol w:w="4835"/>
        <w:gridCol w:w="1417"/>
        <w:gridCol w:w="1418"/>
        <w:gridCol w:w="1701"/>
      </w:tblGrid>
      <w:tr w:rsidR="007D6FFA" w:rsidRPr="00893550" w:rsidTr="007B7A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D6FFA" w:rsidRPr="00893550" w:rsidRDefault="007D6FFA" w:rsidP="00166D23">
            <w:pPr>
              <w:pStyle w:val="aff"/>
              <w:ind w:left="0" w:firstLine="0"/>
              <w:rPr>
                <w:rFonts w:eastAsia="SimSun"/>
                <w:szCs w:val="24"/>
              </w:rPr>
            </w:pPr>
            <w:r w:rsidRPr="00893550">
              <w:rPr>
                <w:rFonts w:eastAsia="SimSun"/>
                <w:szCs w:val="24"/>
              </w:rPr>
              <w:t>№п/п</w:t>
            </w:r>
          </w:p>
        </w:tc>
        <w:tc>
          <w:tcPr>
            <w:tcW w:w="4835" w:type="dxa"/>
          </w:tcPr>
          <w:p w:rsidR="007D6FFA" w:rsidRPr="00893550" w:rsidRDefault="007D6FFA" w:rsidP="00166D23">
            <w:pPr>
              <w:pStyle w:val="aff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4"/>
              </w:rPr>
            </w:pPr>
            <w:r w:rsidRPr="00893550">
              <w:rPr>
                <w:rFonts w:eastAsia="SimSun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7D6FFA" w:rsidRPr="00893550" w:rsidRDefault="007D6FFA" w:rsidP="00166D23">
            <w:pPr>
              <w:pStyle w:val="aff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Cs w:val="0"/>
                <w:szCs w:val="24"/>
              </w:rPr>
            </w:pPr>
            <w:r w:rsidRPr="00893550">
              <w:rPr>
                <w:rFonts w:eastAsia="SimSun"/>
                <w:bCs w:val="0"/>
                <w:szCs w:val="24"/>
              </w:rPr>
              <w:t>Период внедрения</w:t>
            </w:r>
          </w:p>
        </w:tc>
        <w:tc>
          <w:tcPr>
            <w:tcW w:w="1418" w:type="dxa"/>
          </w:tcPr>
          <w:p w:rsidR="007D6FFA" w:rsidRPr="00893550" w:rsidRDefault="007D6FFA" w:rsidP="00166D23">
            <w:pPr>
              <w:pStyle w:val="aff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Объём (тыс. руб.) финансирования</w:t>
            </w:r>
          </w:p>
        </w:tc>
        <w:tc>
          <w:tcPr>
            <w:tcW w:w="1701" w:type="dxa"/>
            <w:tcBorders>
              <w:top w:val="nil"/>
            </w:tcBorders>
          </w:tcPr>
          <w:p w:rsidR="00C934F0" w:rsidRDefault="007D6FFA" w:rsidP="00166D23">
            <w:pPr>
              <w:pStyle w:val="aff"/>
              <w:ind w:left="0" w:right="-1196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4"/>
              </w:rPr>
            </w:pPr>
            <w:r w:rsidRPr="007D6FFA">
              <w:rPr>
                <w:rFonts w:eastAsia="SimSun"/>
                <w:szCs w:val="24"/>
              </w:rPr>
              <w:t>Источник</w:t>
            </w:r>
          </w:p>
          <w:p w:rsidR="00C934F0" w:rsidRDefault="007D6FFA" w:rsidP="00166D23">
            <w:pPr>
              <w:pStyle w:val="aff"/>
              <w:ind w:left="0" w:right="-1196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4"/>
              </w:rPr>
            </w:pPr>
            <w:r w:rsidRPr="007D6FFA">
              <w:rPr>
                <w:rFonts w:eastAsia="SimSun"/>
                <w:szCs w:val="24"/>
              </w:rPr>
              <w:t xml:space="preserve"> </w:t>
            </w:r>
            <w:proofErr w:type="spellStart"/>
            <w:r w:rsidR="00C934F0">
              <w:rPr>
                <w:rFonts w:eastAsia="SimSun"/>
                <w:szCs w:val="24"/>
              </w:rPr>
              <w:t>ф</w:t>
            </w:r>
            <w:r w:rsidRPr="007D6FFA">
              <w:rPr>
                <w:rFonts w:eastAsia="SimSun"/>
                <w:szCs w:val="24"/>
              </w:rPr>
              <w:t>инанси</w:t>
            </w:r>
            <w:proofErr w:type="spellEnd"/>
            <w:r w:rsidR="00C934F0">
              <w:rPr>
                <w:rFonts w:eastAsia="SimSun"/>
                <w:szCs w:val="24"/>
              </w:rPr>
              <w:t xml:space="preserve"> -</w:t>
            </w:r>
          </w:p>
          <w:p w:rsidR="007D6FFA" w:rsidRPr="00893550" w:rsidRDefault="007D6FFA" w:rsidP="00166D23">
            <w:pPr>
              <w:pStyle w:val="aff"/>
              <w:ind w:left="0" w:right="-1196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4"/>
              </w:rPr>
            </w:pPr>
            <w:proofErr w:type="spellStart"/>
            <w:r w:rsidRPr="007D6FFA">
              <w:rPr>
                <w:rFonts w:eastAsia="SimSun"/>
                <w:szCs w:val="24"/>
              </w:rPr>
              <w:t>рования</w:t>
            </w:r>
            <w:proofErr w:type="spellEnd"/>
          </w:p>
        </w:tc>
      </w:tr>
      <w:tr w:rsidR="007D6FFA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D6FFA" w:rsidRPr="0099191C" w:rsidRDefault="007D6FFA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1.</w:t>
            </w:r>
          </w:p>
        </w:tc>
        <w:tc>
          <w:tcPr>
            <w:tcW w:w="4835" w:type="dxa"/>
          </w:tcPr>
          <w:p w:rsidR="007D6FFA" w:rsidRPr="0099191C" w:rsidRDefault="007D6FFA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99191C">
              <w:rPr>
                <w:rFonts w:eastAsia="SimSun"/>
                <w:szCs w:val="28"/>
              </w:rPr>
              <w:t xml:space="preserve">Активная пропаганда энерго- и ресурсосберегающего образа жизни, сокращения непроизводительных потерь </w:t>
            </w:r>
            <w:r w:rsidR="001D21BF">
              <w:rPr>
                <w:rFonts w:eastAsia="SimSun"/>
                <w:szCs w:val="28"/>
              </w:rPr>
              <w:t xml:space="preserve">потребления </w:t>
            </w:r>
            <w:r w:rsidRPr="0099191C">
              <w:rPr>
                <w:rFonts w:eastAsia="SimSun"/>
                <w:szCs w:val="28"/>
              </w:rPr>
              <w:t>ресурсов</w:t>
            </w:r>
          </w:p>
        </w:tc>
        <w:tc>
          <w:tcPr>
            <w:tcW w:w="1417" w:type="dxa"/>
          </w:tcPr>
          <w:p w:rsidR="007D6FFA" w:rsidRPr="0099191C" w:rsidRDefault="007D6FFA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7D6FFA" w:rsidRPr="0099191C" w:rsidRDefault="007D6FFA" w:rsidP="00166D23">
            <w:pPr>
              <w:pStyle w:val="aff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-</w:t>
            </w:r>
          </w:p>
        </w:tc>
        <w:tc>
          <w:tcPr>
            <w:tcW w:w="1701" w:type="dxa"/>
          </w:tcPr>
          <w:p w:rsidR="007D6FFA" w:rsidRPr="0099191C" w:rsidRDefault="001D21BF" w:rsidP="00166D23">
            <w:pPr>
              <w:pStyle w:val="aff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-</w:t>
            </w:r>
          </w:p>
        </w:tc>
      </w:tr>
      <w:tr w:rsidR="007D6FFA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D6FFA" w:rsidRPr="0099191C" w:rsidRDefault="007D6FFA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 w:rsidRPr="0099191C">
              <w:rPr>
                <w:rFonts w:eastAsia="SimSun"/>
                <w:b w:val="0"/>
                <w:szCs w:val="28"/>
              </w:rPr>
              <w:t>2.</w:t>
            </w:r>
          </w:p>
        </w:tc>
        <w:tc>
          <w:tcPr>
            <w:tcW w:w="4835" w:type="dxa"/>
          </w:tcPr>
          <w:p w:rsidR="007D6FFA" w:rsidRPr="007D6FFA" w:rsidRDefault="007D6FFA" w:rsidP="00166D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7D6FF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Назначение в бюджетных учреждениях ответственных за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контроль</w:t>
            </w:r>
            <w:r w:rsidRPr="007D6FF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расходов </w:t>
            </w:r>
            <w:r w:rsidRPr="007D6FFA">
              <w:rPr>
                <w:rFonts w:ascii="Times New Roman" w:eastAsia="SimSun" w:hAnsi="Times New Roman" w:cs="Times New Roman"/>
                <w:szCs w:val="24"/>
              </w:rPr>
              <w:t>энергоносителей и проведения мероприятий по энергосбережению</w:t>
            </w:r>
          </w:p>
        </w:tc>
        <w:tc>
          <w:tcPr>
            <w:tcW w:w="1417" w:type="dxa"/>
          </w:tcPr>
          <w:p w:rsidR="007D6FFA" w:rsidRPr="0099191C" w:rsidRDefault="007D6FFA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2016</w:t>
            </w:r>
          </w:p>
        </w:tc>
        <w:tc>
          <w:tcPr>
            <w:tcW w:w="1418" w:type="dxa"/>
          </w:tcPr>
          <w:p w:rsidR="007D6FFA" w:rsidRPr="0099191C" w:rsidRDefault="001D21BF" w:rsidP="00166D23">
            <w:pPr>
              <w:pStyle w:val="aff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-</w:t>
            </w:r>
          </w:p>
        </w:tc>
        <w:tc>
          <w:tcPr>
            <w:tcW w:w="1701" w:type="dxa"/>
          </w:tcPr>
          <w:p w:rsidR="007D6FFA" w:rsidRPr="0099191C" w:rsidRDefault="00D301C8" w:rsidP="00166D23">
            <w:pPr>
              <w:pStyle w:val="aff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-</w:t>
            </w:r>
          </w:p>
        </w:tc>
      </w:tr>
      <w:tr w:rsidR="007D6FFA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D6FFA" w:rsidRPr="0099191C" w:rsidRDefault="007D6FFA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 w:rsidRPr="0099191C">
              <w:rPr>
                <w:rFonts w:eastAsia="SimSun"/>
                <w:b w:val="0"/>
                <w:szCs w:val="28"/>
              </w:rPr>
              <w:t>3.</w:t>
            </w:r>
          </w:p>
        </w:tc>
        <w:tc>
          <w:tcPr>
            <w:tcW w:w="4835" w:type="dxa"/>
          </w:tcPr>
          <w:p w:rsidR="007D6FFA" w:rsidRPr="0099191C" w:rsidRDefault="007D6FFA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99191C">
              <w:rPr>
                <w:rFonts w:eastAsia="SimSun"/>
                <w:szCs w:val="28"/>
              </w:rPr>
              <w:t>Повышение квалификации ответственных за энергосбережение</w:t>
            </w:r>
          </w:p>
        </w:tc>
        <w:tc>
          <w:tcPr>
            <w:tcW w:w="1417" w:type="dxa"/>
          </w:tcPr>
          <w:p w:rsidR="007D6FFA" w:rsidRPr="0099191C" w:rsidRDefault="007D6FFA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Ежегодно</w:t>
            </w:r>
          </w:p>
        </w:tc>
        <w:tc>
          <w:tcPr>
            <w:tcW w:w="1418" w:type="dxa"/>
          </w:tcPr>
          <w:p w:rsidR="007D6FFA" w:rsidRPr="0099191C" w:rsidRDefault="007D6FFA" w:rsidP="00166D23">
            <w:pPr>
              <w:pStyle w:val="aff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701" w:type="dxa"/>
          </w:tcPr>
          <w:p w:rsidR="007D6FFA" w:rsidRPr="0099191C" w:rsidRDefault="007D6FFA" w:rsidP="00166D23">
            <w:pPr>
              <w:pStyle w:val="aff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</w:tr>
      <w:tr w:rsidR="00D301C8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D301C8" w:rsidRPr="004C2194" w:rsidRDefault="00D301C8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 w:rsidRPr="004C2194">
              <w:rPr>
                <w:rFonts w:eastAsia="SimSun"/>
                <w:b w:val="0"/>
                <w:szCs w:val="28"/>
              </w:rPr>
              <w:lastRenderedPageBreak/>
              <w:t>4.</w:t>
            </w:r>
          </w:p>
        </w:tc>
        <w:tc>
          <w:tcPr>
            <w:tcW w:w="4835" w:type="dxa"/>
          </w:tcPr>
          <w:p w:rsidR="00D301C8" w:rsidRPr="004C2194" w:rsidRDefault="00D301C8" w:rsidP="00166D2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C219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Совершенствование порядка работы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учреждения</w:t>
            </w:r>
            <w:r w:rsidRPr="004C219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и оптимизация работы систем освещения, вентиляции, водоснабжения</w:t>
            </w:r>
          </w:p>
        </w:tc>
        <w:tc>
          <w:tcPr>
            <w:tcW w:w="1417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893550"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D301C8" w:rsidRPr="00295657" w:rsidRDefault="00D301C8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657">
              <w:t>-</w:t>
            </w:r>
          </w:p>
        </w:tc>
        <w:tc>
          <w:tcPr>
            <w:tcW w:w="1701" w:type="dxa"/>
          </w:tcPr>
          <w:p w:rsidR="00D301C8" w:rsidRDefault="00D301C8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657">
              <w:t>-</w:t>
            </w:r>
          </w:p>
        </w:tc>
      </w:tr>
      <w:tr w:rsidR="00D301C8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D301C8" w:rsidRPr="004C2194" w:rsidRDefault="00D301C8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5.</w:t>
            </w:r>
          </w:p>
        </w:tc>
        <w:tc>
          <w:tcPr>
            <w:tcW w:w="4835" w:type="dxa"/>
          </w:tcPr>
          <w:p w:rsidR="00D301C8" w:rsidRPr="00957129" w:rsidRDefault="00D301C8" w:rsidP="00166D2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8"/>
              </w:rPr>
            </w:pPr>
            <w:r w:rsidRPr="004C2194">
              <w:rPr>
                <w:rFonts w:ascii="Times New Roman" w:eastAsia="SimSun" w:hAnsi="Times New Roman" w:cs="Times New Roman"/>
                <w:sz w:val="24"/>
                <w:szCs w:val="28"/>
              </w:rPr>
              <w:t>Соблюдение правил эксплуатации и обслуживания инженерных систем</w:t>
            </w:r>
            <w:r>
              <w:rPr>
                <w:rFonts w:ascii="Times New Roman" w:eastAsia="SimSun" w:hAnsi="Times New Roman" w:cs="Times New Roman"/>
                <w:sz w:val="24"/>
                <w:szCs w:val="28"/>
              </w:rPr>
              <w:t xml:space="preserve">, </w:t>
            </w:r>
            <w:r w:rsidRPr="004C2194">
              <w:rPr>
                <w:rFonts w:ascii="Times New Roman" w:eastAsia="SimSun" w:hAnsi="Times New Roman" w:cs="Times New Roman"/>
                <w:sz w:val="24"/>
                <w:szCs w:val="28"/>
              </w:rPr>
              <w:t>отдельных энергоустановок, введение графиков включения и отключения систем ос</w:t>
            </w:r>
            <w:r>
              <w:rPr>
                <w:rFonts w:ascii="Times New Roman" w:eastAsia="SimSun" w:hAnsi="Times New Roman" w:cs="Times New Roman"/>
                <w:sz w:val="24"/>
                <w:szCs w:val="28"/>
              </w:rPr>
              <w:t xml:space="preserve">вещения, вентиляции, тепловых </w:t>
            </w:r>
            <w:r w:rsidRPr="00957129">
              <w:rPr>
                <w:rFonts w:ascii="Times New Roman" w:eastAsia="SimSun" w:hAnsi="Times New Roman" w:cs="Times New Roman"/>
                <w:sz w:val="24"/>
                <w:szCs w:val="28"/>
              </w:rPr>
              <w:t>завес</w:t>
            </w:r>
          </w:p>
        </w:tc>
        <w:tc>
          <w:tcPr>
            <w:tcW w:w="1417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893550"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D301C8" w:rsidRPr="00F46FFA" w:rsidRDefault="00D301C8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6FFA">
              <w:t>-</w:t>
            </w:r>
          </w:p>
        </w:tc>
        <w:tc>
          <w:tcPr>
            <w:tcW w:w="1701" w:type="dxa"/>
          </w:tcPr>
          <w:p w:rsidR="00D301C8" w:rsidRDefault="00D301C8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6FFA">
              <w:t>-</w:t>
            </w:r>
          </w:p>
        </w:tc>
      </w:tr>
      <w:tr w:rsidR="00D301C8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D301C8" w:rsidRPr="004C2194" w:rsidRDefault="00D301C8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6.</w:t>
            </w:r>
          </w:p>
        </w:tc>
        <w:tc>
          <w:tcPr>
            <w:tcW w:w="4835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З</w:t>
            </w:r>
            <w:r w:rsidRPr="004C2194">
              <w:rPr>
                <w:rFonts w:eastAsia="SimSun"/>
                <w:szCs w:val="28"/>
              </w:rPr>
              <w:t>он</w:t>
            </w:r>
            <w:r>
              <w:rPr>
                <w:rFonts w:eastAsia="SimSun"/>
                <w:szCs w:val="28"/>
              </w:rPr>
              <w:t>альная д</w:t>
            </w:r>
            <w:r w:rsidRPr="004C2194">
              <w:rPr>
                <w:rFonts w:eastAsia="SimSun"/>
                <w:szCs w:val="28"/>
              </w:rPr>
              <w:t xml:space="preserve">ецентрализация включения освещения </w:t>
            </w:r>
            <w:r>
              <w:rPr>
                <w:rFonts w:eastAsia="SimSun"/>
                <w:szCs w:val="28"/>
              </w:rPr>
              <w:t xml:space="preserve"> </w:t>
            </w:r>
            <w:r w:rsidRPr="004C2194">
              <w:rPr>
                <w:rFonts w:eastAsia="SimSun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893550"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D301C8" w:rsidRPr="00A8398E" w:rsidRDefault="00D301C8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398E">
              <w:t>-</w:t>
            </w:r>
          </w:p>
        </w:tc>
        <w:tc>
          <w:tcPr>
            <w:tcW w:w="1701" w:type="dxa"/>
          </w:tcPr>
          <w:p w:rsidR="00D301C8" w:rsidRDefault="00D301C8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398E">
              <w:t>-</w:t>
            </w:r>
          </w:p>
        </w:tc>
      </w:tr>
      <w:tr w:rsidR="00D301C8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D301C8" w:rsidRPr="004C2194" w:rsidRDefault="00D301C8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7.</w:t>
            </w:r>
          </w:p>
        </w:tc>
        <w:tc>
          <w:tcPr>
            <w:tcW w:w="4835" w:type="dxa"/>
          </w:tcPr>
          <w:p w:rsidR="00D301C8" w:rsidRPr="004C2194" w:rsidRDefault="00D301C8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4C2194">
              <w:rPr>
                <w:rFonts w:eastAsia="SimSun"/>
                <w:szCs w:val="28"/>
              </w:rPr>
              <w:t xml:space="preserve">Назначение ответственных за контроль включения-отключения </w:t>
            </w:r>
            <w:r>
              <w:rPr>
                <w:rFonts w:eastAsia="SimSun"/>
                <w:szCs w:val="28"/>
              </w:rPr>
              <w:t xml:space="preserve">инженерных </w:t>
            </w:r>
            <w:r w:rsidRPr="004C2194">
              <w:rPr>
                <w:rFonts w:eastAsia="SimSun"/>
                <w:szCs w:val="28"/>
              </w:rPr>
              <w:t>систем</w:t>
            </w:r>
          </w:p>
        </w:tc>
        <w:tc>
          <w:tcPr>
            <w:tcW w:w="1417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2016-2017</w:t>
            </w:r>
          </w:p>
        </w:tc>
        <w:tc>
          <w:tcPr>
            <w:tcW w:w="1418" w:type="dxa"/>
          </w:tcPr>
          <w:p w:rsidR="00D301C8" w:rsidRPr="007C570C" w:rsidRDefault="00D301C8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570C">
              <w:t>-</w:t>
            </w:r>
          </w:p>
        </w:tc>
        <w:tc>
          <w:tcPr>
            <w:tcW w:w="1701" w:type="dxa"/>
          </w:tcPr>
          <w:p w:rsidR="00D301C8" w:rsidRDefault="00D301C8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570C">
              <w:t>-</w:t>
            </w:r>
          </w:p>
        </w:tc>
      </w:tr>
      <w:tr w:rsidR="00D301C8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D301C8" w:rsidRPr="004C2194" w:rsidRDefault="00D301C8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8.</w:t>
            </w:r>
          </w:p>
        </w:tc>
        <w:tc>
          <w:tcPr>
            <w:tcW w:w="4835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957129">
              <w:rPr>
                <w:rFonts w:eastAsia="SimSun"/>
                <w:szCs w:val="28"/>
              </w:rPr>
              <w:t>Организация работ по</w:t>
            </w:r>
            <w:r>
              <w:rPr>
                <w:rFonts w:eastAsia="SimSun"/>
                <w:szCs w:val="28"/>
              </w:rPr>
              <w:t xml:space="preserve"> </w:t>
            </w:r>
            <w:r w:rsidRPr="00957129">
              <w:rPr>
                <w:rFonts w:eastAsia="SimSun"/>
                <w:szCs w:val="28"/>
              </w:rPr>
              <w:t>эксплуатации инженерных систем</w:t>
            </w:r>
          </w:p>
        </w:tc>
        <w:tc>
          <w:tcPr>
            <w:tcW w:w="1417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893550"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D301C8" w:rsidRPr="00921D99" w:rsidRDefault="00D301C8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D99">
              <w:t>-</w:t>
            </w:r>
          </w:p>
        </w:tc>
        <w:tc>
          <w:tcPr>
            <w:tcW w:w="1701" w:type="dxa"/>
          </w:tcPr>
          <w:p w:rsidR="00D301C8" w:rsidRDefault="00D301C8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D99">
              <w:t>-</w:t>
            </w:r>
          </w:p>
        </w:tc>
      </w:tr>
      <w:tr w:rsidR="00D301C8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D301C8" w:rsidRPr="004C2194" w:rsidRDefault="00D301C8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9.</w:t>
            </w:r>
          </w:p>
        </w:tc>
        <w:tc>
          <w:tcPr>
            <w:tcW w:w="4835" w:type="dxa"/>
          </w:tcPr>
          <w:p w:rsidR="00D301C8" w:rsidRPr="003E5473" w:rsidRDefault="00D301C8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3E5473">
              <w:rPr>
                <w:rFonts w:eastAsia="SimSun"/>
                <w:szCs w:val="28"/>
              </w:rPr>
              <w:t>Ведение разъяснительной работы с учащимися и сотрудниками</w:t>
            </w:r>
            <w:r>
              <w:rPr>
                <w:rFonts w:eastAsia="SimSun"/>
                <w:szCs w:val="28"/>
              </w:rPr>
              <w:t>, населением</w:t>
            </w:r>
            <w:r w:rsidRPr="003E5473">
              <w:rPr>
                <w:rFonts w:eastAsia="SimSun"/>
                <w:szCs w:val="28"/>
              </w:rPr>
              <w:t xml:space="preserve"> по вопросам энергосбережения</w:t>
            </w:r>
          </w:p>
        </w:tc>
        <w:tc>
          <w:tcPr>
            <w:tcW w:w="1417" w:type="dxa"/>
          </w:tcPr>
          <w:p w:rsidR="00D301C8" w:rsidRPr="0099191C" w:rsidRDefault="00D301C8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893550"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D301C8" w:rsidRPr="00556EAC" w:rsidRDefault="00D301C8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6EAC">
              <w:t>-</w:t>
            </w:r>
          </w:p>
        </w:tc>
        <w:tc>
          <w:tcPr>
            <w:tcW w:w="1701" w:type="dxa"/>
          </w:tcPr>
          <w:p w:rsidR="00D301C8" w:rsidRDefault="00D301C8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6EAC">
              <w:t>-</w:t>
            </w:r>
          </w:p>
        </w:tc>
      </w:tr>
      <w:tr w:rsidR="00916BDE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916BDE" w:rsidRPr="004C2194" w:rsidRDefault="00916BDE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10.</w:t>
            </w:r>
          </w:p>
        </w:tc>
        <w:tc>
          <w:tcPr>
            <w:tcW w:w="4835" w:type="dxa"/>
          </w:tcPr>
          <w:p w:rsidR="00916BDE" w:rsidRPr="003E5473" w:rsidRDefault="00916BDE" w:rsidP="00166D23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</w:pP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Проведение периодических энергетических обследований, составление и корректировка энергетических паспортов, постоянный мониторинг энергопотребления;</w:t>
            </w:r>
          </w:p>
          <w:p w:rsidR="00916BDE" w:rsidRPr="003E5473" w:rsidRDefault="00916BDE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417" w:type="dxa"/>
          </w:tcPr>
          <w:p w:rsidR="00916BDE" w:rsidRPr="0099191C" w:rsidRDefault="00916BDE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DA579C">
              <w:rPr>
                <w:rFonts w:eastAsia="SimSun"/>
                <w:szCs w:val="28"/>
              </w:rPr>
              <w:t>По</w:t>
            </w:r>
            <w:r>
              <w:rPr>
                <w:rFonts w:eastAsia="SimSun"/>
                <w:szCs w:val="28"/>
              </w:rPr>
              <w:t xml:space="preserve"> </w:t>
            </w:r>
            <w:proofErr w:type="spellStart"/>
            <w:r>
              <w:rPr>
                <w:rFonts w:eastAsia="SimSun"/>
                <w:szCs w:val="28"/>
              </w:rPr>
              <w:t>установ</w:t>
            </w:r>
            <w:proofErr w:type="spellEnd"/>
            <w:r>
              <w:rPr>
                <w:rFonts w:eastAsia="SimSun"/>
                <w:szCs w:val="28"/>
              </w:rPr>
              <w:t xml:space="preserve"> ленным срокам </w:t>
            </w:r>
            <w:proofErr w:type="spellStart"/>
            <w:r>
              <w:rPr>
                <w:rFonts w:eastAsia="SimSun"/>
                <w:szCs w:val="28"/>
              </w:rPr>
              <w:t>исполне</w:t>
            </w:r>
            <w:proofErr w:type="spellEnd"/>
            <w:r>
              <w:rPr>
                <w:rFonts w:eastAsia="SimSun"/>
                <w:szCs w:val="28"/>
              </w:rPr>
              <w:t xml:space="preserve"> </w:t>
            </w:r>
            <w:proofErr w:type="spellStart"/>
            <w:r>
              <w:rPr>
                <w:rFonts w:eastAsia="SimSun"/>
                <w:szCs w:val="28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916BDE" w:rsidRPr="001E765F" w:rsidRDefault="00916BDE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765F">
              <w:t>-</w:t>
            </w:r>
          </w:p>
        </w:tc>
        <w:tc>
          <w:tcPr>
            <w:tcW w:w="1701" w:type="dxa"/>
          </w:tcPr>
          <w:p w:rsidR="00916BDE" w:rsidRPr="00916BDE" w:rsidRDefault="00916BDE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16BDE">
              <w:rPr>
                <w:rFonts w:ascii="Times New Roman" w:hAnsi="Times New Roman" w:cs="Times New Roman"/>
              </w:rPr>
              <w:t>Иные средства</w:t>
            </w:r>
          </w:p>
        </w:tc>
      </w:tr>
      <w:tr w:rsidR="00916BDE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916BDE" w:rsidRPr="004C2194" w:rsidRDefault="00916BDE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11.</w:t>
            </w:r>
          </w:p>
        </w:tc>
        <w:tc>
          <w:tcPr>
            <w:tcW w:w="4835" w:type="dxa"/>
          </w:tcPr>
          <w:p w:rsidR="00916BDE" w:rsidRPr="003E5473" w:rsidRDefault="00916BDE" w:rsidP="00166D23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</w:pP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Агитационная работа, таблички о необходимости экономии воды, энергоресурсов, о выключении света</w:t>
            </w:r>
            <w:r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, закрытии окон, входных дверей</w:t>
            </w:r>
          </w:p>
          <w:p w:rsidR="00916BDE" w:rsidRPr="003E5473" w:rsidRDefault="00916BDE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417" w:type="dxa"/>
          </w:tcPr>
          <w:p w:rsidR="00916BDE" w:rsidRPr="0099191C" w:rsidRDefault="00916BDE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 w:rsidRPr="00DA579C">
              <w:rPr>
                <w:rFonts w:eastAsia="SimSun"/>
                <w:szCs w:val="28"/>
              </w:rPr>
              <w:t>Постоянно</w:t>
            </w:r>
          </w:p>
        </w:tc>
        <w:tc>
          <w:tcPr>
            <w:tcW w:w="1418" w:type="dxa"/>
          </w:tcPr>
          <w:p w:rsidR="00916BDE" w:rsidRPr="001E765F" w:rsidRDefault="00916BDE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765F">
              <w:t>-</w:t>
            </w:r>
          </w:p>
        </w:tc>
        <w:tc>
          <w:tcPr>
            <w:tcW w:w="1701" w:type="dxa"/>
          </w:tcPr>
          <w:p w:rsidR="00916BDE" w:rsidRDefault="00916BDE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765F">
              <w:t>-</w:t>
            </w:r>
          </w:p>
        </w:tc>
      </w:tr>
      <w:tr w:rsidR="00916BDE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916BDE" w:rsidRPr="004C2194" w:rsidRDefault="00916BDE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12.</w:t>
            </w:r>
          </w:p>
        </w:tc>
        <w:tc>
          <w:tcPr>
            <w:tcW w:w="4835" w:type="dxa"/>
          </w:tcPr>
          <w:p w:rsidR="00916BDE" w:rsidRPr="003E5473" w:rsidRDefault="00916BDE" w:rsidP="00166D23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</w:pP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Введение системы поощрения работников за снижение потерь топлива, электрической и тепловой энергии, воды с одновременным введением мер административной ответственности за неэффективное потребление</w:t>
            </w:r>
            <w:r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 xml:space="preserve"> (использование) энергоресурсов</w:t>
            </w: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 xml:space="preserve"> </w:t>
            </w:r>
          </w:p>
          <w:p w:rsidR="00916BDE" w:rsidRPr="003E5473" w:rsidRDefault="00916BDE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417" w:type="dxa"/>
          </w:tcPr>
          <w:p w:rsidR="00916BDE" w:rsidRPr="0099191C" w:rsidRDefault="00916BDE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>2017</w:t>
            </w:r>
          </w:p>
        </w:tc>
        <w:tc>
          <w:tcPr>
            <w:tcW w:w="1418" w:type="dxa"/>
          </w:tcPr>
          <w:p w:rsidR="00916BDE" w:rsidRPr="001E765F" w:rsidRDefault="00916BDE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765F">
              <w:t>-</w:t>
            </w:r>
          </w:p>
        </w:tc>
        <w:tc>
          <w:tcPr>
            <w:tcW w:w="1701" w:type="dxa"/>
          </w:tcPr>
          <w:p w:rsidR="00916BDE" w:rsidRDefault="00916BDE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765F">
              <w:t>-</w:t>
            </w:r>
          </w:p>
        </w:tc>
      </w:tr>
      <w:tr w:rsidR="00916BDE" w:rsidRPr="0099191C" w:rsidTr="007B7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916BDE" w:rsidRPr="004C2194" w:rsidRDefault="00916BDE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13.</w:t>
            </w:r>
          </w:p>
        </w:tc>
        <w:tc>
          <w:tcPr>
            <w:tcW w:w="4835" w:type="dxa"/>
          </w:tcPr>
          <w:p w:rsidR="00916BDE" w:rsidRPr="003E5473" w:rsidRDefault="00916BDE" w:rsidP="00166D23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</w:pP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Проведение периодических «рейдов» проверки эффективн</w:t>
            </w:r>
            <w:r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ости потребления энергоресурсов</w:t>
            </w:r>
          </w:p>
          <w:p w:rsidR="00916BDE" w:rsidRPr="0099191C" w:rsidRDefault="00916BDE" w:rsidP="00166D23">
            <w:pPr>
              <w:pStyle w:val="aff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417" w:type="dxa"/>
          </w:tcPr>
          <w:p w:rsidR="00916BDE" w:rsidRPr="0099191C" w:rsidRDefault="00916BDE" w:rsidP="00166D23">
            <w:pPr>
              <w:pStyle w:val="aff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  <w:r>
              <w:rPr>
                <w:rFonts w:eastAsia="SimSun"/>
                <w:szCs w:val="28"/>
              </w:rPr>
              <w:t xml:space="preserve">1 раз в ½ года с 2017 </w:t>
            </w:r>
          </w:p>
        </w:tc>
        <w:tc>
          <w:tcPr>
            <w:tcW w:w="1418" w:type="dxa"/>
          </w:tcPr>
          <w:p w:rsidR="00916BDE" w:rsidRPr="005D3C0C" w:rsidRDefault="00916BDE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D3C0C">
              <w:t>-</w:t>
            </w:r>
          </w:p>
        </w:tc>
        <w:tc>
          <w:tcPr>
            <w:tcW w:w="1701" w:type="dxa"/>
          </w:tcPr>
          <w:p w:rsidR="00916BDE" w:rsidRDefault="00916BDE" w:rsidP="00166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D3C0C">
              <w:t>-</w:t>
            </w:r>
          </w:p>
        </w:tc>
      </w:tr>
      <w:tr w:rsidR="00916BDE" w:rsidRPr="0099191C" w:rsidTr="007B7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916BDE" w:rsidRPr="004C2194" w:rsidRDefault="00916BDE" w:rsidP="00166D23">
            <w:pPr>
              <w:pStyle w:val="aff"/>
              <w:ind w:left="0" w:firstLine="0"/>
              <w:rPr>
                <w:rFonts w:eastAsia="SimSun"/>
                <w:b w:val="0"/>
                <w:szCs w:val="28"/>
              </w:rPr>
            </w:pPr>
            <w:r>
              <w:rPr>
                <w:rFonts w:eastAsia="SimSun"/>
                <w:b w:val="0"/>
                <w:szCs w:val="28"/>
              </w:rPr>
              <w:t>14.</w:t>
            </w:r>
          </w:p>
        </w:tc>
        <w:tc>
          <w:tcPr>
            <w:tcW w:w="4835" w:type="dxa"/>
          </w:tcPr>
          <w:p w:rsidR="00916BDE" w:rsidRPr="003E5473" w:rsidRDefault="00916BDE" w:rsidP="00166D23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</w:pP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 xml:space="preserve">Повышение технических знаний в вопросах экономии энергии отдельных категорий </w:t>
            </w:r>
            <w:r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персонала</w:t>
            </w:r>
            <w:r w:rsidRPr="003E5473"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 xml:space="preserve"> бюджетных организаций на примере тех организаций, которые добились наивысших пока</w:t>
            </w:r>
            <w:r>
              <w:rPr>
                <w:rFonts w:ascii="Times New Roman" w:eastAsia="SimSun" w:hAnsi="Times New Roman" w:cs="Times New Roman"/>
                <w:sz w:val="24"/>
                <w:szCs w:val="28"/>
                <w:lang w:eastAsia="ar-SA"/>
              </w:rPr>
              <w:t>зателей экономии энергоресурсов</w:t>
            </w:r>
          </w:p>
          <w:p w:rsidR="00916BDE" w:rsidRPr="003E5473" w:rsidRDefault="00916BDE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417" w:type="dxa"/>
          </w:tcPr>
          <w:p w:rsidR="00916BDE" w:rsidRPr="0099191C" w:rsidRDefault="00916BDE" w:rsidP="00166D23">
            <w:pPr>
              <w:pStyle w:val="aff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28"/>
              </w:rPr>
            </w:pPr>
          </w:p>
        </w:tc>
        <w:tc>
          <w:tcPr>
            <w:tcW w:w="1418" w:type="dxa"/>
          </w:tcPr>
          <w:p w:rsidR="00916BDE" w:rsidRPr="007058A1" w:rsidRDefault="00916BDE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8A1">
              <w:t>-</w:t>
            </w:r>
          </w:p>
        </w:tc>
        <w:tc>
          <w:tcPr>
            <w:tcW w:w="1701" w:type="dxa"/>
          </w:tcPr>
          <w:p w:rsidR="00916BDE" w:rsidRDefault="00916BDE" w:rsidP="00166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8A1">
              <w:t>-</w:t>
            </w:r>
          </w:p>
        </w:tc>
      </w:tr>
    </w:tbl>
    <w:p w:rsidR="008C5F19" w:rsidRPr="0099191C" w:rsidRDefault="008C5F19" w:rsidP="00166D23">
      <w:pPr>
        <w:pStyle w:val="aff"/>
        <w:spacing w:line="240" w:lineRule="auto"/>
        <w:ind w:left="927" w:firstLine="0"/>
        <w:rPr>
          <w:rFonts w:eastAsia="SimSun"/>
          <w:szCs w:val="28"/>
        </w:rPr>
      </w:pPr>
    </w:p>
    <w:p w:rsidR="001B38AC" w:rsidRDefault="001D21BF" w:rsidP="007B7A0D">
      <w:pPr>
        <w:pStyle w:val="1"/>
        <w:tabs>
          <w:tab w:val="clear" w:pos="0"/>
        </w:tabs>
        <w:ind w:left="0" w:firstLine="567"/>
        <w:jc w:val="both"/>
        <w:rPr>
          <w:rFonts w:eastAsia="Times New Roman"/>
          <w:b w:val="0"/>
          <w:caps w:val="0"/>
          <w:kern w:val="0"/>
          <w:lang w:eastAsia="ru-RU"/>
        </w:rPr>
      </w:pPr>
      <w:r>
        <w:t xml:space="preserve"> </w:t>
      </w:r>
      <w:r w:rsidR="001A6800" w:rsidRPr="0049338C">
        <w:rPr>
          <w:rFonts w:eastAsia="Times New Roman"/>
          <w:b w:val="0"/>
          <w:caps w:val="0"/>
          <w:kern w:val="0"/>
          <w:lang w:eastAsia="ru-RU"/>
        </w:rPr>
        <w:t>Мероприятия по сокращению потребления моторного топлива</w:t>
      </w:r>
      <w:r w:rsidR="002F71AC">
        <w:rPr>
          <w:rFonts w:eastAsia="Times New Roman"/>
          <w:b w:val="0"/>
          <w:caps w:val="0"/>
          <w:kern w:val="0"/>
          <w:lang w:eastAsia="ru-RU"/>
        </w:rPr>
        <w:t>,</w:t>
      </w:r>
      <w:r w:rsidR="001A6800" w:rsidRPr="0049338C">
        <w:rPr>
          <w:rFonts w:eastAsia="Times New Roman"/>
          <w:b w:val="0"/>
          <w:caps w:val="0"/>
          <w:kern w:val="0"/>
          <w:lang w:eastAsia="ru-RU"/>
        </w:rPr>
        <w:t xml:space="preserve"> </w:t>
      </w:r>
      <w:r w:rsidR="002F71AC">
        <w:rPr>
          <w:rFonts w:eastAsia="Times New Roman"/>
          <w:b w:val="0"/>
          <w:caps w:val="0"/>
          <w:kern w:val="0"/>
          <w:lang w:eastAsia="ru-RU"/>
        </w:rPr>
        <w:t xml:space="preserve">в настоящее время, </w:t>
      </w:r>
      <w:r w:rsidR="002F71AC" w:rsidRPr="0049338C">
        <w:rPr>
          <w:rFonts w:eastAsia="Times New Roman"/>
          <w:b w:val="0"/>
          <w:caps w:val="0"/>
          <w:kern w:val="0"/>
          <w:lang w:eastAsia="ru-RU"/>
        </w:rPr>
        <w:t>в</w:t>
      </w:r>
      <w:r w:rsidR="001A6800" w:rsidRPr="0049338C">
        <w:rPr>
          <w:rFonts w:eastAsia="Times New Roman"/>
          <w:b w:val="0"/>
          <w:caps w:val="0"/>
          <w:kern w:val="0"/>
          <w:lang w:eastAsia="ru-RU"/>
        </w:rPr>
        <w:t xml:space="preserve"> рамках Программы энергосбережения и повышения энергетической эффективности проводить нецелесообразно в связи с высоким </w:t>
      </w:r>
      <w:r w:rsidR="002F71AC">
        <w:rPr>
          <w:rFonts w:eastAsia="Times New Roman"/>
          <w:b w:val="0"/>
          <w:caps w:val="0"/>
          <w:kern w:val="0"/>
          <w:lang w:eastAsia="ru-RU"/>
        </w:rPr>
        <w:t xml:space="preserve">износом бюджетных </w:t>
      </w:r>
      <w:r w:rsidR="002F71AC">
        <w:rPr>
          <w:rFonts w:eastAsia="Times New Roman"/>
          <w:b w:val="0"/>
          <w:caps w:val="0"/>
          <w:kern w:val="0"/>
          <w:lang w:eastAsia="ru-RU"/>
        </w:rPr>
        <w:lastRenderedPageBreak/>
        <w:t>транспортных средств и отсутствием на территории муниципального образования заправочных станций с экономными видами топлива (газ, электроэнергия)</w:t>
      </w:r>
      <w:r w:rsidR="001A6800" w:rsidRPr="0049338C">
        <w:rPr>
          <w:rFonts w:eastAsia="Times New Roman"/>
          <w:b w:val="0"/>
          <w:caps w:val="0"/>
          <w:kern w:val="0"/>
          <w:lang w:eastAsia="ru-RU"/>
        </w:rPr>
        <w:t>.</w:t>
      </w:r>
      <w:r w:rsidR="001A75AD">
        <w:rPr>
          <w:rFonts w:eastAsia="Times New Roman"/>
          <w:b w:val="0"/>
          <w:caps w:val="0"/>
          <w:kern w:val="0"/>
          <w:lang w:eastAsia="ru-RU"/>
        </w:rPr>
        <w:t xml:space="preserve"> </w:t>
      </w:r>
    </w:p>
    <w:p w:rsidR="001C2143" w:rsidRDefault="001B38AC" w:rsidP="001C2143">
      <w:pPr>
        <w:pStyle w:val="aff"/>
      </w:pPr>
      <w:r w:rsidRPr="001C2143">
        <w:rPr>
          <w:rFonts w:eastAsia="Times New Roman"/>
          <w:caps/>
          <w:sz w:val="28"/>
          <w:lang w:eastAsia="ru-RU"/>
        </w:rPr>
        <w:t xml:space="preserve">3.1 </w:t>
      </w:r>
      <w:r w:rsidR="00BA1D19" w:rsidRPr="001C2143">
        <w:rPr>
          <w:sz w:val="28"/>
        </w:rPr>
        <w:t xml:space="preserve">    </w:t>
      </w:r>
      <w:r w:rsidR="00BA1D19" w:rsidRPr="001C2143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1C2143" w:rsidRPr="001C2143">
        <w:rPr>
          <w:rFonts w:eastAsia="Times New Roman"/>
          <w:bCs/>
          <w:sz w:val="28"/>
          <w:szCs w:val="28"/>
          <w:lang w:eastAsia="ru-RU"/>
        </w:rPr>
        <w:t>Ожидаемые результаты Программы.</w:t>
      </w:r>
      <w:r w:rsidR="00BA1D19" w:rsidRPr="001C2143">
        <w:t xml:space="preserve"> </w:t>
      </w:r>
    </w:p>
    <w:p w:rsidR="001C2143" w:rsidRDefault="001C2143" w:rsidP="001C2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суммарная экономия энергетических ресурсов от внедрения энергосберегающих мероприятий за период реализации мероприятий муниципальной программы в стоимостном выражен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планируется в объеме 142</w:t>
      </w:r>
      <w:r w:rsidRPr="00BA1D1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BA1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A1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окращение расхода всех видов энергетических ресурсов в сопоставимых условиях составит     </w:t>
      </w:r>
      <w:r w:rsidRPr="00D373AA">
        <w:rPr>
          <w:rFonts w:ascii="Times New Roman" w:eastAsia="Times New Roman" w:hAnsi="Times New Roman" w:cs="Times New Roman"/>
          <w:sz w:val="28"/>
          <w:szCs w:val="28"/>
          <w:lang w:eastAsia="ru-RU"/>
        </w:rPr>
        <w:t>870,54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</w:t>
      </w:r>
      <w:r w:rsidRPr="00BA1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у.т., воды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1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2,34 тыс. м</w:t>
      </w:r>
      <w:r w:rsidRPr="00716B9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2143" w:rsidRDefault="001C2143" w:rsidP="001C2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4CC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Экономия электрической энергии – 1288521 кВт*ч (8633,1 тыс. руб.); экономия тепловой энергии – 1337,5 Гкал (4591,93 тыс. руб.); экономия природного газа – 25,6 тыс. м</w:t>
      </w:r>
      <w:r w:rsidRPr="00716B9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F14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(158,7 тыс. руб.); экономия твёрдого топлива 198,3 т.у.т. (748,7 тыс. руб.); экономия воды – 2340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F14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(184,5 тыс. руб.)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C2143" w:rsidRDefault="001C2143" w:rsidP="001C2143">
      <w:pPr>
        <w:pStyle w:val="aff"/>
      </w:pPr>
    </w:p>
    <w:p w:rsidR="00BA1D19" w:rsidRPr="001C2143" w:rsidRDefault="00BA1D19" w:rsidP="001C2143">
      <w:pPr>
        <w:pStyle w:val="aff"/>
        <w:rPr>
          <w:rFonts w:eastAsia="Times New Roman"/>
          <w:b/>
          <w:bCs/>
          <w:sz w:val="28"/>
          <w:szCs w:val="28"/>
          <w:lang w:eastAsia="ru-RU"/>
        </w:rPr>
      </w:pPr>
      <w:r w:rsidRPr="001C2143">
        <w:t xml:space="preserve">         </w:t>
      </w:r>
      <w:r w:rsidRPr="001C2143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50719F" w:rsidRDefault="0050719F" w:rsidP="00166D23">
      <w:pPr>
        <w:pStyle w:val="aff"/>
        <w:spacing w:line="240" w:lineRule="auto"/>
        <w:ind w:left="927" w:firstLine="0"/>
        <w:rPr>
          <w:rFonts w:eastAsia="Times New Roman"/>
          <w:b/>
          <w:bCs/>
          <w:sz w:val="28"/>
          <w:szCs w:val="28"/>
          <w:lang w:eastAsia="ru-RU"/>
        </w:rPr>
      </w:pPr>
    </w:p>
    <w:p w:rsidR="00D132E8" w:rsidRPr="003670DA" w:rsidRDefault="003670DA" w:rsidP="00166D23">
      <w:pPr>
        <w:pStyle w:val="aff"/>
        <w:spacing w:line="240" w:lineRule="auto"/>
        <w:ind w:left="927" w:firstLine="0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4. </w:t>
      </w:r>
      <w:r w:rsidR="00D132E8" w:rsidRPr="003670DA">
        <w:rPr>
          <w:rFonts w:eastAsia="Times New Roman"/>
          <w:b/>
          <w:bCs/>
          <w:sz w:val="28"/>
          <w:szCs w:val="28"/>
          <w:lang w:eastAsia="ru-RU"/>
        </w:rPr>
        <w:t>Обоснование ресурсного обеспечения Программы.</w:t>
      </w:r>
    </w:p>
    <w:p w:rsidR="003670DA" w:rsidRPr="00BA1D19" w:rsidRDefault="003670D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69021,85 тыс. рублей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областного бюджета – </w:t>
      </w: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8324,07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бюджета муниципальных образований -</w:t>
      </w: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151,67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том числе средства бюджета муниципального образования «Кардымовский район» 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внебюджетных источн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иков (далее иные средства)  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- 60546,11 тыс. рублей,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распределением по периодам: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 год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- 9463,62 тыс. рублей, из них: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областного бюджета - 8324,07 тыс. рублей,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бюджета муниципальных образований - 45,47 тыс. рублей, том числе средства бюджета муниципального образования «Кардымовский район» Смоленской области-      20 тыс. руб., 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средства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1094,08 тыс. рублей.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 год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- 2969,19 тыс. рублей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областного бюджета - 0,00 тыс. рублей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бюджета муниципальных образований - 45,40 тыс. рублей, том числе средства бюджета муниципального образования «Кардымовский район» Смоленской области-      20 тыс. руб.,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средства - 2923,79 тыс. рублей.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2018 год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- 45987,97 тыс. рублей: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областного бюджета - 0,00 тыс. рублей,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бюджета муниципальных образований - 30,40 тыс. рублей, том числе средства бюджета муниципального образования «Кардымовский район» Смоленской области-      20 тыс. руб.,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средства - 45957,57 тыс. рублей.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 год</w:t>
      </w: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- 10601,07 тыс. рублей: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областного бюджета - 0,00 тыс. рублей</w:t>
      </w:r>
    </w:p>
    <w:p w:rsidR="007A55EF" w:rsidRPr="007A55EF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бюджета муниципальных образований - 30,40 тыс. рублей, том числе средства бюджета муниципального образования «Кардымовский район» Смоленской области-      20 тыс. руб.,</w:t>
      </w:r>
    </w:p>
    <w:p w:rsidR="000A0C0F" w:rsidRPr="003670DA" w:rsidRDefault="007A55EF" w:rsidP="007A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средства -10570,67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70DA" w:rsidRPr="003670DA" w:rsidRDefault="003670D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C0F" w:rsidRPr="000A0C0F" w:rsidRDefault="003670D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</w:t>
      </w:r>
      <w:r w:rsidR="000A0C0F" w:rsidRPr="000A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программ</w:t>
      </w:r>
      <w:r w:rsidR="00B226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A0C0F" w:rsidRPr="000A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быть построено только на средствах местных бюджетов. Бюджетные инвестиции и инвестиции энергосервисных предприятий в совокупности со средствами органов местного самоуправлении – платформа реализации настоящей </w:t>
      </w:r>
      <w:r w:rsidR="00B2266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A0C0F" w:rsidRPr="000A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рограммы. </w:t>
      </w:r>
    </w:p>
    <w:p w:rsidR="000A0C0F" w:rsidRDefault="000A0C0F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C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законодательстве РФ под понятием «бюджетные инвестиции» принято понимать деньги, направленные в капиталы государственных и муниципальных объектов для поддержания их работы.</w:t>
      </w:r>
      <w:r w:rsidR="00524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26D" w:rsidRDefault="00DC6B35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03280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3280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280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1AC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количестве </w:t>
      </w:r>
      <w:r w:rsid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9408C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151,67</w:t>
      </w:r>
      <w:r w:rsidR="00D301C8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F9408C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01C8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муниципального образования «Кардымовский район» Смоленской области </w:t>
      </w:r>
      <w:r w:rsidR="00A94DFB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F9408C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Кардымовского </w:t>
      </w:r>
      <w:r w:rsidR="00F9408C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94DFB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5EF">
        <w:rPr>
          <w:rFonts w:ascii="Times New Roman" w:eastAsia="Times New Roman" w:hAnsi="Times New Roman" w:cs="Times New Roman"/>
          <w:sz w:val="28"/>
          <w:szCs w:val="28"/>
          <w:lang w:eastAsia="ru-RU"/>
        </w:rPr>
        <w:t>71,67</w:t>
      </w:r>
      <w:r w:rsidR="0052426D" w:rsidRPr="0066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524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A0C0F" w:rsidRDefault="000A0C0F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Механизм реализации Программы</w:t>
      </w:r>
    </w:p>
    <w:p w:rsidR="001A6800" w:rsidRDefault="001A6800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руководство по реализации Программы возлагается на заместителя Главы </w:t>
      </w:r>
      <w:r w:rsidR="0071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«Кардымовский район» Смоленской области</w:t>
      </w:r>
      <w:r w:rsidR="00716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B9F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 w:rsidR="007B7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Программы базируется на принципе взаимодействия Администрации муниципального образования «Кардымовский район» Смоленской области Глав поселений, руководителей учреждений – участников Программы.</w:t>
      </w: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реализации комплекса мероприятий Программы:</w:t>
      </w: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>1.  Выполнение программных мероприятий за счет предусмотренных источников финансирования;</w:t>
      </w: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>2.   Ежегодная подготовка отчета о реализации Программы и обсуждение достигнутых результатов. Формы отчётов (Приказ Минэн</w:t>
      </w:r>
      <w:r w:rsidR="006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ерго России от 30.06.2014 N 398 </w:t>
      </w: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реализации") представлены в приложени</w:t>
      </w:r>
      <w:r w:rsidR="00566921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 и №4;</w:t>
      </w:r>
    </w:p>
    <w:p w:rsidR="008B12CA" w:rsidRPr="008B12CA" w:rsidRDefault="008B12C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Ежегодная корректировка   Программы с учетом результатов выполнения Программы за предыдущий период и с учетом изменения нормативных правовых </w:t>
      </w:r>
      <w:r w:rsidRPr="008B12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актов Российской Федерации, Администрации Смоленской области, Администрации муниципального образования «Кардымовский район» Смоленской области в сфере энергосбережения и повышения энергетической эффективности, в том числе изменение требований к Программе.  И на основании выявленных в результате энергетических обследований проблем в части энергосбережения, требующих их устранения.</w:t>
      </w:r>
    </w:p>
    <w:p w:rsidR="002F5E76" w:rsidRDefault="002F5E76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304C" w:rsidRPr="001C2143" w:rsidRDefault="001C2143" w:rsidP="001C2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6BDE" w:rsidRPr="008F5116" w:rsidRDefault="0058721A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1D19" w:rsidRPr="00BA1D19" w:rsidRDefault="00916BDE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1D19" w:rsidRPr="00BA1D19" w:rsidRDefault="00BA1D19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D17" w:rsidRDefault="00673D17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3D17" w:rsidRDefault="00673D17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3D17" w:rsidRDefault="00673D17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3D17" w:rsidRDefault="00673D17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3D17" w:rsidRDefault="00673D17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3D17" w:rsidRDefault="00673D17" w:rsidP="00166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673D17" w:rsidSect="00195767">
      <w:headerReference w:type="default" r:id="rId17"/>
      <w:footerReference w:type="default" r:id="rId18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0A" w:rsidRDefault="00CB280A">
      <w:pPr>
        <w:spacing w:after="0" w:line="240" w:lineRule="auto"/>
      </w:pPr>
      <w:r>
        <w:separator/>
      </w:r>
    </w:p>
  </w:endnote>
  <w:endnote w:type="continuationSeparator" w:id="0">
    <w:p w:rsidR="00CB280A" w:rsidRDefault="00CB2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">
    <w:altName w:val="Arial Unicode MS"/>
    <w:charset w:val="80"/>
    <w:family w:val="auto"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80A" w:rsidRDefault="00CB280A">
    <w:pPr>
      <w:pStyle w:val="af5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0A" w:rsidRDefault="00CB280A">
      <w:pPr>
        <w:spacing w:after="0" w:line="240" w:lineRule="auto"/>
      </w:pPr>
      <w:r>
        <w:separator/>
      </w:r>
    </w:p>
  </w:footnote>
  <w:footnote w:type="continuationSeparator" w:id="0">
    <w:p w:rsidR="00CB280A" w:rsidRDefault="00CB2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932340"/>
      <w:docPartObj>
        <w:docPartGallery w:val="Page Numbers (Top of Page)"/>
        <w:docPartUnique/>
      </w:docPartObj>
    </w:sdtPr>
    <w:sdtContent>
      <w:p w:rsidR="00CB280A" w:rsidRDefault="00CB280A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B3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B280A" w:rsidRPr="0011649A" w:rsidRDefault="00CB280A" w:rsidP="00BA1D1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4.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Рисунок %1.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 w:val="0"/>
        <w:i w:val="0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РАЗДЕЛ %1."/>
      <w:lvlJc w:val="left"/>
      <w:pPr>
        <w:tabs>
          <w:tab w:val="num" w:pos="66"/>
        </w:tabs>
        <w:ind w:left="786" w:hanging="360"/>
      </w:pPr>
    </w:lvl>
  </w:abstractNum>
  <w:abstractNum w:abstractNumId="5">
    <w:nsid w:val="00000006"/>
    <w:multiLevelType w:val="singleLevel"/>
    <w:tmpl w:val="22322DDE"/>
    <w:name w:val="WW8Num6"/>
    <w:lvl w:ilvl="0">
      <w:start w:val="1"/>
      <w:numFmt w:val="decimal"/>
      <w:lvlText w:val="п %1."/>
      <w:lvlJc w:val="left"/>
      <w:pPr>
        <w:tabs>
          <w:tab w:val="num" w:pos="65"/>
        </w:tabs>
        <w:ind w:left="785" w:hanging="360"/>
      </w:pPr>
      <w:rPr>
        <w:rFonts w:hint="default"/>
        <w:sz w:val="26"/>
        <w:szCs w:val="26"/>
        <w:lang w:val="en-U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п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2BA4350"/>
    <w:multiLevelType w:val="hybridMultilevel"/>
    <w:tmpl w:val="003EC78E"/>
    <w:lvl w:ilvl="0" w:tplc="3072CDFE">
      <w:numFmt w:val="bullet"/>
      <w:lvlText w:val=""/>
      <w:lvlJc w:val="left"/>
      <w:pPr>
        <w:ind w:left="45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</w:abstractNum>
  <w:abstractNum w:abstractNumId="8">
    <w:nsid w:val="04E44A06"/>
    <w:multiLevelType w:val="hybridMultilevel"/>
    <w:tmpl w:val="76504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117B0"/>
    <w:multiLevelType w:val="hybridMultilevel"/>
    <w:tmpl w:val="1F348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D3565"/>
    <w:multiLevelType w:val="hybridMultilevel"/>
    <w:tmpl w:val="1B4234E6"/>
    <w:lvl w:ilvl="0" w:tplc="EA86D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9E2FBC"/>
    <w:multiLevelType w:val="hybridMultilevel"/>
    <w:tmpl w:val="1F348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02958"/>
    <w:multiLevelType w:val="hybridMultilevel"/>
    <w:tmpl w:val="96605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E372B"/>
    <w:multiLevelType w:val="hybridMultilevel"/>
    <w:tmpl w:val="2746307E"/>
    <w:lvl w:ilvl="0" w:tplc="77FA2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EE4785"/>
    <w:multiLevelType w:val="hybridMultilevel"/>
    <w:tmpl w:val="15524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53430"/>
    <w:multiLevelType w:val="hybridMultilevel"/>
    <w:tmpl w:val="294EDD6A"/>
    <w:lvl w:ilvl="0" w:tplc="17EC3074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D34FF"/>
    <w:multiLevelType w:val="hybridMultilevel"/>
    <w:tmpl w:val="3B629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5356C9"/>
    <w:multiLevelType w:val="hybridMultilevel"/>
    <w:tmpl w:val="910E3140"/>
    <w:lvl w:ilvl="0" w:tplc="BB542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8E17C70"/>
    <w:multiLevelType w:val="hybridMultilevel"/>
    <w:tmpl w:val="4580B414"/>
    <w:lvl w:ilvl="0" w:tplc="D0E22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64F81"/>
    <w:multiLevelType w:val="hybridMultilevel"/>
    <w:tmpl w:val="F8CEA89E"/>
    <w:lvl w:ilvl="0" w:tplc="9892B58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A168D2"/>
    <w:multiLevelType w:val="hybridMultilevel"/>
    <w:tmpl w:val="5D8AF8EA"/>
    <w:lvl w:ilvl="0" w:tplc="B590DDF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4AC62F0"/>
    <w:multiLevelType w:val="multilevel"/>
    <w:tmpl w:val="C77E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2026A7"/>
    <w:multiLevelType w:val="hybridMultilevel"/>
    <w:tmpl w:val="2A069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C0158"/>
    <w:multiLevelType w:val="hybridMultilevel"/>
    <w:tmpl w:val="43AE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B946C0"/>
    <w:multiLevelType w:val="hybridMultilevel"/>
    <w:tmpl w:val="098C8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8"/>
  </w:num>
  <w:num w:numId="10">
    <w:abstractNumId w:val="23"/>
  </w:num>
  <w:num w:numId="11">
    <w:abstractNumId w:val="14"/>
  </w:num>
  <w:num w:numId="12">
    <w:abstractNumId w:val="20"/>
  </w:num>
  <w:num w:numId="13">
    <w:abstractNumId w:val="17"/>
  </w:num>
  <w:num w:numId="14">
    <w:abstractNumId w:val="24"/>
  </w:num>
  <w:num w:numId="15">
    <w:abstractNumId w:val="19"/>
  </w:num>
  <w:num w:numId="16">
    <w:abstractNumId w:val="7"/>
  </w:num>
  <w:num w:numId="17">
    <w:abstractNumId w:val="16"/>
  </w:num>
  <w:num w:numId="18">
    <w:abstractNumId w:val="9"/>
  </w:num>
  <w:num w:numId="19">
    <w:abstractNumId w:val="15"/>
  </w:num>
  <w:num w:numId="20">
    <w:abstractNumId w:val="13"/>
  </w:num>
  <w:num w:numId="21">
    <w:abstractNumId w:val="10"/>
  </w:num>
  <w:num w:numId="22">
    <w:abstractNumId w:val="11"/>
  </w:num>
  <w:num w:numId="23">
    <w:abstractNumId w:val="18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B6D"/>
    <w:rsid w:val="00010F6D"/>
    <w:rsid w:val="00012A5D"/>
    <w:rsid w:val="000139F4"/>
    <w:rsid w:val="00015FA5"/>
    <w:rsid w:val="0003280D"/>
    <w:rsid w:val="00040D61"/>
    <w:rsid w:val="00041B2A"/>
    <w:rsid w:val="000551E2"/>
    <w:rsid w:val="000559E0"/>
    <w:rsid w:val="000577F6"/>
    <w:rsid w:val="00070BA9"/>
    <w:rsid w:val="0007162C"/>
    <w:rsid w:val="00071700"/>
    <w:rsid w:val="00087C62"/>
    <w:rsid w:val="000A0C0F"/>
    <w:rsid w:val="000C724D"/>
    <w:rsid w:val="000E72D4"/>
    <w:rsid w:val="00103C89"/>
    <w:rsid w:val="00112BB3"/>
    <w:rsid w:val="001252A8"/>
    <w:rsid w:val="00127EF5"/>
    <w:rsid w:val="001347FA"/>
    <w:rsid w:val="00135605"/>
    <w:rsid w:val="0016632F"/>
    <w:rsid w:val="00166D23"/>
    <w:rsid w:val="00172EF1"/>
    <w:rsid w:val="00173112"/>
    <w:rsid w:val="00183D45"/>
    <w:rsid w:val="00194F16"/>
    <w:rsid w:val="00195767"/>
    <w:rsid w:val="00197209"/>
    <w:rsid w:val="001A0546"/>
    <w:rsid w:val="001A6800"/>
    <w:rsid w:val="001A75AD"/>
    <w:rsid w:val="001B0B3F"/>
    <w:rsid w:val="001B38AC"/>
    <w:rsid w:val="001C2143"/>
    <w:rsid w:val="001D21BF"/>
    <w:rsid w:val="001F480D"/>
    <w:rsid w:val="0020592F"/>
    <w:rsid w:val="00213E0D"/>
    <w:rsid w:val="00230665"/>
    <w:rsid w:val="002562A3"/>
    <w:rsid w:val="0026212C"/>
    <w:rsid w:val="00263E2C"/>
    <w:rsid w:val="002666D8"/>
    <w:rsid w:val="00267385"/>
    <w:rsid w:val="002956D4"/>
    <w:rsid w:val="00297180"/>
    <w:rsid w:val="002B235E"/>
    <w:rsid w:val="002B4DDB"/>
    <w:rsid w:val="002D077F"/>
    <w:rsid w:val="002D55F3"/>
    <w:rsid w:val="002E1548"/>
    <w:rsid w:val="002E1987"/>
    <w:rsid w:val="002E75C1"/>
    <w:rsid w:val="002F5E76"/>
    <w:rsid w:val="002F612A"/>
    <w:rsid w:val="002F71AC"/>
    <w:rsid w:val="00313FA2"/>
    <w:rsid w:val="003146A5"/>
    <w:rsid w:val="00331171"/>
    <w:rsid w:val="003515C5"/>
    <w:rsid w:val="00356C50"/>
    <w:rsid w:val="003575AF"/>
    <w:rsid w:val="00357A3A"/>
    <w:rsid w:val="00364071"/>
    <w:rsid w:val="003670DA"/>
    <w:rsid w:val="003677D2"/>
    <w:rsid w:val="0038601D"/>
    <w:rsid w:val="003867F8"/>
    <w:rsid w:val="00390293"/>
    <w:rsid w:val="003A2C94"/>
    <w:rsid w:val="003B1258"/>
    <w:rsid w:val="003B5850"/>
    <w:rsid w:val="003C39F4"/>
    <w:rsid w:val="003E075E"/>
    <w:rsid w:val="003E5473"/>
    <w:rsid w:val="004221BD"/>
    <w:rsid w:val="00464181"/>
    <w:rsid w:val="004706BA"/>
    <w:rsid w:val="004872B4"/>
    <w:rsid w:val="00493812"/>
    <w:rsid w:val="004A6CCA"/>
    <w:rsid w:val="004B4293"/>
    <w:rsid w:val="004B70B2"/>
    <w:rsid w:val="004C2194"/>
    <w:rsid w:val="004C2669"/>
    <w:rsid w:val="004C581C"/>
    <w:rsid w:val="004D47B3"/>
    <w:rsid w:val="004E730E"/>
    <w:rsid w:val="004F29D4"/>
    <w:rsid w:val="00502BE2"/>
    <w:rsid w:val="00503FB9"/>
    <w:rsid w:val="00505A26"/>
    <w:rsid w:val="0050719F"/>
    <w:rsid w:val="00507C55"/>
    <w:rsid w:val="00513788"/>
    <w:rsid w:val="00520E60"/>
    <w:rsid w:val="0052426D"/>
    <w:rsid w:val="0052726D"/>
    <w:rsid w:val="005272DF"/>
    <w:rsid w:val="00532936"/>
    <w:rsid w:val="005417F2"/>
    <w:rsid w:val="00543237"/>
    <w:rsid w:val="00543615"/>
    <w:rsid w:val="00551B0F"/>
    <w:rsid w:val="00565B00"/>
    <w:rsid w:val="00566921"/>
    <w:rsid w:val="00571FF5"/>
    <w:rsid w:val="0058721A"/>
    <w:rsid w:val="00593335"/>
    <w:rsid w:val="005A5E9D"/>
    <w:rsid w:val="005B3806"/>
    <w:rsid w:val="005C266C"/>
    <w:rsid w:val="005E323C"/>
    <w:rsid w:val="0061086D"/>
    <w:rsid w:val="0061607A"/>
    <w:rsid w:val="00620318"/>
    <w:rsid w:val="00622F06"/>
    <w:rsid w:val="006346DB"/>
    <w:rsid w:val="00642F37"/>
    <w:rsid w:val="006473EE"/>
    <w:rsid w:val="006573F9"/>
    <w:rsid w:val="006574FE"/>
    <w:rsid w:val="006621FC"/>
    <w:rsid w:val="00663447"/>
    <w:rsid w:val="00664EC8"/>
    <w:rsid w:val="00673D17"/>
    <w:rsid w:val="00691C5A"/>
    <w:rsid w:val="006973BE"/>
    <w:rsid w:val="00697A10"/>
    <w:rsid w:val="006B3A9D"/>
    <w:rsid w:val="006C7871"/>
    <w:rsid w:val="007024B8"/>
    <w:rsid w:val="007033DB"/>
    <w:rsid w:val="00710A3A"/>
    <w:rsid w:val="00716B9F"/>
    <w:rsid w:val="00720415"/>
    <w:rsid w:val="00741000"/>
    <w:rsid w:val="007533BF"/>
    <w:rsid w:val="007564CE"/>
    <w:rsid w:val="00760331"/>
    <w:rsid w:val="00761D90"/>
    <w:rsid w:val="00764D83"/>
    <w:rsid w:val="0078455C"/>
    <w:rsid w:val="007A5078"/>
    <w:rsid w:val="007A55EF"/>
    <w:rsid w:val="007B0D15"/>
    <w:rsid w:val="007B15A1"/>
    <w:rsid w:val="007B380B"/>
    <w:rsid w:val="007B7A0D"/>
    <w:rsid w:val="007C039E"/>
    <w:rsid w:val="007C07BE"/>
    <w:rsid w:val="007C2146"/>
    <w:rsid w:val="007D6FFA"/>
    <w:rsid w:val="007F4A80"/>
    <w:rsid w:val="007F5F03"/>
    <w:rsid w:val="00805261"/>
    <w:rsid w:val="008130D7"/>
    <w:rsid w:val="00820704"/>
    <w:rsid w:val="00821741"/>
    <w:rsid w:val="00832003"/>
    <w:rsid w:val="00845F2F"/>
    <w:rsid w:val="00847159"/>
    <w:rsid w:val="00847468"/>
    <w:rsid w:val="00853DEA"/>
    <w:rsid w:val="00860926"/>
    <w:rsid w:val="00884BC7"/>
    <w:rsid w:val="008851E9"/>
    <w:rsid w:val="008868D0"/>
    <w:rsid w:val="00893550"/>
    <w:rsid w:val="008A1E88"/>
    <w:rsid w:val="008A679C"/>
    <w:rsid w:val="008A7C78"/>
    <w:rsid w:val="008B12CA"/>
    <w:rsid w:val="008B258E"/>
    <w:rsid w:val="008B2C73"/>
    <w:rsid w:val="008C5F19"/>
    <w:rsid w:val="008D169D"/>
    <w:rsid w:val="008D783C"/>
    <w:rsid w:val="008E30DF"/>
    <w:rsid w:val="008F26B3"/>
    <w:rsid w:val="008F5116"/>
    <w:rsid w:val="00901F58"/>
    <w:rsid w:val="0090230D"/>
    <w:rsid w:val="00910AF9"/>
    <w:rsid w:val="00916BDE"/>
    <w:rsid w:val="00917F4F"/>
    <w:rsid w:val="0092026A"/>
    <w:rsid w:val="00921E54"/>
    <w:rsid w:val="00955162"/>
    <w:rsid w:val="00957129"/>
    <w:rsid w:val="009642AB"/>
    <w:rsid w:val="00964B59"/>
    <w:rsid w:val="0096590D"/>
    <w:rsid w:val="00972984"/>
    <w:rsid w:val="009748F6"/>
    <w:rsid w:val="00974C54"/>
    <w:rsid w:val="00990C93"/>
    <w:rsid w:val="0099191C"/>
    <w:rsid w:val="00991B03"/>
    <w:rsid w:val="00991E60"/>
    <w:rsid w:val="009920B5"/>
    <w:rsid w:val="00994C9F"/>
    <w:rsid w:val="009B082F"/>
    <w:rsid w:val="009B3908"/>
    <w:rsid w:val="009B520B"/>
    <w:rsid w:val="009C0369"/>
    <w:rsid w:val="009D0601"/>
    <w:rsid w:val="009E34DC"/>
    <w:rsid w:val="009E3CEA"/>
    <w:rsid w:val="009F7E45"/>
    <w:rsid w:val="00A0304C"/>
    <w:rsid w:val="00A16C9F"/>
    <w:rsid w:val="00A21A9C"/>
    <w:rsid w:val="00A2483B"/>
    <w:rsid w:val="00A3207C"/>
    <w:rsid w:val="00A5291E"/>
    <w:rsid w:val="00A57D0E"/>
    <w:rsid w:val="00A70DA8"/>
    <w:rsid w:val="00A72BB3"/>
    <w:rsid w:val="00A813B6"/>
    <w:rsid w:val="00A84068"/>
    <w:rsid w:val="00A9257F"/>
    <w:rsid w:val="00A94DFB"/>
    <w:rsid w:val="00A95189"/>
    <w:rsid w:val="00AA1697"/>
    <w:rsid w:val="00AA4517"/>
    <w:rsid w:val="00AB631E"/>
    <w:rsid w:val="00AC63A2"/>
    <w:rsid w:val="00AD7559"/>
    <w:rsid w:val="00AE4814"/>
    <w:rsid w:val="00AF4ED0"/>
    <w:rsid w:val="00B22663"/>
    <w:rsid w:val="00B22E70"/>
    <w:rsid w:val="00B270DB"/>
    <w:rsid w:val="00B30069"/>
    <w:rsid w:val="00B318E3"/>
    <w:rsid w:val="00B328EC"/>
    <w:rsid w:val="00B353D8"/>
    <w:rsid w:val="00B4136A"/>
    <w:rsid w:val="00B427F5"/>
    <w:rsid w:val="00B42EB3"/>
    <w:rsid w:val="00B64963"/>
    <w:rsid w:val="00B85313"/>
    <w:rsid w:val="00B85808"/>
    <w:rsid w:val="00BA1D19"/>
    <w:rsid w:val="00BA4919"/>
    <w:rsid w:val="00BA53C7"/>
    <w:rsid w:val="00BB13EC"/>
    <w:rsid w:val="00BB36A4"/>
    <w:rsid w:val="00BC5360"/>
    <w:rsid w:val="00BD4670"/>
    <w:rsid w:val="00BD538F"/>
    <w:rsid w:val="00BD5A7F"/>
    <w:rsid w:val="00BE63DF"/>
    <w:rsid w:val="00C05D13"/>
    <w:rsid w:val="00C13A14"/>
    <w:rsid w:val="00C314B8"/>
    <w:rsid w:val="00C35BBF"/>
    <w:rsid w:val="00C447CD"/>
    <w:rsid w:val="00C5656F"/>
    <w:rsid w:val="00C56D96"/>
    <w:rsid w:val="00C608A1"/>
    <w:rsid w:val="00C64340"/>
    <w:rsid w:val="00C729F3"/>
    <w:rsid w:val="00C934F0"/>
    <w:rsid w:val="00C9486E"/>
    <w:rsid w:val="00CA1107"/>
    <w:rsid w:val="00CA6133"/>
    <w:rsid w:val="00CB280A"/>
    <w:rsid w:val="00CC6B83"/>
    <w:rsid w:val="00CF35E3"/>
    <w:rsid w:val="00CF7E1B"/>
    <w:rsid w:val="00D00EC0"/>
    <w:rsid w:val="00D036D6"/>
    <w:rsid w:val="00D11CE0"/>
    <w:rsid w:val="00D132E8"/>
    <w:rsid w:val="00D301C8"/>
    <w:rsid w:val="00D30AF4"/>
    <w:rsid w:val="00D3533B"/>
    <w:rsid w:val="00D373AA"/>
    <w:rsid w:val="00D479F0"/>
    <w:rsid w:val="00D650E5"/>
    <w:rsid w:val="00D77FE4"/>
    <w:rsid w:val="00D945AA"/>
    <w:rsid w:val="00D96C23"/>
    <w:rsid w:val="00DA3B50"/>
    <w:rsid w:val="00DA579C"/>
    <w:rsid w:val="00DB6048"/>
    <w:rsid w:val="00DC6B35"/>
    <w:rsid w:val="00DD08FD"/>
    <w:rsid w:val="00DD5A91"/>
    <w:rsid w:val="00DD5B9F"/>
    <w:rsid w:val="00DD6493"/>
    <w:rsid w:val="00DE11A4"/>
    <w:rsid w:val="00DF4495"/>
    <w:rsid w:val="00DF70CC"/>
    <w:rsid w:val="00E10B79"/>
    <w:rsid w:val="00E151CB"/>
    <w:rsid w:val="00E23E49"/>
    <w:rsid w:val="00E26EB5"/>
    <w:rsid w:val="00E55832"/>
    <w:rsid w:val="00E8090C"/>
    <w:rsid w:val="00E8191E"/>
    <w:rsid w:val="00E94EAE"/>
    <w:rsid w:val="00E95A7F"/>
    <w:rsid w:val="00EB077A"/>
    <w:rsid w:val="00EE144E"/>
    <w:rsid w:val="00EE744A"/>
    <w:rsid w:val="00EF0D1E"/>
    <w:rsid w:val="00EF556E"/>
    <w:rsid w:val="00F10FF2"/>
    <w:rsid w:val="00F14CC8"/>
    <w:rsid w:val="00F22B6D"/>
    <w:rsid w:val="00F33767"/>
    <w:rsid w:val="00F42DE3"/>
    <w:rsid w:val="00F54F0B"/>
    <w:rsid w:val="00F637D2"/>
    <w:rsid w:val="00F70983"/>
    <w:rsid w:val="00F71B3F"/>
    <w:rsid w:val="00F74D83"/>
    <w:rsid w:val="00F93470"/>
    <w:rsid w:val="00F93EAD"/>
    <w:rsid w:val="00F9408C"/>
    <w:rsid w:val="00FA52CB"/>
    <w:rsid w:val="00FA6C74"/>
    <w:rsid w:val="00FB441B"/>
    <w:rsid w:val="00FC3C33"/>
    <w:rsid w:val="00FC468A"/>
    <w:rsid w:val="00FD7229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96"/>
  </w:style>
  <w:style w:type="paragraph" w:styleId="1">
    <w:name w:val="heading 1"/>
    <w:next w:val="a"/>
    <w:link w:val="10"/>
    <w:qFormat/>
    <w:rsid w:val="00BA1D19"/>
    <w:pPr>
      <w:keepNext/>
      <w:tabs>
        <w:tab w:val="num" w:pos="0"/>
        <w:tab w:val="left" w:pos="1560"/>
      </w:tabs>
      <w:suppressAutoHyphens/>
      <w:spacing w:before="240" w:after="120" w:line="240" w:lineRule="auto"/>
      <w:ind w:left="1559" w:hanging="1559"/>
      <w:outlineLvl w:val="0"/>
    </w:pPr>
    <w:rPr>
      <w:rFonts w:ascii="Times New Roman" w:eastAsia="SimSun" w:hAnsi="Times New Roman" w:cs="Times New Roman"/>
      <w:b/>
      <w:bCs/>
      <w:caps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A1D19"/>
    <w:pPr>
      <w:tabs>
        <w:tab w:val="num" w:pos="0"/>
        <w:tab w:val="left" w:pos="567"/>
      </w:tabs>
      <w:suppressAutoHyphens/>
      <w:spacing w:after="0" w:line="240" w:lineRule="auto"/>
      <w:ind w:left="360" w:hanging="360"/>
      <w:outlineLvl w:val="1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3">
    <w:name w:val="heading 3"/>
    <w:next w:val="a"/>
    <w:link w:val="30"/>
    <w:qFormat/>
    <w:rsid w:val="00BA1D19"/>
    <w:pPr>
      <w:keepNext/>
      <w:tabs>
        <w:tab w:val="num" w:pos="851"/>
      </w:tabs>
      <w:suppressAutoHyphens/>
      <w:spacing w:before="240" w:after="120" w:line="240" w:lineRule="auto"/>
      <w:ind w:left="851" w:hanging="851"/>
      <w:outlineLvl w:val="2"/>
    </w:pPr>
    <w:rPr>
      <w:rFonts w:ascii="Arial" w:eastAsia="SimSun" w:hAnsi="Arial" w:cs="Arial"/>
      <w:b/>
      <w:bCs/>
      <w:sz w:val="24"/>
      <w:szCs w:val="26"/>
      <w:lang w:eastAsia="ar-SA"/>
    </w:rPr>
  </w:style>
  <w:style w:type="paragraph" w:styleId="4">
    <w:name w:val="heading 4"/>
    <w:next w:val="a"/>
    <w:link w:val="40"/>
    <w:qFormat/>
    <w:rsid w:val="00BA1D19"/>
    <w:pPr>
      <w:keepNext/>
      <w:tabs>
        <w:tab w:val="num" w:pos="851"/>
      </w:tabs>
      <w:suppressAutoHyphens/>
      <w:spacing w:before="240" w:after="120" w:line="240" w:lineRule="auto"/>
      <w:ind w:left="851" w:hanging="851"/>
      <w:outlineLvl w:val="3"/>
    </w:pPr>
    <w:rPr>
      <w:rFonts w:ascii="Arial" w:eastAsia="SimSun" w:hAnsi="Arial" w:cs="Arial"/>
      <w:b/>
      <w:bCs/>
      <w:iCs/>
      <w:sz w:val="20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BA1D19"/>
    <w:pPr>
      <w:keepNext/>
      <w:widowControl w:val="0"/>
      <w:suppressAutoHyphens/>
      <w:snapToGrid w:val="0"/>
      <w:spacing w:after="0" w:line="240" w:lineRule="auto"/>
      <w:ind w:right="283" w:firstLine="567"/>
      <w:jc w:val="center"/>
      <w:outlineLvl w:val="4"/>
    </w:pPr>
    <w:rPr>
      <w:rFonts w:ascii="Arial" w:eastAsia="SimSun" w:hAnsi="Arial" w:cs="Arial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A1D19"/>
    <w:pPr>
      <w:keepNext/>
      <w:widowControl w:val="0"/>
      <w:suppressAutoHyphens/>
      <w:snapToGrid w:val="0"/>
      <w:spacing w:after="0" w:line="240" w:lineRule="auto"/>
      <w:ind w:right="283" w:firstLine="567"/>
      <w:jc w:val="right"/>
      <w:outlineLvl w:val="5"/>
    </w:pPr>
    <w:rPr>
      <w:rFonts w:ascii="Arial" w:eastAsia="SimSun" w:hAnsi="Arial" w:cs="Arial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A1D19"/>
    <w:pPr>
      <w:keepNext/>
      <w:widowControl w:val="0"/>
      <w:suppressAutoHyphens/>
      <w:snapToGrid w:val="0"/>
      <w:spacing w:after="0" w:line="240" w:lineRule="auto"/>
      <w:ind w:firstLine="567"/>
      <w:jc w:val="both"/>
      <w:outlineLvl w:val="6"/>
    </w:pPr>
    <w:rPr>
      <w:rFonts w:ascii="Arial" w:eastAsia="SimSun" w:hAnsi="Arial" w:cs="Arial"/>
      <w:sz w:val="20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BA1D19"/>
    <w:pPr>
      <w:keepNext/>
      <w:widowControl w:val="0"/>
      <w:tabs>
        <w:tab w:val="left" w:pos="3828"/>
      </w:tabs>
      <w:suppressAutoHyphens/>
      <w:snapToGrid w:val="0"/>
      <w:spacing w:after="0" w:line="240" w:lineRule="auto"/>
      <w:ind w:firstLine="567"/>
      <w:jc w:val="center"/>
      <w:outlineLvl w:val="7"/>
    </w:pPr>
    <w:rPr>
      <w:rFonts w:ascii="Arial" w:eastAsia="SimSun" w:hAnsi="Arial" w:cs="Arial"/>
      <w:b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A1D19"/>
    <w:pPr>
      <w:keepNext/>
      <w:widowControl w:val="0"/>
      <w:suppressAutoHyphens/>
      <w:snapToGrid w:val="0"/>
      <w:spacing w:after="0" w:line="240" w:lineRule="auto"/>
      <w:ind w:firstLine="851"/>
      <w:jc w:val="right"/>
      <w:outlineLvl w:val="8"/>
    </w:pPr>
    <w:rPr>
      <w:rFonts w:ascii="Arial" w:eastAsia="SimSu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D19"/>
    <w:rPr>
      <w:rFonts w:ascii="Times New Roman" w:eastAsia="SimSun" w:hAnsi="Times New Roman" w:cs="Times New Roman"/>
      <w:b/>
      <w:bCs/>
      <w:caps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BA1D19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A1D19"/>
    <w:rPr>
      <w:rFonts w:ascii="Arial" w:eastAsia="SimSun" w:hAnsi="Arial" w:cs="Arial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A1D19"/>
    <w:rPr>
      <w:rFonts w:ascii="Arial" w:eastAsia="SimSun" w:hAnsi="Arial" w:cs="Arial"/>
      <w:b/>
      <w:bCs/>
      <w:iCs/>
      <w:sz w:val="20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BA1D19"/>
    <w:rPr>
      <w:rFonts w:ascii="Arial" w:eastAsia="SimSun" w:hAnsi="Arial" w:cs="Arial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BA1D19"/>
    <w:rPr>
      <w:rFonts w:ascii="Arial" w:eastAsia="SimSun" w:hAnsi="Arial" w:cs="Arial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A1D19"/>
    <w:rPr>
      <w:rFonts w:ascii="Arial" w:eastAsia="SimSun" w:hAnsi="Arial" w:cs="Arial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BA1D19"/>
    <w:rPr>
      <w:rFonts w:ascii="Arial" w:eastAsia="SimSun" w:hAnsi="Arial" w:cs="Arial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A1D19"/>
    <w:rPr>
      <w:rFonts w:ascii="Arial" w:eastAsia="SimSun" w:hAnsi="Arial" w:cs="Arial"/>
      <w:sz w:val="20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A1D19"/>
  </w:style>
  <w:style w:type="character" w:customStyle="1" w:styleId="WW8Num1z0">
    <w:name w:val="WW8Num1z0"/>
    <w:rsid w:val="00BA1D19"/>
    <w:rPr>
      <w:rFonts w:ascii="Symbol" w:hAnsi="Symbol" w:cs="Symbol" w:hint="default"/>
    </w:rPr>
  </w:style>
  <w:style w:type="character" w:customStyle="1" w:styleId="WW8Num1z1">
    <w:name w:val="WW8Num1z1"/>
    <w:rsid w:val="00BA1D19"/>
  </w:style>
  <w:style w:type="character" w:customStyle="1" w:styleId="WW8Num1z2">
    <w:name w:val="WW8Num1z2"/>
    <w:rsid w:val="00BA1D19"/>
  </w:style>
  <w:style w:type="character" w:customStyle="1" w:styleId="WW8Num1z3">
    <w:name w:val="WW8Num1z3"/>
    <w:rsid w:val="00BA1D19"/>
  </w:style>
  <w:style w:type="character" w:customStyle="1" w:styleId="WW8Num1z4">
    <w:name w:val="WW8Num1z4"/>
    <w:rsid w:val="00BA1D19"/>
  </w:style>
  <w:style w:type="character" w:customStyle="1" w:styleId="WW8Num1z5">
    <w:name w:val="WW8Num1z5"/>
    <w:rsid w:val="00BA1D19"/>
  </w:style>
  <w:style w:type="character" w:customStyle="1" w:styleId="WW8Num1z6">
    <w:name w:val="WW8Num1z6"/>
    <w:rsid w:val="00BA1D19"/>
  </w:style>
  <w:style w:type="character" w:customStyle="1" w:styleId="WW8Num1z7">
    <w:name w:val="WW8Num1z7"/>
    <w:rsid w:val="00BA1D19"/>
  </w:style>
  <w:style w:type="character" w:customStyle="1" w:styleId="WW8Num1z8">
    <w:name w:val="WW8Num1z8"/>
    <w:rsid w:val="00BA1D19"/>
  </w:style>
  <w:style w:type="character" w:customStyle="1" w:styleId="WW8Num2z0">
    <w:name w:val="WW8Num2z0"/>
    <w:rsid w:val="00BA1D19"/>
    <w:rPr>
      <w:rFonts w:hint="default"/>
    </w:rPr>
  </w:style>
  <w:style w:type="character" w:customStyle="1" w:styleId="WW8Num3z0">
    <w:name w:val="WW8Num3z0"/>
    <w:rsid w:val="00BA1D19"/>
  </w:style>
  <w:style w:type="character" w:customStyle="1" w:styleId="WW8Num3z1">
    <w:name w:val="WW8Num3z1"/>
    <w:rsid w:val="00BA1D19"/>
  </w:style>
  <w:style w:type="character" w:customStyle="1" w:styleId="WW8Num3z2">
    <w:name w:val="WW8Num3z2"/>
    <w:rsid w:val="00BA1D19"/>
  </w:style>
  <w:style w:type="character" w:customStyle="1" w:styleId="WW8Num3z3">
    <w:name w:val="WW8Num3z3"/>
    <w:rsid w:val="00BA1D19"/>
  </w:style>
  <w:style w:type="character" w:customStyle="1" w:styleId="WW8Num3z4">
    <w:name w:val="WW8Num3z4"/>
    <w:rsid w:val="00BA1D19"/>
  </w:style>
  <w:style w:type="character" w:customStyle="1" w:styleId="WW8Num3z5">
    <w:name w:val="WW8Num3z5"/>
    <w:rsid w:val="00BA1D19"/>
  </w:style>
  <w:style w:type="character" w:customStyle="1" w:styleId="WW8Num3z6">
    <w:name w:val="WW8Num3z6"/>
    <w:rsid w:val="00BA1D19"/>
  </w:style>
  <w:style w:type="character" w:customStyle="1" w:styleId="WW8Num3z7">
    <w:name w:val="WW8Num3z7"/>
    <w:rsid w:val="00BA1D19"/>
  </w:style>
  <w:style w:type="character" w:customStyle="1" w:styleId="WW8Num3z8">
    <w:name w:val="WW8Num3z8"/>
    <w:rsid w:val="00BA1D19"/>
  </w:style>
  <w:style w:type="character" w:customStyle="1" w:styleId="WW8Num4z0">
    <w:name w:val="WW8Num4z0"/>
    <w:rsid w:val="00BA1D19"/>
    <w:rPr>
      <w:rFonts w:ascii="Arial" w:hAnsi="Arial" w:cs="Times New Roman" w:hint="default"/>
      <w:b w:val="0"/>
      <w:i w:val="0"/>
      <w:sz w:val="16"/>
    </w:rPr>
  </w:style>
  <w:style w:type="character" w:customStyle="1" w:styleId="WW8Num5z0">
    <w:name w:val="WW8Num5z0"/>
    <w:rsid w:val="00BA1D19"/>
  </w:style>
  <w:style w:type="character" w:customStyle="1" w:styleId="WW8Num6z0">
    <w:name w:val="WW8Num6z0"/>
    <w:rsid w:val="00BA1D19"/>
    <w:rPr>
      <w:rFonts w:hint="default"/>
      <w:lang w:val="en-US"/>
    </w:rPr>
  </w:style>
  <w:style w:type="character" w:customStyle="1" w:styleId="WW8Num7z0">
    <w:name w:val="WW8Num7z0"/>
    <w:rsid w:val="00BA1D19"/>
    <w:rPr>
      <w:rFonts w:hint="default"/>
    </w:rPr>
  </w:style>
  <w:style w:type="character" w:customStyle="1" w:styleId="WW8Num8z0">
    <w:name w:val="WW8Num8z0"/>
    <w:rsid w:val="00BA1D19"/>
    <w:rPr>
      <w:rFonts w:hint="default"/>
    </w:rPr>
  </w:style>
  <w:style w:type="character" w:customStyle="1" w:styleId="WW8Num8z1">
    <w:name w:val="WW8Num8z1"/>
    <w:rsid w:val="00BA1D19"/>
    <w:rPr>
      <w:rFonts w:cs="Times New Roman"/>
      <w:caps w:val="0"/>
      <w:smallCaps w:val="0"/>
    </w:rPr>
  </w:style>
  <w:style w:type="character" w:customStyle="1" w:styleId="WW8Num8z2">
    <w:name w:val="WW8Num8z2"/>
    <w:rsid w:val="00BA1D19"/>
  </w:style>
  <w:style w:type="character" w:customStyle="1" w:styleId="WW8Num8z3">
    <w:name w:val="WW8Num8z3"/>
    <w:rsid w:val="00BA1D19"/>
  </w:style>
  <w:style w:type="character" w:customStyle="1" w:styleId="WW8Num8z4">
    <w:name w:val="WW8Num8z4"/>
    <w:rsid w:val="00BA1D19"/>
  </w:style>
  <w:style w:type="character" w:customStyle="1" w:styleId="WW8Num8z5">
    <w:name w:val="WW8Num8z5"/>
    <w:rsid w:val="00BA1D19"/>
  </w:style>
  <w:style w:type="character" w:customStyle="1" w:styleId="WW8Num8z6">
    <w:name w:val="WW8Num8z6"/>
    <w:rsid w:val="00BA1D19"/>
  </w:style>
  <w:style w:type="character" w:customStyle="1" w:styleId="WW8Num8z7">
    <w:name w:val="WW8Num8z7"/>
    <w:rsid w:val="00BA1D19"/>
  </w:style>
  <w:style w:type="character" w:customStyle="1" w:styleId="WW8Num8z8">
    <w:name w:val="WW8Num8z8"/>
    <w:rsid w:val="00BA1D19"/>
  </w:style>
  <w:style w:type="character" w:customStyle="1" w:styleId="WW8Num9z0">
    <w:name w:val="WW8Num9z0"/>
    <w:rsid w:val="00BA1D19"/>
  </w:style>
  <w:style w:type="character" w:customStyle="1" w:styleId="WW8Num9z1">
    <w:name w:val="WW8Num9z1"/>
    <w:rsid w:val="00BA1D19"/>
  </w:style>
  <w:style w:type="character" w:customStyle="1" w:styleId="WW8Num9z2">
    <w:name w:val="WW8Num9z2"/>
    <w:rsid w:val="00BA1D19"/>
  </w:style>
  <w:style w:type="character" w:customStyle="1" w:styleId="WW8Num9z3">
    <w:name w:val="WW8Num9z3"/>
    <w:rsid w:val="00BA1D19"/>
  </w:style>
  <w:style w:type="character" w:customStyle="1" w:styleId="WW8Num9z4">
    <w:name w:val="WW8Num9z4"/>
    <w:rsid w:val="00BA1D19"/>
  </w:style>
  <w:style w:type="character" w:customStyle="1" w:styleId="WW8Num9z5">
    <w:name w:val="WW8Num9z5"/>
    <w:rsid w:val="00BA1D19"/>
  </w:style>
  <w:style w:type="character" w:customStyle="1" w:styleId="WW8Num9z6">
    <w:name w:val="WW8Num9z6"/>
    <w:rsid w:val="00BA1D19"/>
  </w:style>
  <w:style w:type="character" w:customStyle="1" w:styleId="WW8Num9z7">
    <w:name w:val="WW8Num9z7"/>
    <w:rsid w:val="00BA1D19"/>
  </w:style>
  <w:style w:type="character" w:customStyle="1" w:styleId="WW8Num9z8">
    <w:name w:val="WW8Num9z8"/>
    <w:rsid w:val="00BA1D19"/>
  </w:style>
  <w:style w:type="character" w:customStyle="1" w:styleId="WW8Num4z1">
    <w:name w:val="WW8Num4z1"/>
    <w:rsid w:val="00BA1D19"/>
  </w:style>
  <w:style w:type="character" w:customStyle="1" w:styleId="WW8Num4z2">
    <w:name w:val="WW8Num4z2"/>
    <w:rsid w:val="00BA1D19"/>
  </w:style>
  <w:style w:type="character" w:customStyle="1" w:styleId="WW8Num4z3">
    <w:name w:val="WW8Num4z3"/>
    <w:rsid w:val="00BA1D19"/>
  </w:style>
  <w:style w:type="character" w:customStyle="1" w:styleId="WW8Num4z4">
    <w:name w:val="WW8Num4z4"/>
    <w:rsid w:val="00BA1D19"/>
  </w:style>
  <w:style w:type="character" w:customStyle="1" w:styleId="WW8Num4z5">
    <w:name w:val="WW8Num4z5"/>
    <w:rsid w:val="00BA1D19"/>
  </w:style>
  <w:style w:type="character" w:customStyle="1" w:styleId="WW8Num4z6">
    <w:name w:val="WW8Num4z6"/>
    <w:rsid w:val="00BA1D19"/>
  </w:style>
  <w:style w:type="character" w:customStyle="1" w:styleId="WW8Num4z7">
    <w:name w:val="WW8Num4z7"/>
    <w:rsid w:val="00BA1D19"/>
  </w:style>
  <w:style w:type="character" w:customStyle="1" w:styleId="WW8Num4z8">
    <w:name w:val="WW8Num4z8"/>
    <w:rsid w:val="00BA1D19"/>
  </w:style>
  <w:style w:type="character" w:customStyle="1" w:styleId="WW8Num2z1">
    <w:name w:val="WW8Num2z1"/>
    <w:rsid w:val="00BA1D19"/>
  </w:style>
  <w:style w:type="character" w:customStyle="1" w:styleId="WW8Num2z2">
    <w:name w:val="WW8Num2z2"/>
    <w:rsid w:val="00BA1D19"/>
  </w:style>
  <w:style w:type="character" w:customStyle="1" w:styleId="WW8Num2z3">
    <w:name w:val="WW8Num2z3"/>
    <w:rsid w:val="00BA1D19"/>
  </w:style>
  <w:style w:type="character" w:customStyle="1" w:styleId="WW8Num2z4">
    <w:name w:val="WW8Num2z4"/>
    <w:rsid w:val="00BA1D19"/>
  </w:style>
  <w:style w:type="character" w:customStyle="1" w:styleId="WW8Num2z5">
    <w:name w:val="WW8Num2z5"/>
    <w:rsid w:val="00BA1D19"/>
  </w:style>
  <w:style w:type="character" w:customStyle="1" w:styleId="WW8Num2z6">
    <w:name w:val="WW8Num2z6"/>
    <w:rsid w:val="00BA1D19"/>
  </w:style>
  <w:style w:type="character" w:customStyle="1" w:styleId="WW8Num2z7">
    <w:name w:val="WW8Num2z7"/>
    <w:rsid w:val="00BA1D19"/>
  </w:style>
  <w:style w:type="character" w:customStyle="1" w:styleId="WW8Num2z8">
    <w:name w:val="WW8Num2z8"/>
    <w:rsid w:val="00BA1D19"/>
  </w:style>
  <w:style w:type="character" w:customStyle="1" w:styleId="WW8Num5z1">
    <w:name w:val="WW8Num5z1"/>
    <w:rsid w:val="00BA1D19"/>
  </w:style>
  <w:style w:type="character" w:customStyle="1" w:styleId="WW8Num5z2">
    <w:name w:val="WW8Num5z2"/>
    <w:rsid w:val="00BA1D19"/>
  </w:style>
  <w:style w:type="character" w:customStyle="1" w:styleId="WW8Num5z3">
    <w:name w:val="WW8Num5z3"/>
    <w:rsid w:val="00BA1D19"/>
  </w:style>
  <w:style w:type="character" w:customStyle="1" w:styleId="WW8Num5z4">
    <w:name w:val="WW8Num5z4"/>
    <w:rsid w:val="00BA1D19"/>
  </w:style>
  <w:style w:type="character" w:customStyle="1" w:styleId="WW8Num5z5">
    <w:name w:val="WW8Num5z5"/>
    <w:rsid w:val="00BA1D19"/>
  </w:style>
  <w:style w:type="character" w:customStyle="1" w:styleId="WW8Num5z6">
    <w:name w:val="WW8Num5z6"/>
    <w:rsid w:val="00BA1D19"/>
  </w:style>
  <w:style w:type="character" w:customStyle="1" w:styleId="WW8Num5z7">
    <w:name w:val="WW8Num5z7"/>
    <w:rsid w:val="00BA1D19"/>
  </w:style>
  <w:style w:type="character" w:customStyle="1" w:styleId="WW8Num5z8">
    <w:name w:val="WW8Num5z8"/>
    <w:rsid w:val="00BA1D19"/>
  </w:style>
  <w:style w:type="character" w:customStyle="1" w:styleId="WW8Num6z1">
    <w:name w:val="WW8Num6z1"/>
    <w:rsid w:val="00BA1D19"/>
  </w:style>
  <w:style w:type="character" w:customStyle="1" w:styleId="WW8Num6z2">
    <w:name w:val="WW8Num6z2"/>
    <w:rsid w:val="00BA1D19"/>
  </w:style>
  <w:style w:type="character" w:customStyle="1" w:styleId="WW8Num6z3">
    <w:name w:val="WW8Num6z3"/>
    <w:rsid w:val="00BA1D19"/>
  </w:style>
  <w:style w:type="character" w:customStyle="1" w:styleId="WW8Num6z4">
    <w:name w:val="WW8Num6z4"/>
    <w:rsid w:val="00BA1D19"/>
  </w:style>
  <w:style w:type="character" w:customStyle="1" w:styleId="WW8Num6z5">
    <w:name w:val="WW8Num6z5"/>
    <w:rsid w:val="00BA1D19"/>
  </w:style>
  <w:style w:type="character" w:customStyle="1" w:styleId="WW8Num6z6">
    <w:name w:val="WW8Num6z6"/>
    <w:rsid w:val="00BA1D19"/>
  </w:style>
  <w:style w:type="character" w:customStyle="1" w:styleId="WW8Num6z7">
    <w:name w:val="WW8Num6z7"/>
    <w:rsid w:val="00BA1D19"/>
  </w:style>
  <w:style w:type="character" w:customStyle="1" w:styleId="WW8Num6z8">
    <w:name w:val="WW8Num6z8"/>
    <w:rsid w:val="00BA1D19"/>
  </w:style>
  <w:style w:type="character" w:customStyle="1" w:styleId="WW8Num7z1">
    <w:name w:val="WW8Num7z1"/>
    <w:rsid w:val="00BA1D19"/>
  </w:style>
  <w:style w:type="character" w:customStyle="1" w:styleId="WW8Num7z2">
    <w:name w:val="WW8Num7z2"/>
    <w:rsid w:val="00BA1D19"/>
  </w:style>
  <w:style w:type="character" w:customStyle="1" w:styleId="WW8Num7z3">
    <w:name w:val="WW8Num7z3"/>
    <w:rsid w:val="00BA1D19"/>
  </w:style>
  <w:style w:type="character" w:customStyle="1" w:styleId="WW8Num7z4">
    <w:name w:val="WW8Num7z4"/>
    <w:rsid w:val="00BA1D19"/>
  </w:style>
  <w:style w:type="character" w:customStyle="1" w:styleId="WW8Num7z5">
    <w:name w:val="WW8Num7z5"/>
    <w:rsid w:val="00BA1D19"/>
  </w:style>
  <w:style w:type="character" w:customStyle="1" w:styleId="WW8Num7z6">
    <w:name w:val="WW8Num7z6"/>
    <w:rsid w:val="00BA1D19"/>
  </w:style>
  <w:style w:type="character" w:customStyle="1" w:styleId="WW8Num7z7">
    <w:name w:val="WW8Num7z7"/>
    <w:rsid w:val="00BA1D19"/>
  </w:style>
  <w:style w:type="character" w:customStyle="1" w:styleId="WW8Num7z8">
    <w:name w:val="WW8Num7z8"/>
    <w:rsid w:val="00BA1D19"/>
  </w:style>
  <w:style w:type="character" w:customStyle="1" w:styleId="12">
    <w:name w:val="Основной шрифт абзаца1"/>
    <w:rsid w:val="00BA1D19"/>
  </w:style>
  <w:style w:type="character" w:customStyle="1" w:styleId="24">
    <w:name w:val="Знак Знак24"/>
    <w:rsid w:val="00BA1D19"/>
    <w:rPr>
      <w:rFonts w:eastAsia="SimSun"/>
      <w:b/>
      <w:bCs/>
      <w:caps/>
      <w:kern w:val="1"/>
      <w:sz w:val="28"/>
      <w:szCs w:val="28"/>
      <w:lang w:val="ru-RU" w:eastAsia="ar-SA" w:bidi="ar-SA"/>
    </w:rPr>
  </w:style>
  <w:style w:type="character" w:customStyle="1" w:styleId="23">
    <w:name w:val="Знак Знак23"/>
    <w:rsid w:val="00BA1D19"/>
    <w:rPr>
      <w:rFonts w:eastAsia="SimSun"/>
      <w:b/>
      <w:sz w:val="24"/>
      <w:szCs w:val="24"/>
      <w:lang w:val="ru-RU" w:eastAsia="ar-SA" w:bidi="ar-SA"/>
    </w:rPr>
  </w:style>
  <w:style w:type="character" w:customStyle="1" w:styleId="22">
    <w:name w:val="Знак Знак22"/>
    <w:rsid w:val="00BA1D19"/>
    <w:rPr>
      <w:rFonts w:ascii="Arial" w:eastAsia="SimSun" w:hAnsi="Arial" w:cs="Arial"/>
      <w:b/>
      <w:bCs/>
      <w:sz w:val="24"/>
      <w:szCs w:val="26"/>
      <w:lang w:val="ru-RU" w:eastAsia="ar-SA" w:bidi="ar-SA"/>
    </w:rPr>
  </w:style>
  <w:style w:type="character" w:customStyle="1" w:styleId="21">
    <w:name w:val="Знак Знак21"/>
    <w:rsid w:val="00BA1D19"/>
    <w:rPr>
      <w:rFonts w:ascii="Arial" w:eastAsia="SimSun" w:hAnsi="Arial" w:cs="Arial"/>
      <w:b/>
      <w:bCs/>
      <w:iCs/>
      <w:szCs w:val="26"/>
      <w:lang w:val="ru-RU" w:eastAsia="ar-SA" w:bidi="ar-SA"/>
    </w:rPr>
  </w:style>
  <w:style w:type="character" w:customStyle="1" w:styleId="200">
    <w:name w:val="Знак Знак20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9">
    <w:name w:val="Знак Знак19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8">
    <w:name w:val="Знак Знак18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7">
    <w:name w:val="Знак Знак17"/>
    <w:rsid w:val="00BA1D19"/>
    <w:rPr>
      <w:rFonts w:ascii="Arial" w:eastAsia="SimSun" w:hAnsi="Arial" w:cs="Arial"/>
      <w:b/>
      <w:lang w:val="ru-RU" w:eastAsia="ar-SA" w:bidi="ar-SA"/>
    </w:rPr>
  </w:style>
  <w:style w:type="character" w:customStyle="1" w:styleId="16">
    <w:name w:val="Знак Знак16"/>
    <w:rsid w:val="00BA1D19"/>
    <w:rPr>
      <w:rFonts w:ascii="Arial" w:eastAsia="SimSun" w:hAnsi="Arial" w:cs="Arial"/>
      <w:lang w:val="ru-RU" w:eastAsia="ar-SA" w:bidi="ar-SA"/>
    </w:rPr>
  </w:style>
  <w:style w:type="character" w:styleId="a3">
    <w:name w:val="Hyperlink"/>
    <w:uiPriority w:val="99"/>
    <w:rsid w:val="00BA1D19"/>
    <w:rPr>
      <w:rFonts w:ascii="Times New Roman" w:hAnsi="Times New Roman" w:cs="Times New Roman"/>
      <w:color w:val="0000FF"/>
      <w:u w:val="single"/>
      <w:lang w:val="en-US"/>
    </w:rPr>
  </w:style>
  <w:style w:type="character" w:customStyle="1" w:styleId="15">
    <w:name w:val="Знак Знак15"/>
    <w:rsid w:val="00BA1D19"/>
    <w:rPr>
      <w:rFonts w:ascii="Calibri" w:eastAsia="Calibri" w:hAnsi="Calibri" w:cs="Calibri"/>
      <w:lang w:val="ru-RU" w:eastAsia="ar-SA" w:bidi="ar-SA"/>
    </w:rPr>
  </w:style>
  <w:style w:type="character" w:customStyle="1" w:styleId="14">
    <w:name w:val="Знак Знак14"/>
    <w:rsid w:val="00BA1D19"/>
    <w:rPr>
      <w:rFonts w:ascii="Arial" w:eastAsia="SimSun" w:hAnsi="Arial" w:cs="Arial"/>
      <w:bCs/>
      <w:iCs/>
      <w:lang w:val="ru-RU" w:eastAsia="ar-SA" w:bidi="ar-SA"/>
    </w:rPr>
  </w:style>
  <w:style w:type="character" w:customStyle="1" w:styleId="13">
    <w:name w:val="Знак Знак13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20">
    <w:name w:val="Знак Знак12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10">
    <w:name w:val="Знак Знак11"/>
    <w:rsid w:val="00BA1D19"/>
    <w:rPr>
      <w:rFonts w:ascii="Tahoma" w:eastAsia="SimSun" w:hAnsi="Tahoma" w:cs="Arial"/>
      <w:bCs/>
      <w:lang w:val="ru-RU" w:eastAsia="ar-SA" w:bidi="ar-SA"/>
    </w:rPr>
  </w:style>
  <w:style w:type="character" w:customStyle="1" w:styleId="100">
    <w:name w:val="Знак Знак10"/>
    <w:rsid w:val="00BA1D19"/>
    <w:rPr>
      <w:rFonts w:ascii="Arial" w:eastAsia="SimSun" w:hAnsi="Arial" w:cs="Arial"/>
      <w:b/>
      <w:sz w:val="28"/>
      <w:lang w:val="ru-RU" w:eastAsia="ar-SA" w:bidi="ar-SA"/>
    </w:rPr>
  </w:style>
  <w:style w:type="character" w:customStyle="1" w:styleId="91">
    <w:name w:val="Знак Знак9"/>
    <w:rsid w:val="00BA1D19"/>
    <w:rPr>
      <w:rFonts w:ascii="Arial" w:eastAsia="SimSun" w:hAnsi="Arial" w:cs="Arial"/>
      <w:sz w:val="28"/>
      <w:lang w:val="ru-RU" w:eastAsia="ar-SA" w:bidi="ar-SA"/>
    </w:rPr>
  </w:style>
  <w:style w:type="character" w:customStyle="1" w:styleId="81">
    <w:name w:val="Знак Знак8"/>
    <w:rsid w:val="00BA1D19"/>
    <w:rPr>
      <w:rFonts w:ascii="Arial" w:eastAsia="SimSun" w:hAnsi="Arial" w:cs="Arial"/>
      <w:lang w:val="ru-RU" w:eastAsia="ar-SA" w:bidi="ar-SA"/>
    </w:rPr>
  </w:style>
  <w:style w:type="character" w:customStyle="1" w:styleId="71">
    <w:name w:val="Знак Знак7"/>
    <w:rsid w:val="00BA1D19"/>
    <w:rPr>
      <w:rFonts w:ascii="Arial" w:eastAsia="SimSun" w:hAnsi="Arial" w:cs="Arial"/>
      <w:b/>
      <w:caps/>
      <w:lang w:val="ru-RU" w:eastAsia="ar-SA" w:bidi="ar-SA"/>
    </w:rPr>
  </w:style>
  <w:style w:type="character" w:customStyle="1" w:styleId="61">
    <w:name w:val="Знак Знак6"/>
    <w:rsid w:val="00BA1D19"/>
    <w:rPr>
      <w:rFonts w:ascii="Arial" w:eastAsia="SimSun" w:hAnsi="Arial" w:cs="Arial"/>
      <w:lang w:val="ru-RU" w:eastAsia="ar-SA" w:bidi="ar-SA"/>
    </w:rPr>
  </w:style>
  <w:style w:type="character" w:customStyle="1" w:styleId="51">
    <w:name w:val="Знак Знак5"/>
    <w:rsid w:val="00BA1D19"/>
    <w:rPr>
      <w:rFonts w:ascii="Arial" w:eastAsia="SimSun" w:hAnsi="Arial" w:cs="Arial"/>
      <w:lang w:val="ru-RU" w:eastAsia="ar-SA" w:bidi="ar-SA"/>
    </w:rPr>
  </w:style>
  <w:style w:type="character" w:customStyle="1" w:styleId="41">
    <w:name w:val="Знак Знак4"/>
    <w:rsid w:val="00BA1D19"/>
    <w:rPr>
      <w:rFonts w:ascii="Tahoma" w:eastAsia="SimSun" w:hAnsi="Tahoma" w:cs="Tahoma"/>
      <w:lang w:val="ru-RU" w:eastAsia="ar-SA" w:bidi="ar-SA"/>
    </w:rPr>
  </w:style>
  <w:style w:type="character" w:customStyle="1" w:styleId="31">
    <w:name w:val="Знак Знак3"/>
    <w:rsid w:val="00BA1D19"/>
    <w:rPr>
      <w:rFonts w:ascii="Consolas" w:eastAsia="Calibri" w:hAnsi="Consolas" w:cs="Arial"/>
      <w:sz w:val="21"/>
      <w:szCs w:val="21"/>
      <w:lang w:val="ru-RU" w:eastAsia="ar-SA" w:bidi="ar-SA"/>
    </w:rPr>
  </w:style>
  <w:style w:type="character" w:customStyle="1" w:styleId="25">
    <w:name w:val="Знак Знак2"/>
    <w:rsid w:val="00BA1D19"/>
    <w:rPr>
      <w:rFonts w:ascii="Tahoma" w:eastAsia="SimSun" w:hAnsi="Tahoma" w:cs="Tahoma"/>
      <w:sz w:val="16"/>
      <w:szCs w:val="16"/>
      <w:lang w:val="ru-RU" w:eastAsia="ar-SA" w:bidi="ar-SA"/>
    </w:rPr>
  </w:style>
  <w:style w:type="character" w:customStyle="1" w:styleId="a4">
    <w:name w:val="Название таблицы Знак"/>
    <w:rsid w:val="00BA1D19"/>
    <w:rPr>
      <w:rFonts w:ascii="Arial" w:hAnsi="Arial" w:cs="Arial"/>
      <w:iCs/>
      <w:lang w:val="ru-RU" w:eastAsia="ar-SA" w:bidi="ar-SA"/>
    </w:rPr>
  </w:style>
  <w:style w:type="character" w:customStyle="1" w:styleId="a5">
    <w:name w:val="таблица Знак"/>
    <w:rsid w:val="00BA1D19"/>
    <w:rPr>
      <w:rFonts w:ascii="Arial" w:hAnsi="Arial" w:cs="Arial"/>
      <w:iCs/>
      <w:lang w:val="ru-RU" w:eastAsia="ar-SA" w:bidi="ar-SA"/>
    </w:rPr>
  </w:style>
  <w:style w:type="character" w:styleId="a6">
    <w:name w:val="page number"/>
    <w:basedOn w:val="12"/>
    <w:rsid w:val="00BA1D19"/>
  </w:style>
  <w:style w:type="character" w:customStyle="1" w:styleId="1a">
    <w:name w:val="Знак Знак1"/>
    <w:rsid w:val="00BA1D19"/>
    <w:rPr>
      <w:rFonts w:ascii="Arial" w:eastAsia="SimSun" w:hAnsi="Arial" w:cs="Arial"/>
      <w:lang w:eastAsia="ar-SA" w:bidi="ar-SA"/>
    </w:rPr>
  </w:style>
  <w:style w:type="character" w:customStyle="1" w:styleId="a7">
    <w:name w:val="Таблица Знак"/>
    <w:rsid w:val="00BA1D19"/>
    <w:rPr>
      <w:rFonts w:ascii="Tahoma" w:eastAsia="SimSun" w:hAnsi="Tahoma" w:cs="Tahoma"/>
      <w:lang w:eastAsia="ar-SA" w:bidi="ar-SA"/>
    </w:rPr>
  </w:style>
  <w:style w:type="character" w:customStyle="1" w:styleId="a8">
    <w:name w:val="Знак Знак"/>
    <w:rsid w:val="00BA1D19"/>
    <w:rPr>
      <w:rFonts w:ascii="Arial" w:eastAsia="SimSun" w:hAnsi="Arial" w:cs="Arial"/>
      <w:b/>
      <w:bCs/>
      <w:lang w:val="ru-RU" w:eastAsia="ar-SA" w:bidi="ar-SA"/>
    </w:rPr>
  </w:style>
  <w:style w:type="character" w:customStyle="1" w:styleId="a9">
    <w:name w:val="Обычный без отступа Знак"/>
    <w:rsid w:val="00BA1D19"/>
    <w:rPr>
      <w:rFonts w:ascii="Tahoma" w:hAnsi="Tahoma" w:cs="Tahoma"/>
      <w:sz w:val="22"/>
      <w:szCs w:val="22"/>
      <w:lang w:val="ru-RU" w:eastAsia="ar-SA" w:bidi="ar-SA"/>
    </w:rPr>
  </w:style>
  <w:style w:type="character" w:customStyle="1" w:styleId="1b">
    <w:name w:val="Обычный без отступа1 Знак"/>
    <w:rsid w:val="00BA1D19"/>
    <w:rPr>
      <w:rFonts w:ascii="Tahoma" w:eastAsia="SimSun" w:hAnsi="Tahoma" w:cs="Arial"/>
      <w:lang w:val="ru-RU" w:eastAsia="ar-SA" w:bidi="ar-SA"/>
    </w:rPr>
  </w:style>
  <w:style w:type="character" w:customStyle="1" w:styleId="aa">
    <w:name w:val="Табличный текст Знак"/>
    <w:rsid w:val="00BA1D19"/>
    <w:rPr>
      <w:rFonts w:ascii="Tahoma" w:eastAsia="SimSun" w:hAnsi="Tahoma" w:cs="Arial"/>
      <w:sz w:val="18"/>
      <w:szCs w:val="18"/>
      <w:lang w:val="ru-RU" w:eastAsia="ar-SA" w:bidi="ar-SA"/>
    </w:rPr>
  </w:style>
  <w:style w:type="character" w:customStyle="1" w:styleId="ab">
    <w:name w:val="Символ нумерации"/>
    <w:rsid w:val="00BA1D19"/>
  </w:style>
  <w:style w:type="character" w:customStyle="1" w:styleId="ac">
    <w:name w:val="Маркеры списка"/>
    <w:rsid w:val="00BA1D19"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rsid w:val="00BA1D19"/>
    <w:pPr>
      <w:keepNext/>
      <w:suppressAutoHyphens/>
      <w:spacing w:before="240" w:after="120" w:line="240" w:lineRule="auto"/>
      <w:ind w:firstLine="567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ae">
    <w:name w:val="Body Text"/>
    <w:basedOn w:val="a"/>
    <w:link w:val="af"/>
    <w:rsid w:val="00BA1D19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BA1D19"/>
    <w:rPr>
      <w:rFonts w:ascii="Arial" w:eastAsia="SimSun" w:hAnsi="Arial" w:cs="Arial"/>
      <w:sz w:val="28"/>
      <w:szCs w:val="20"/>
      <w:lang w:eastAsia="ar-SA"/>
    </w:rPr>
  </w:style>
  <w:style w:type="paragraph" w:styleId="af0">
    <w:name w:val="List"/>
    <w:basedOn w:val="ae"/>
    <w:rsid w:val="00BA1D19"/>
    <w:rPr>
      <w:rFonts w:cs="Mangal"/>
    </w:rPr>
  </w:style>
  <w:style w:type="paragraph" w:customStyle="1" w:styleId="1c">
    <w:name w:val="Название1"/>
    <w:basedOn w:val="a"/>
    <w:rsid w:val="00BA1D19"/>
    <w:pPr>
      <w:suppressLineNumbers/>
      <w:suppressAutoHyphens/>
      <w:spacing w:before="120" w:after="120" w:line="240" w:lineRule="auto"/>
      <w:ind w:firstLine="567"/>
      <w:jc w:val="both"/>
    </w:pPr>
    <w:rPr>
      <w:rFonts w:ascii="Arial" w:eastAsia="SimSun" w:hAnsi="Arial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"/>
    <w:rsid w:val="00BA1D19"/>
    <w:pPr>
      <w:suppressLineNumbers/>
      <w:suppressAutoHyphens/>
      <w:spacing w:after="0" w:line="240" w:lineRule="auto"/>
      <w:ind w:firstLine="567"/>
      <w:jc w:val="both"/>
    </w:pPr>
    <w:rPr>
      <w:rFonts w:ascii="Arial" w:eastAsia="SimSun" w:hAnsi="Arial" w:cs="Mangal"/>
      <w:sz w:val="20"/>
      <w:szCs w:val="20"/>
      <w:lang w:eastAsia="ar-SA"/>
    </w:rPr>
  </w:style>
  <w:style w:type="paragraph" w:styleId="1e">
    <w:name w:val="toc 1"/>
    <w:basedOn w:val="a"/>
    <w:next w:val="a"/>
    <w:rsid w:val="00BA1D19"/>
    <w:pPr>
      <w:tabs>
        <w:tab w:val="left" w:pos="1134"/>
        <w:tab w:val="right" w:leader="dot" w:pos="9356"/>
      </w:tabs>
      <w:suppressAutoHyphens/>
      <w:spacing w:before="240" w:after="120" w:line="240" w:lineRule="auto"/>
    </w:pPr>
    <w:rPr>
      <w:rFonts w:ascii="Times New Roman" w:eastAsia="SimSun" w:hAnsi="Times New Roman" w:cs="Times New Roman"/>
      <w:b/>
      <w:bCs/>
      <w:caps/>
      <w:sz w:val="20"/>
      <w:szCs w:val="20"/>
      <w:lang w:eastAsia="ar-SA"/>
    </w:rPr>
  </w:style>
  <w:style w:type="paragraph" w:styleId="26">
    <w:name w:val="toc 2"/>
    <w:basedOn w:val="a"/>
    <w:next w:val="a"/>
    <w:rsid w:val="00BA1D19"/>
    <w:pPr>
      <w:tabs>
        <w:tab w:val="left" w:pos="426"/>
        <w:tab w:val="right" w:leader="dot" w:pos="9356"/>
      </w:tabs>
      <w:suppressAutoHyphens/>
      <w:spacing w:after="0" w:line="240" w:lineRule="auto"/>
      <w:ind w:left="426" w:hanging="426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f1">
    <w:name w:val="footnote text"/>
    <w:basedOn w:val="a"/>
    <w:link w:val="af2"/>
    <w:rsid w:val="00BA1D19"/>
    <w:pPr>
      <w:suppressAutoHyphens/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BA1D19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BA1D19"/>
    <w:pPr>
      <w:suppressAutoHyphens/>
      <w:spacing w:after="120" w:line="240" w:lineRule="auto"/>
      <w:ind w:firstLine="567"/>
      <w:jc w:val="both"/>
    </w:pPr>
    <w:rPr>
      <w:rFonts w:ascii="Arial" w:eastAsia="SimSun" w:hAnsi="Arial" w:cs="Arial"/>
      <w:bCs/>
      <w:iCs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BA1D19"/>
    <w:pPr>
      <w:widowControl w:val="0"/>
      <w:tabs>
        <w:tab w:val="center" w:pos="4677"/>
        <w:tab w:val="right" w:pos="9355"/>
      </w:tabs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BA1D19"/>
    <w:rPr>
      <w:rFonts w:ascii="Arial" w:eastAsia="SimSun" w:hAnsi="Arial" w:cs="Arial"/>
      <w:sz w:val="20"/>
      <w:szCs w:val="20"/>
      <w:lang w:eastAsia="ar-SA"/>
    </w:rPr>
  </w:style>
  <w:style w:type="paragraph" w:styleId="af5">
    <w:name w:val="footer"/>
    <w:basedOn w:val="a"/>
    <w:link w:val="af6"/>
    <w:rsid w:val="00BA1D19"/>
    <w:pPr>
      <w:tabs>
        <w:tab w:val="center" w:pos="4677"/>
        <w:tab w:val="right" w:pos="9355"/>
      </w:tabs>
      <w:suppressAutoHyphens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BA1D19"/>
    <w:rPr>
      <w:rFonts w:ascii="Arial" w:eastAsia="SimSun" w:hAnsi="Arial" w:cs="Arial"/>
      <w:sz w:val="20"/>
      <w:szCs w:val="20"/>
      <w:lang w:eastAsia="ar-SA"/>
    </w:rPr>
  </w:style>
  <w:style w:type="paragraph" w:customStyle="1" w:styleId="1f0">
    <w:name w:val="Название объекта1"/>
    <w:basedOn w:val="a"/>
    <w:next w:val="a"/>
    <w:rsid w:val="00BA1D19"/>
    <w:pPr>
      <w:suppressAutoHyphens/>
      <w:spacing w:after="0" w:line="240" w:lineRule="auto"/>
      <w:ind w:firstLine="567"/>
      <w:jc w:val="right"/>
    </w:pPr>
    <w:rPr>
      <w:rFonts w:ascii="Tahoma" w:eastAsia="SimSun" w:hAnsi="Tahoma" w:cs="Tahoma"/>
      <w:bCs/>
      <w:sz w:val="20"/>
      <w:szCs w:val="20"/>
      <w:lang w:eastAsia="ar-SA"/>
    </w:rPr>
  </w:style>
  <w:style w:type="paragraph" w:customStyle="1" w:styleId="1f1">
    <w:name w:val="Нумерованный список1"/>
    <w:basedOn w:val="a"/>
    <w:rsid w:val="00BA1D19"/>
    <w:pPr>
      <w:tabs>
        <w:tab w:val="num" w:pos="360"/>
      </w:tabs>
      <w:suppressAutoHyphens/>
      <w:spacing w:after="0" w:line="240" w:lineRule="auto"/>
      <w:ind w:left="360" w:hanging="360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BA1D19"/>
    <w:pPr>
      <w:widowControl w:val="0"/>
      <w:suppressAutoHyphens/>
      <w:snapToGrid w:val="0"/>
      <w:spacing w:after="0" w:line="240" w:lineRule="auto"/>
      <w:ind w:firstLine="567"/>
      <w:jc w:val="center"/>
    </w:pPr>
    <w:rPr>
      <w:rFonts w:ascii="Arial" w:eastAsia="SimSun" w:hAnsi="Arial" w:cs="Arial"/>
      <w:b/>
      <w:sz w:val="28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BA1D19"/>
    <w:rPr>
      <w:rFonts w:ascii="Arial" w:eastAsia="SimSun" w:hAnsi="Arial" w:cs="Arial"/>
      <w:b/>
      <w:sz w:val="28"/>
      <w:szCs w:val="20"/>
      <w:lang w:eastAsia="ar-SA"/>
    </w:rPr>
  </w:style>
  <w:style w:type="paragraph" w:styleId="af8">
    <w:name w:val="Subtitle"/>
    <w:basedOn w:val="ad"/>
    <w:next w:val="ae"/>
    <w:link w:val="afa"/>
    <w:qFormat/>
    <w:rsid w:val="00BA1D19"/>
    <w:pPr>
      <w:jc w:val="center"/>
    </w:pPr>
    <w:rPr>
      <w:i/>
      <w:iCs/>
    </w:rPr>
  </w:style>
  <w:style w:type="character" w:customStyle="1" w:styleId="afa">
    <w:name w:val="Подзаголовок Знак"/>
    <w:basedOn w:val="a0"/>
    <w:link w:val="af8"/>
    <w:rsid w:val="00BA1D19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b">
    <w:name w:val="Body Text Indent"/>
    <w:basedOn w:val="a"/>
    <w:link w:val="afc"/>
    <w:rsid w:val="00BA1D19"/>
    <w:pPr>
      <w:widowControl w:val="0"/>
      <w:tabs>
        <w:tab w:val="left" w:pos="5103"/>
      </w:tabs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BA1D19"/>
    <w:rPr>
      <w:rFonts w:ascii="Arial" w:eastAsia="SimSun" w:hAnsi="Arial" w:cs="Arial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BA1D19"/>
    <w:pPr>
      <w:widowControl w:val="0"/>
      <w:tabs>
        <w:tab w:val="left" w:pos="426"/>
      </w:tabs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b/>
      <w:caps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BA1D19"/>
    <w:pPr>
      <w:widowControl w:val="0"/>
      <w:suppressAutoHyphens/>
      <w:snapToGrid w:val="0"/>
      <w:spacing w:after="0" w:line="240" w:lineRule="auto"/>
      <w:ind w:firstLine="284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BA1D19"/>
    <w:pPr>
      <w:widowControl w:val="0"/>
      <w:suppressAutoHyphens/>
      <w:snapToGrid w:val="0"/>
      <w:spacing w:after="0" w:line="240" w:lineRule="auto"/>
      <w:ind w:firstLine="426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1f2">
    <w:name w:val="Схема документа1"/>
    <w:basedOn w:val="a"/>
    <w:rsid w:val="00BA1D19"/>
    <w:pPr>
      <w:shd w:val="clear" w:color="auto" w:fill="000080"/>
      <w:suppressAutoHyphens/>
      <w:spacing w:after="0" w:line="240" w:lineRule="auto"/>
      <w:ind w:firstLine="567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3">
    <w:name w:val="Текст1"/>
    <w:basedOn w:val="a"/>
    <w:rsid w:val="00BA1D19"/>
    <w:pPr>
      <w:suppressAutoHyphens/>
      <w:spacing w:after="0" w:line="240" w:lineRule="auto"/>
      <w:ind w:firstLine="567"/>
      <w:jc w:val="both"/>
    </w:pPr>
    <w:rPr>
      <w:rFonts w:ascii="Consolas" w:eastAsia="Calibri" w:hAnsi="Consolas" w:cs="Consolas"/>
      <w:sz w:val="21"/>
      <w:szCs w:val="21"/>
      <w:lang w:eastAsia="ar-SA"/>
    </w:rPr>
  </w:style>
  <w:style w:type="paragraph" w:styleId="afd">
    <w:name w:val="Balloon Text"/>
    <w:basedOn w:val="a"/>
    <w:link w:val="afe"/>
    <w:rsid w:val="00BA1D19"/>
    <w:pPr>
      <w:suppressAutoHyphens/>
      <w:spacing w:after="0" w:line="240" w:lineRule="auto"/>
      <w:ind w:firstLine="567"/>
      <w:jc w:val="both"/>
    </w:pPr>
    <w:rPr>
      <w:rFonts w:ascii="Tahoma" w:eastAsia="SimSun" w:hAnsi="Tahoma" w:cs="Tahoma"/>
      <w:sz w:val="16"/>
      <w:szCs w:val="16"/>
      <w:lang w:eastAsia="ar-SA"/>
    </w:rPr>
  </w:style>
  <w:style w:type="character" w:customStyle="1" w:styleId="afe">
    <w:name w:val="Текст выноски Знак"/>
    <w:basedOn w:val="a0"/>
    <w:link w:val="afd"/>
    <w:rsid w:val="00BA1D19"/>
    <w:rPr>
      <w:rFonts w:ascii="Tahoma" w:eastAsia="SimSun" w:hAnsi="Tahoma" w:cs="Tahoma"/>
      <w:sz w:val="16"/>
      <w:szCs w:val="16"/>
      <w:lang w:eastAsia="ar-SA"/>
    </w:rPr>
  </w:style>
  <w:style w:type="paragraph" w:customStyle="1" w:styleId="Default">
    <w:name w:val="Default"/>
    <w:rsid w:val="00BA1D19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ff">
    <w:name w:val="List Paragraph"/>
    <w:basedOn w:val="a"/>
    <w:qFormat/>
    <w:rsid w:val="00BA1D19"/>
    <w:pPr>
      <w:suppressAutoHyphens/>
      <w:spacing w:after="0"/>
      <w:ind w:left="720" w:firstLine="567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aff0">
    <w:name w:val="Название рисунка"/>
    <w:next w:val="a"/>
    <w:rsid w:val="00BA1D19"/>
    <w:pPr>
      <w:tabs>
        <w:tab w:val="num" w:pos="1080"/>
      </w:tabs>
      <w:suppressAutoHyphens/>
      <w:spacing w:before="120" w:after="120" w:line="240" w:lineRule="auto"/>
    </w:pPr>
    <w:rPr>
      <w:rFonts w:ascii="Arial" w:eastAsia="SimSun" w:hAnsi="Arial" w:cs="Arial"/>
      <w:bCs/>
      <w:sz w:val="16"/>
      <w:szCs w:val="24"/>
      <w:lang w:val="en-US" w:eastAsia="ar-SA"/>
    </w:rPr>
  </w:style>
  <w:style w:type="paragraph" w:customStyle="1" w:styleId="aff1">
    <w:name w:val="Название таблицы"/>
    <w:basedOn w:val="1f0"/>
    <w:next w:val="a"/>
    <w:rsid w:val="00BA1D19"/>
    <w:pPr>
      <w:keepNext/>
    </w:pPr>
    <w:rPr>
      <w:rFonts w:ascii="Arial" w:eastAsia="Times New Roman" w:hAnsi="Arial" w:cs="Arial"/>
      <w:bCs w:val="0"/>
      <w:iCs/>
    </w:rPr>
  </w:style>
  <w:style w:type="paragraph" w:customStyle="1" w:styleId="aff2">
    <w:name w:val="Название документа"/>
    <w:rsid w:val="00BA1D19"/>
    <w:pPr>
      <w:suppressAutoHyphens/>
      <w:spacing w:after="0" w:line="240" w:lineRule="auto"/>
    </w:pPr>
    <w:rPr>
      <w:rFonts w:ascii="Arial" w:eastAsia="SimSun" w:hAnsi="Arial" w:cs="Arial"/>
      <w:b/>
      <w:caps/>
      <w:sz w:val="36"/>
      <w:szCs w:val="20"/>
      <w:lang w:eastAsia="ar-SA"/>
    </w:rPr>
  </w:style>
  <w:style w:type="paragraph" w:customStyle="1" w:styleId="aff3">
    <w:name w:val="таблица"/>
    <w:basedOn w:val="aff1"/>
    <w:rsid w:val="00BA1D19"/>
  </w:style>
  <w:style w:type="paragraph" w:styleId="aff4">
    <w:name w:val="No Spacing"/>
    <w:qFormat/>
    <w:rsid w:val="00BA1D19"/>
    <w:pPr>
      <w:suppressAutoHyphens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BA1D19"/>
    <w:pPr>
      <w:suppressAutoHyphens/>
      <w:spacing w:after="120" w:line="480" w:lineRule="auto"/>
      <w:ind w:firstLine="567"/>
      <w:jc w:val="both"/>
    </w:pPr>
    <w:rPr>
      <w:rFonts w:ascii="Arial" w:eastAsia="SimSun" w:hAnsi="Arial" w:cs="Times New Roman"/>
      <w:sz w:val="20"/>
      <w:szCs w:val="20"/>
      <w:lang w:eastAsia="ar-SA"/>
    </w:rPr>
  </w:style>
  <w:style w:type="paragraph" w:customStyle="1" w:styleId="aff5">
    <w:name w:val="Таблица"/>
    <w:basedOn w:val="a"/>
    <w:rsid w:val="00BA1D19"/>
    <w:pPr>
      <w:suppressAutoHyphens/>
      <w:spacing w:after="0" w:line="240" w:lineRule="auto"/>
      <w:ind w:right="-1"/>
      <w:jc w:val="right"/>
    </w:pPr>
    <w:rPr>
      <w:rFonts w:ascii="Tahoma" w:eastAsia="SimSun" w:hAnsi="Tahoma" w:cs="Times New Roman"/>
      <w:sz w:val="20"/>
      <w:szCs w:val="20"/>
      <w:lang w:eastAsia="ar-SA"/>
    </w:rPr>
  </w:style>
  <w:style w:type="paragraph" w:styleId="aff6">
    <w:name w:val="annotation text"/>
    <w:basedOn w:val="a"/>
    <w:link w:val="aff7"/>
    <w:uiPriority w:val="99"/>
    <w:semiHidden/>
    <w:unhideWhenUsed/>
    <w:rsid w:val="00BA1D19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BA1D19"/>
    <w:rPr>
      <w:sz w:val="20"/>
      <w:szCs w:val="20"/>
    </w:rPr>
  </w:style>
  <w:style w:type="paragraph" w:styleId="aff8">
    <w:name w:val="annotation subject"/>
    <w:basedOn w:val="1f"/>
    <w:next w:val="1f"/>
    <w:link w:val="aff9"/>
    <w:rsid w:val="00BA1D19"/>
    <w:pPr>
      <w:spacing w:after="0"/>
    </w:pPr>
    <w:rPr>
      <w:b/>
      <w:iCs w:val="0"/>
    </w:rPr>
  </w:style>
  <w:style w:type="character" w:customStyle="1" w:styleId="aff9">
    <w:name w:val="Тема примечания Знак"/>
    <w:basedOn w:val="aff7"/>
    <w:link w:val="aff8"/>
    <w:rsid w:val="00BA1D19"/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affa">
    <w:name w:val="Обычный без отступа"/>
    <w:basedOn w:val="a"/>
    <w:rsid w:val="00BA1D19"/>
    <w:pPr>
      <w:suppressAutoHyphens/>
      <w:spacing w:after="0" w:line="264" w:lineRule="auto"/>
      <w:jc w:val="both"/>
    </w:pPr>
    <w:rPr>
      <w:rFonts w:ascii="Tahoma" w:eastAsia="Times New Roman" w:hAnsi="Tahoma" w:cs="Times New Roman"/>
      <w:lang w:eastAsia="ar-SA"/>
    </w:rPr>
  </w:style>
  <w:style w:type="paragraph" w:customStyle="1" w:styleId="1f4">
    <w:name w:val="Обычный без отступа1"/>
    <w:basedOn w:val="a"/>
    <w:rsid w:val="00BA1D19"/>
    <w:pPr>
      <w:suppressAutoHyphens/>
      <w:spacing w:after="0" w:line="264" w:lineRule="auto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affb">
    <w:name w:val="Табличный текст"/>
    <w:basedOn w:val="1f4"/>
    <w:rsid w:val="00BA1D19"/>
    <w:pPr>
      <w:spacing w:line="240" w:lineRule="auto"/>
      <w:jc w:val="center"/>
    </w:pPr>
    <w:rPr>
      <w:sz w:val="18"/>
      <w:szCs w:val="18"/>
    </w:rPr>
  </w:style>
  <w:style w:type="paragraph" w:customStyle="1" w:styleId="affc">
    <w:name w:val="Содержимое врезки"/>
    <w:basedOn w:val="ae"/>
    <w:rsid w:val="00BA1D19"/>
  </w:style>
  <w:style w:type="paragraph" w:styleId="32">
    <w:name w:val="toc 3"/>
    <w:basedOn w:val="1d"/>
    <w:rsid w:val="00BA1D19"/>
    <w:pPr>
      <w:tabs>
        <w:tab w:val="right" w:leader="dot" w:pos="9072"/>
      </w:tabs>
      <w:ind w:left="566" w:firstLine="0"/>
    </w:pPr>
  </w:style>
  <w:style w:type="paragraph" w:styleId="42">
    <w:name w:val="toc 4"/>
    <w:basedOn w:val="1d"/>
    <w:rsid w:val="00BA1D19"/>
    <w:pPr>
      <w:tabs>
        <w:tab w:val="right" w:leader="dot" w:pos="8789"/>
      </w:tabs>
      <w:ind w:left="849" w:firstLine="0"/>
    </w:pPr>
  </w:style>
  <w:style w:type="paragraph" w:styleId="52">
    <w:name w:val="toc 5"/>
    <w:basedOn w:val="1d"/>
    <w:rsid w:val="00BA1D19"/>
    <w:pPr>
      <w:tabs>
        <w:tab w:val="right" w:leader="dot" w:pos="8506"/>
      </w:tabs>
      <w:ind w:left="1132" w:firstLine="0"/>
    </w:pPr>
  </w:style>
  <w:style w:type="paragraph" w:styleId="62">
    <w:name w:val="toc 6"/>
    <w:basedOn w:val="1d"/>
    <w:rsid w:val="00BA1D19"/>
    <w:pPr>
      <w:tabs>
        <w:tab w:val="right" w:leader="dot" w:pos="8223"/>
      </w:tabs>
      <w:ind w:left="1415" w:firstLine="0"/>
    </w:pPr>
  </w:style>
  <w:style w:type="paragraph" w:styleId="72">
    <w:name w:val="toc 7"/>
    <w:basedOn w:val="1d"/>
    <w:rsid w:val="00BA1D19"/>
    <w:pPr>
      <w:tabs>
        <w:tab w:val="right" w:leader="dot" w:pos="7940"/>
      </w:tabs>
      <w:ind w:left="1698" w:firstLine="0"/>
    </w:pPr>
  </w:style>
  <w:style w:type="paragraph" w:styleId="82">
    <w:name w:val="toc 8"/>
    <w:basedOn w:val="1d"/>
    <w:rsid w:val="00BA1D19"/>
    <w:pPr>
      <w:tabs>
        <w:tab w:val="right" w:leader="dot" w:pos="7657"/>
      </w:tabs>
      <w:ind w:left="1981" w:firstLine="0"/>
    </w:pPr>
  </w:style>
  <w:style w:type="paragraph" w:styleId="92">
    <w:name w:val="toc 9"/>
    <w:basedOn w:val="1d"/>
    <w:rsid w:val="00BA1D19"/>
    <w:pPr>
      <w:tabs>
        <w:tab w:val="right" w:leader="dot" w:pos="7374"/>
      </w:tabs>
      <w:ind w:left="2264" w:firstLine="0"/>
    </w:pPr>
  </w:style>
  <w:style w:type="paragraph" w:customStyle="1" w:styleId="101">
    <w:name w:val="Оглавление 10"/>
    <w:basedOn w:val="1d"/>
    <w:rsid w:val="00BA1D19"/>
    <w:pPr>
      <w:tabs>
        <w:tab w:val="right" w:leader="dot" w:pos="7091"/>
      </w:tabs>
      <w:ind w:left="2547" w:firstLine="0"/>
    </w:pPr>
  </w:style>
  <w:style w:type="paragraph" w:customStyle="1" w:styleId="affd">
    <w:name w:val="Содержимое таблицы"/>
    <w:basedOn w:val="a"/>
    <w:rsid w:val="00BA1D19"/>
    <w:pPr>
      <w:suppressLineNumbers/>
      <w:suppressAutoHyphens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affe">
    <w:name w:val="Заголовок таблицы"/>
    <w:basedOn w:val="affd"/>
    <w:rsid w:val="00BA1D19"/>
    <w:pPr>
      <w:jc w:val="center"/>
    </w:pPr>
    <w:rPr>
      <w:b/>
      <w:bCs/>
    </w:rPr>
  </w:style>
  <w:style w:type="paragraph" w:customStyle="1" w:styleId="220">
    <w:name w:val="Основной текст 22"/>
    <w:basedOn w:val="a"/>
    <w:rsid w:val="00BA1D19"/>
    <w:pPr>
      <w:suppressAutoHyphens/>
      <w:spacing w:after="0" w:line="240" w:lineRule="auto"/>
      <w:ind w:right="-1"/>
      <w:jc w:val="center"/>
    </w:pPr>
    <w:rPr>
      <w:rFonts w:ascii="Arial" w:eastAsia="SimSun" w:hAnsi="Arial" w:cs="Arial"/>
      <w:b/>
      <w:sz w:val="28"/>
      <w:szCs w:val="20"/>
      <w:lang w:eastAsia="ar-SA"/>
    </w:rPr>
  </w:style>
  <w:style w:type="paragraph" w:customStyle="1" w:styleId="1f5">
    <w:name w:val="Обычный1"/>
    <w:rsid w:val="00BA1D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paragraph" w:customStyle="1" w:styleId="ConsPlusNormal">
    <w:name w:val="ConsPlusNormal"/>
    <w:uiPriority w:val="99"/>
    <w:rsid w:val="00BA1D19"/>
    <w:pPr>
      <w:widowControl w:val="0"/>
      <w:suppressAutoHyphens/>
      <w:spacing w:after="0" w:line="100" w:lineRule="atLeast"/>
      <w:ind w:firstLine="720"/>
    </w:pPr>
    <w:rPr>
      <w:rFonts w:ascii="Arial" w:eastAsia="SimSun" w:hAnsi="Arial" w:cs="Arial"/>
      <w:sz w:val="20"/>
      <w:szCs w:val="20"/>
      <w:lang w:eastAsia="hi-IN" w:bidi="hi-IN"/>
    </w:rPr>
  </w:style>
  <w:style w:type="paragraph" w:customStyle="1" w:styleId="ConsPlusCell">
    <w:name w:val="ConsPlusCell"/>
    <w:rsid w:val="00BA1D19"/>
    <w:pPr>
      <w:widowControl w:val="0"/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BA1D19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next w:val="a"/>
    <w:rsid w:val="00BA1D1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table" w:customStyle="1" w:styleId="1f6">
    <w:name w:val="Сетка таблицы1"/>
    <w:basedOn w:val="a1"/>
    <w:next w:val="afff"/>
    <w:uiPriority w:val="59"/>
    <w:rsid w:val="00BA1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rmal (Web)"/>
    <w:basedOn w:val="a"/>
    <w:uiPriority w:val="99"/>
    <w:unhideWhenUsed/>
    <w:rsid w:val="00BA1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1D19"/>
  </w:style>
  <w:style w:type="paragraph" w:styleId="33">
    <w:name w:val="Body Text Indent 3"/>
    <w:basedOn w:val="a"/>
    <w:link w:val="34"/>
    <w:uiPriority w:val="99"/>
    <w:rsid w:val="00BA1D1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A1D1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ff">
    <w:name w:val="Table Grid"/>
    <w:basedOn w:val="a1"/>
    <w:uiPriority w:val="59"/>
    <w:rsid w:val="00BA1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">
    <w:name w:val="Таблица-сетка 1 светлая — акцент 21"/>
    <w:basedOn w:val="a1"/>
    <w:uiPriority w:val="46"/>
    <w:rsid w:val="008C5F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">
    <w:name w:val="Таблица-сетка 1 светлая — акцент 51"/>
    <w:basedOn w:val="a1"/>
    <w:uiPriority w:val="46"/>
    <w:rsid w:val="005436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451">
    <w:name w:val="Таблица-сетка 4 — акцент 51"/>
    <w:basedOn w:val="a1"/>
    <w:uiPriority w:val="49"/>
    <w:rsid w:val="005436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HTML">
    <w:name w:val="HTML Preformatted"/>
    <w:basedOn w:val="a"/>
    <w:link w:val="HTML0"/>
    <w:uiPriority w:val="99"/>
    <w:rsid w:val="00A813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813B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1"/>
  </w:style>
  <w:style w:type="paragraph" w:styleId="1">
    <w:name w:val="heading 1"/>
    <w:next w:val="a"/>
    <w:link w:val="10"/>
    <w:qFormat/>
    <w:rsid w:val="00BA1D19"/>
    <w:pPr>
      <w:keepNext/>
      <w:tabs>
        <w:tab w:val="num" w:pos="0"/>
        <w:tab w:val="left" w:pos="1560"/>
      </w:tabs>
      <w:suppressAutoHyphens/>
      <w:spacing w:before="240" w:after="120" w:line="240" w:lineRule="auto"/>
      <w:ind w:left="1559" w:hanging="1559"/>
      <w:outlineLvl w:val="0"/>
    </w:pPr>
    <w:rPr>
      <w:rFonts w:ascii="Times New Roman" w:eastAsia="SimSun" w:hAnsi="Times New Roman" w:cs="Times New Roman"/>
      <w:b/>
      <w:bCs/>
      <w:caps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A1D19"/>
    <w:pPr>
      <w:tabs>
        <w:tab w:val="num" w:pos="0"/>
        <w:tab w:val="left" w:pos="567"/>
      </w:tabs>
      <w:suppressAutoHyphens/>
      <w:spacing w:after="0" w:line="240" w:lineRule="auto"/>
      <w:ind w:left="360" w:hanging="360"/>
      <w:outlineLvl w:val="1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3">
    <w:name w:val="heading 3"/>
    <w:next w:val="a"/>
    <w:link w:val="30"/>
    <w:qFormat/>
    <w:rsid w:val="00BA1D19"/>
    <w:pPr>
      <w:keepNext/>
      <w:tabs>
        <w:tab w:val="num" w:pos="851"/>
      </w:tabs>
      <w:suppressAutoHyphens/>
      <w:spacing w:before="240" w:after="120" w:line="240" w:lineRule="auto"/>
      <w:ind w:left="851" w:hanging="851"/>
      <w:outlineLvl w:val="2"/>
    </w:pPr>
    <w:rPr>
      <w:rFonts w:ascii="Arial" w:eastAsia="SimSun" w:hAnsi="Arial" w:cs="Arial"/>
      <w:b/>
      <w:bCs/>
      <w:sz w:val="24"/>
      <w:szCs w:val="26"/>
      <w:lang w:eastAsia="ar-SA"/>
    </w:rPr>
  </w:style>
  <w:style w:type="paragraph" w:styleId="4">
    <w:name w:val="heading 4"/>
    <w:next w:val="a"/>
    <w:link w:val="40"/>
    <w:qFormat/>
    <w:rsid w:val="00BA1D19"/>
    <w:pPr>
      <w:keepNext/>
      <w:tabs>
        <w:tab w:val="num" w:pos="851"/>
      </w:tabs>
      <w:suppressAutoHyphens/>
      <w:spacing w:before="240" w:after="120" w:line="240" w:lineRule="auto"/>
      <w:ind w:left="851" w:hanging="851"/>
      <w:outlineLvl w:val="3"/>
    </w:pPr>
    <w:rPr>
      <w:rFonts w:ascii="Arial" w:eastAsia="SimSun" w:hAnsi="Arial" w:cs="Arial"/>
      <w:b/>
      <w:bCs/>
      <w:iCs/>
      <w:sz w:val="20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BA1D19"/>
    <w:pPr>
      <w:keepNext/>
      <w:widowControl w:val="0"/>
      <w:suppressAutoHyphens/>
      <w:snapToGrid w:val="0"/>
      <w:spacing w:after="0" w:line="240" w:lineRule="auto"/>
      <w:ind w:right="283" w:firstLine="567"/>
      <w:jc w:val="center"/>
      <w:outlineLvl w:val="4"/>
    </w:pPr>
    <w:rPr>
      <w:rFonts w:ascii="Arial" w:eastAsia="SimSun" w:hAnsi="Arial" w:cs="Arial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A1D19"/>
    <w:pPr>
      <w:keepNext/>
      <w:widowControl w:val="0"/>
      <w:suppressAutoHyphens/>
      <w:snapToGrid w:val="0"/>
      <w:spacing w:after="0" w:line="240" w:lineRule="auto"/>
      <w:ind w:right="283" w:firstLine="567"/>
      <w:jc w:val="right"/>
      <w:outlineLvl w:val="5"/>
    </w:pPr>
    <w:rPr>
      <w:rFonts w:ascii="Arial" w:eastAsia="SimSun" w:hAnsi="Arial" w:cs="Arial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A1D19"/>
    <w:pPr>
      <w:keepNext/>
      <w:widowControl w:val="0"/>
      <w:suppressAutoHyphens/>
      <w:snapToGrid w:val="0"/>
      <w:spacing w:after="0" w:line="240" w:lineRule="auto"/>
      <w:ind w:firstLine="567"/>
      <w:jc w:val="both"/>
      <w:outlineLvl w:val="6"/>
    </w:pPr>
    <w:rPr>
      <w:rFonts w:ascii="Arial" w:eastAsia="SimSun" w:hAnsi="Arial" w:cs="Arial"/>
      <w:sz w:val="20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BA1D19"/>
    <w:pPr>
      <w:keepNext/>
      <w:widowControl w:val="0"/>
      <w:tabs>
        <w:tab w:val="left" w:pos="3828"/>
      </w:tabs>
      <w:suppressAutoHyphens/>
      <w:snapToGrid w:val="0"/>
      <w:spacing w:after="0" w:line="240" w:lineRule="auto"/>
      <w:ind w:firstLine="567"/>
      <w:jc w:val="center"/>
      <w:outlineLvl w:val="7"/>
    </w:pPr>
    <w:rPr>
      <w:rFonts w:ascii="Arial" w:eastAsia="SimSun" w:hAnsi="Arial" w:cs="Arial"/>
      <w:b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A1D19"/>
    <w:pPr>
      <w:keepNext/>
      <w:widowControl w:val="0"/>
      <w:suppressAutoHyphens/>
      <w:snapToGrid w:val="0"/>
      <w:spacing w:after="0" w:line="240" w:lineRule="auto"/>
      <w:ind w:firstLine="851"/>
      <w:jc w:val="right"/>
      <w:outlineLvl w:val="8"/>
    </w:pPr>
    <w:rPr>
      <w:rFonts w:ascii="Arial" w:eastAsia="SimSu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D19"/>
    <w:rPr>
      <w:rFonts w:ascii="Times New Roman" w:eastAsia="SimSun" w:hAnsi="Times New Roman" w:cs="Times New Roman"/>
      <w:b/>
      <w:bCs/>
      <w:caps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BA1D19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A1D19"/>
    <w:rPr>
      <w:rFonts w:ascii="Arial" w:eastAsia="SimSun" w:hAnsi="Arial" w:cs="Arial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A1D19"/>
    <w:rPr>
      <w:rFonts w:ascii="Arial" w:eastAsia="SimSun" w:hAnsi="Arial" w:cs="Arial"/>
      <w:b/>
      <w:bCs/>
      <w:iCs/>
      <w:sz w:val="20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BA1D19"/>
    <w:rPr>
      <w:rFonts w:ascii="Arial" w:eastAsia="SimSun" w:hAnsi="Arial" w:cs="Arial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BA1D19"/>
    <w:rPr>
      <w:rFonts w:ascii="Arial" w:eastAsia="SimSun" w:hAnsi="Arial" w:cs="Arial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A1D19"/>
    <w:rPr>
      <w:rFonts w:ascii="Arial" w:eastAsia="SimSun" w:hAnsi="Arial" w:cs="Arial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BA1D19"/>
    <w:rPr>
      <w:rFonts w:ascii="Arial" w:eastAsia="SimSun" w:hAnsi="Arial" w:cs="Arial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A1D19"/>
    <w:rPr>
      <w:rFonts w:ascii="Arial" w:eastAsia="SimSun" w:hAnsi="Arial" w:cs="Arial"/>
      <w:sz w:val="20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A1D19"/>
  </w:style>
  <w:style w:type="character" w:customStyle="1" w:styleId="WW8Num1z0">
    <w:name w:val="WW8Num1z0"/>
    <w:rsid w:val="00BA1D19"/>
    <w:rPr>
      <w:rFonts w:ascii="Symbol" w:hAnsi="Symbol" w:cs="Symbol" w:hint="default"/>
    </w:rPr>
  </w:style>
  <w:style w:type="character" w:customStyle="1" w:styleId="WW8Num1z1">
    <w:name w:val="WW8Num1z1"/>
    <w:rsid w:val="00BA1D19"/>
  </w:style>
  <w:style w:type="character" w:customStyle="1" w:styleId="WW8Num1z2">
    <w:name w:val="WW8Num1z2"/>
    <w:rsid w:val="00BA1D19"/>
  </w:style>
  <w:style w:type="character" w:customStyle="1" w:styleId="WW8Num1z3">
    <w:name w:val="WW8Num1z3"/>
    <w:rsid w:val="00BA1D19"/>
  </w:style>
  <w:style w:type="character" w:customStyle="1" w:styleId="WW8Num1z4">
    <w:name w:val="WW8Num1z4"/>
    <w:rsid w:val="00BA1D19"/>
  </w:style>
  <w:style w:type="character" w:customStyle="1" w:styleId="WW8Num1z5">
    <w:name w:val="WW8Num1z5"/>
    <w:rsid w:val="00BA1D19"/>
  </w:style>
  <w:style w:type="character" w:customStyle="1" w:styleId="WW8Num1z6">
    <w:name w:val="WW8Num1z6"/>
    <w:rsid w:val="00BA1D19"/>
  </w:style>
  <w:style w:type="character" w:customStyle="1" w:styleId="WW8Num1z7">
    <w:name w:val="WW8Num1z7"/>
    <w:rsid w:val="00BA1D19"/>
  </w:style>
  <w:style w:type="character" w:customStyle="1" w:styleId="WW8Num1z8">
    <w:name w:val="WW8Num1z8"/>
    <w:rsid w:val="00BA1D19"/>
  </w:style>
  <w:style w:type="character" w:customStyle="1" w:styleId="WW8Num2z0">
    <w:name w:val="WW8Num2z0"/>
    <w:rsid w:val="00BA1D19"/>
    <w:rPr>
      <w:rFonts w:hint="default"/>
    </w:rPr>
  </w:style>
  <w:style w:type="character" w:customStyle="1" w:styleId="WW8Num3z0">
    <w:name w:val="WW8Num3z0"/>
    <w:rsid w:val="00BA1D19"/>
  </w:style>
  <w:style w:type="character" w:customStyle="1" w:styleId="WW8Num3z1">
    <w:name w:val="WW8Num3z1"/>
    <w:rsid w:val="00BA1D19"/>
  </w:style>
  <w:style w:type="character" w:customStyle="1" w:styleId="WW8Num3z2">
    <w:name w:val="WW8Num3z2"/>
    <w:rsid w:val="00BA1D19"/>
  </w:style>
  <w:style w:type="character" w:customStyle="1" w:styleId="WW8Num3z3">
    <w:name w:val="WW8Num3z3"/>
    <w:rsid w:val="00BA1D19"/>
  </w:style>
  <w:style w:type="character" w:customStyle="1" w:styleId="WW8Num3z4">
    <w:name w:val="WW8Num3z4"/>
    <w:rsid w:val="00BA1D19"/>
  </w:style>
  <w:style w:type="character" w:customStyle="1" w:styleId="WW8Num3z5">
    <w:name w:val="WW8Num3z5"/>
    <w:rsid w:val="00BA1D19"/>
  </w:style>
  <w:style w:type="character" w:customStyle="1" w:styleId="WW8Num3z6">
    <w:name w:val="WW8Num3z6"/>
    <w:rsid w:val="00BA1D19"/>
  </w:style>
  <w:style w:type="character" w:customStyle="1" w:styleId="WW8Num3z7">
    <w:name w:val="WW8Num3z7"/>
    <w:rsid w:val="00BA1D19"/>
  </w:style>
  <w:style w:type="character" w:customStyle="1" w:styleId="WW8Num3z8">
    <w:name w:val="WW8Num3z8"/>
    <w:rsid w:val="00BA1D19"/>
  </w:style>
  <w:style w:type="character" w:customStyle="1" w:styleId="WW8Num4z0">
    <w:name w:val="WW8Num4z0"/>
    <w:rsid w:val="00BA1D19"/>
    <w:rPr>
      <w:rFonts w:ascii="Arial" w:hAnsi="Arial" w:cs="Times New Roman" w:hint="default"/>
      <w:b w:val="0"/>
      <w:i w:val="0"/>
      <w:sz w:val="16"/>
    </w:rPr>
  </w:style>
  <w:style w:type="character" w:customStyle="1" w:styleId="WW8Num5z0">
    <w:name w:val="WW8Num5z0"/>
    <w:rsid w:val="00BA1D19"/>
  </w:style>
  <w:style w:type="character" w:customStyle="1" w:styleId="WW8Num6z0">
    <w:name w:val="WW8Num6z0"/>
    <w:rsid w:val="00BA1D19"/>
    <w:rPr>
      <w:rFonts w:hint="default"/>
      <w:lang w:val="en-US"/>
    </w:rPr>
  </w:style>
  <w:style w:type="character" w:customStyle="1" w:styleId="WW8Num7z0">
    <w:name w:val="WW8Num7z0"/>
    <w:rsid w:val="00BA1D19"/>
    <w:rPr>
      <w:rFonts w:hint="default"/>
    </w:rPr>
  </w:style>
  <w:style w:type="character" w:customStyle="1" w:styleId="WW8Num8z0">
    <w:name w:val="WW8Num8z0"/>
    <w:rsid w:val="00BA1D19"/>
    <w:rPr>
      <w:rFonts w:hint="default"/>
    </w:rPr>
  </w:style>
  <w:style w:type="character" w:customStyle="1" w:styleId="WW8Num8z1">
    <w:name w:val="WW8Num8z1"/>
    <w:rsid w:val="00BA1D19"/>
    <w:rPr>
      <w:rFonts w:cs="Times New Roman"/>
      <w:caps w:val="0"/>
      <w:smallCaps w:val="0"/>
    </w:rPr>
  </w:style>
  <w:style w:type="character" w:customStyle="1" w:styleId="WW8Num8z2">
    <w:name w:val="WW8Num8z2"/>
    <w:rsid w:val="00BA1D19"/>
  </w:style>
  <w:style w:type="character" w:customStyle="1" w:styleId="WW8Num8z3">
    <w:name w:val="WW8Num8z3"/>
    <w:rsid w:val="00BA1D19"/>
  </w:style>
  <w:style w:type="character" w:customStyle="1" w:styleId="WW8Num8z4">
    <w:name w:val="WW8Num8z4"/>
    <w:rsid w:val="00BA1D19"/>
  </w:style>
  <w:style w:type="character" w:customStyle="1" w:styleId="WW8Num8z5">
    <w:name w:val="WW8Num8z5"/>
    <w:rsid w:val="00BA1D19"/>
  </w:style>
  <w:style w:type="character" w:customStyle="1" w:styleId="WW8Num8z6">
    <w:name w:val="WW8Num8z6"/>
    <w:rsid w:val="00BA1D19"/>
  </w:style>
  <w:style w:type="character" w:customStyle="1" w:styleId="WW8Num8z7">
    <w:name w:val="WW8Num8z7"/>
    <w:rsid w:val="00BA1D19"/>
  </w:style>
  <w:style w:type="character" w:customStyle="1" w:styleId="WW8Num8z8">
    <w:name w:val="WW8Num8z8"/>
    <w:rsid w:val="00BA1D19"/>
  </w:style>
  <w:style w:type="character" w:customStyle="1" w:styleId="WW8Num9z0">
    <w:name w:val="WW8Num9z0"/>
    <w:rsid w:val="00BA1D19"/>
  </w:style>
  <w:style w:type="character" w:customStyle="1" w:styleId="WW8Num9z1">
    <w:name w:val="WW8Num9z1"/>
    <w:rsid w:val="00BA1D19"/>
  </w:style>
  <w:style w:type="character" w:customStyle="1" w:styleId="WW8Num9z2">
    <w:name w:val="WW8Num9z2"/>
    <w:rsid w:val="00BA1D19"/>
  </w:style>
  <w:style w:type="character" w:customStyle="1" w:styleId="WW8Num9z3">
    <w:name w:val="WW8Num9z3"/>
    <w:rsid w:val="00BA1D19"/>
  </w:style>
  <w:style w:type="character" w:customStyle="1" w:styleId="WW8Num9z4">
    <w:name w:val="WW8Num9z4"/>
    <w:rsid w:val="00BA1D19"/>
  </w:style>
  <w:style w:type="character" w:customStyle="1" w:styleId="WW8Num9z5">
    <w:name w:val="WW8Num9z5"/>
    <w:rsid w:val="00BA1D19"/>
  </w:style>
  <w:style w:type="character" w:customStyle="1" w:styleId="WW8Num9z6">
    <w:name w:val="WW8Num9z6"/>
    <w:rsid w:val="00BA1D19"/>
  </w:style>
  <w:style w:type="character" w:customStyle="1" w:styleId="WW8Num9z7">
    <w:name w:val="WW8Num9z7"/>
    <w:rsid w:val="00BA1D19"/>
  </w:style>
  <w:style w:type="character" w:customStyle="1" w:styleId="WW8Num9z8">
    <w:name w:val="WW8Num9z8"/>
    <w:rsid w:val="00BA1D19"/>
  </w:style>
  <w:style w:type="character" w:customStyle="1" w:styleId="WW8Num4z1">
    <w:name w:val="WW8Num4z1"/>
    <w:rsid w:val="00BA1D19"/>
  </w:style>
  <w:style w:type="character" w:customStyle="1" w:styleId="WW8Num4z2">
    <w:name w:val="WW8Num4z2"/>
    <w:rsid w:val="00BA1D19"/>
  </w:style>
  <w:style w:type="character" w:customStyle="1" w:styleId="WW8Num4z3">
    <w:name w:val="WW8Num4z3"/>
    <w:rsid w:val="00BA1D19"/>
  </w:style>
  <w:style w:type="character" w:customStyle="1" w:styleId="WW8Num4z4">
    <w:name w:val="WW8Num4z4"/>
    <w:rsid w:val="00BA1D19"/>
  </w:style>
  <w:style w:type="character" w:customStyle="1" w:styleId="WW8Num4z5">
    <w:name w:val="WW8Num4z5"/>
    <w:rsid w:val="00BA1D19"/>
  </w:style>
  <w:style w:type="character" w:customStyle="1" w:styleId="WW8Num4z6">
    <w:name w:val="WW8Num4z6"/>
    <w:rsid w:val="00BA1D19"/>
  </w:style>
  <w:style w:type="character" w:customStyle="1" w:styleId="WW8Num4z7">
    <w:name w:val="WW8Num4z7"/>
    <w:rsid w:val="00BA1D19"/>
  </w:style>
  <w:style w:type="character" w:customStyle="1" w:styleId="WW8Num4z8">
    <w:name w:val="WW8Num4z8"/>
    <w:rsid w:val="00BA1D19"/>
  </w:style>
  <w:style w:type="character" w:customStyle="1" w:styleId="WW8Num2z1">
    <w:name w:val="WW8Num2z1"/>
    <w:rsid w:val="00BA1D19"/>
  </w:style>
  <w:style w:type="character" w:customStyle="1" w:styleId="WW8Num2z2">
    <w:name w:val="WW8Num2z2"/>
    <w:rsid w:val="00BA1D19"/>
  </w:style>
  <w:style w:type="character" w:customStyle="1" w:styleId="WW8Num2z3">
    <w:name w:val="WW8Num2z3"/>
    <w:rsid w:val="00BA1D19"/>
  </w:style>
  <w:style w:type="character" w:customStyle="1" w:styleId="WW8Num2z4">
    <w:name w:val="WW8Num2z4"/>
    <w:rsid w:val="00BA1D19"/>
  </w:style>
  <w:style w:type="character" w:customStyle="1" w:styleId="WW8Num2z5">
    <w:name w:val="WW8Num2z5"/>
    <w:rsid w:val="00BA1D19"/>
  </w:style>
  <w:style w:type="character" w:customStyle="1" w:styleId="WW8Num2z6">
    <w:name w:val="WW8Num2z6"/>
    <w:rsid w:val="00BA1D19"/>
  </w:style>
  <w:style w:type="character" w:customStyle="1" w:styleId="WW8Num2z7">
    <w:name w:val="WW8Num2z7"/>
    <w:rsid w:val="00BA1D19"/>
  </w:style>
  <w:style w:type="character" w:customStyle="1" w:styleId="WW8Num2z8">
    <w:name w:val="WW8Num2z8"/>
    <w:rsid w:val="00BA1D19"/>
  </w:style>
  <w:style w:type="character" w:customStyle="1" w:styleId="WW8Num5z1">
    <w:name w:val="WW8Num5z1"/>
    <w:rsid w:val="00BA1D19"/>
  </w:style>
  <w:style w:type="character" w:customStyle="1" w:styleId="WW8Num5z2">
    <w:name w:val="WW8Num5z2"/>
    <w:rsid w:val="00BA1D19"/>
  </w:style>
  <w:style w:type="character" w:customStyle="1" w:styleId="WW8Num5z3">
    <w:name w:val="WW8Num5z3"/>
    <w:rsid w:val="00BA1D19"/>
  </w:style>
  <w:style w:type="character" w:customStyle="1" w:styleId="WW8Num5z4">
    <w:name w:val="WW8Num5z4"/>
    <w:rsid w:val="00BA1D19"/>
  </w:style>
  <w:style w:type="character" w:customStyle="1" w:styleId="WW8Num5z5">
    <w:name w:val="WW8Num5z5"/>
    <w:rsid w:val="00BA1D19"/>
  </w:style>
  <w:style w:type="character" w:customStyle="1" w:styleId="WW8Num5z6">
    <w:name w:val="WW8Num5z6"/>
    <w:rsid w:val="00BA1D19"/>
  </w:style>
  <w:style w:type="character" w:customStyle="1" w:styleId="WW8Num5z7">
    <w:name w:val="WW8Num5z7"/>
    <w:rsid w:val="00BA1D19"/>
  </w:style>
  <w:style w:type="character" w:customStyle="1" w:styleId="WW8Num5z8">
    <w:name w:val="WW8Num5z8"/>
    <w:rsid w:val="00BA1D19"/>
  </w:style>
  <w:style w:type="character" w:customStyle="1" w:styleId="WW8Num6z1">
    <w:name w:val="WW8Num6z1"/>
    <w:rsid w:val="00BA1D19"/>
  </w:style>
  <w:style w:type="character" w:customStyle="1" w:styleId="WW8Num6z2">
    <w:name w:val="WW8Num6z2"/>
    <w:rsid w:val="00BA1D19"/>
  </w:style>
  <w:style w:type="character" w:customStyle="1" w:styleId="WW8Num6z3">
    <w:name w:val="WW8Num6z3"/>
    <w:rsid w:val="00BA1D19"/>
  </w:style>
  <w:style w:type="character" w:customStyle="1" w:styleId="WW8Num6z4">
    <w:name w:val="WW8Num6z4"/>
    <w:rsid w:val="00BA1D19"/>
  </w:style>
  <w:style w:type="character" w:customStyle="1" w:styleId="WW8Num6z5">
    <w:name w:val="WW8Num6z5"/>
    <w:rsid w:val="00BA1D19"/>
  </w:style>
  <w:style w:type="character" w:customStyle="1" w:styleId="WW8Num6z6">
    <w:name w:val="WW8Num6z6"/>
    <w:rsid w:val="00BA1D19"/>
  </w:style>
  <w:style w:type="character" w:customStyle="1" w:styleId="WW8Num6z7">
    <w:name w:val="WW8Num6z7"/>
    <w:rsid w:val="00BA1D19"/>
  </w:style>
  <w:style w:type="character" w:customStyle="1" w:styleId="WW8Num6z8">
    <w:name w:val="WW8Num6z8"/>
    <w:rsid w:val="00BA1D19"/>
  </w:style>
  <w:style w:type="character" w:customStyle="1" w:styleId="WW8Num7z1">
    <w:name w:val="WW8Num7z1"/>
    <w:rsid w:val="00BA1D19"/>
  </w:style>
  <w:style w:type="character" w:customStyle="1" w:styleId="WW8Num7z2">
    <w:name w:val="WW8Num7z2"/>
    <w:rsid w:val="00BA1D19"/>
  </w:style>
  <w:style w:type="character" w:customStyle="1" w:styleId="WW8Num7z3">
    <w:name w:val="WW8Num7z3"/>
    <w:rsid w:val="00BA1D19"/>
  </w:style>
  <w:style w:type="character" w:customStyle="1" w:styleId="WW8Num7z4">
    <w:name w:val="WW8Num7z4"/>
    <w:rsid w:val="00BA1D19"/>
  </w:style>
  <w:style w:type="character" w:customStyle="1" w:styleId="WW8Num7z5">
    <w:name w:val="WW8Num7z5"/>
    <w:rsid w:val="00BA1D19"/>
  </w:style>
  <w:style w:type="character" w:customStyle="1" w:styleId="WW8Num7z6">
    <w:name w:val="WW8Num7z6"/>
    <w:rsid w:val="00BA1D19"/>
  </w:style>
  <w:style w:type="character" w:customStyle="1" w:styleId="WW8Num7z7">
    <w:name w:val="WW8Num7z7"/>
    <w:rsid w:val="00BA1D19"/>
  </w:style>
  <w:style w:type="character" w:customStyle="1" w:styleId="WW8Num7z8">
    <w:name w:val="WW8Num7z8"/>
    <w:rsid w:val="00BA1D19"/>
  </w:style>
  <w:style w:type="character" w:customStyle="1" w:styleId="12">
    <w:name w:val="Основной шрифт абзаца1"/>
    <w:rsid w:val="00BA1D19"/>
  </w:style>
  <w:style w:type="character" w:customStyle="1" w:styleId="24">
    <w:name w:val="Знак Знак24"/>
    <w:rsid w:val="00BA1D19"/>
    <w:rPr>
      <w:rFonts w:eastAsia="SimSun"/>
      <w:b/>
      <w:bCs/>
      <w:caps/>
      <w:kern w:val="1"/>
      <w:sz w:val="28"/>
      <w:szCs w:val="28"/>
      <w:lang w:val="ru-RU" w:eastAsia="ar-SA" w:bidi="ar-SA"/>
    </w:rPr>
  </w:style>
  <w:style w:type="character" w:customStyle="1" w:styleId="23">
    <w:name w:val="Знак Знак23"/>
    <w:rsid w:val="00BA1D19"/>
    <w:rPr>
      <w:rFonts w:eastAsia="SimSun"/>
      <w:b/>
      <w:sz w:val="24"/>
      <w:szCs w:val="24"/>
      <w:lang w:val="ru-RU" w:eastAsia="ar-SA" w:bidi="ar-SA"/>
    </w:rPr>
  </w:style>
  <w:style w:type="character" w:customStyle="1" w:styleId="22">
    <w:name w:val="Знак Знак22"/>
    <w:rsid w:val="00BA1D19"/>
    <w:rPr>
      <w:rFonts w:ascii="Arial" w:eastAsia="SimSun" w:hAnsi="Arial" w:cs="Arial"/>
      <w:b/>
      <w:bCs/>
      <w:sz w:val="24"/>
      <w:szCs w:val="26"/>
      <w:lang w:val="ru-RU" w:eastAsia="ar-SA" w:bidi="ar-SA"/>
    </w:rPr>
  </w:style>
  <w:style w:type="character" w:customStyle="1" w:styleId="21">
    <w:name w:val="Знак Знак21"/>
    <w:rsid w:val="00BA1D19"/>
    <w:rPr>
      <w:rFonts w:ascii="Arial" w:eastAsia="SimSun" w:hAnsi="Arial" w:cs="Arial"/>
      <w:b/>
      <w:bCs/>
      <w:iCs/>
      <w:szCs w:val="26"/>
      <w:lang w:val="ru-RU" w:eastAsia="ar-SA" w:bidi="ar-SA"/>
    </w:rPr>
  </w:style>
  <w:style w:type="character" w:customStyle="1" w:styleId="200">
    <w:name w:val="Знак Знак20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9">
    <w:name w:val="Знак Знак19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8">
    <w:name w:val="Знак Знак18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7">
    <w:name w:val="Знак Знак17"/>
    <w:rsid w:val="00BA1D19"/>
    <w:rPr>
      <w:rFonts w:ascii="Arial" w:eastAsia="SimSun" w:hAnsi="Arial" w:cs="Arial"/>
      <w:b/>
      <w:lang w:val="ru-RU" w:eastAsia="ar-SA" w:bidi="ar-SA"/>
    </w:rPr>
  </w:style>
  <w:style w:type="character" w:customStyle="1" w:styleId="16">
    <w:name w:val="Знак Знак16"/>
    <w:rsid w:val="00BA1D19"/>
    <w:rPr>
      <w:rFonts w:ascii="Arial" w:eastAsia="SimSun" w:hAnsi="Arial" w:cs="Arial"/>
      <w:lang w:val="ru-RU" w:eastAsia="ar-SA" w:bidi="ar-SA"/>
    </w:rPr>
  </w:style>
  <w:style w:type="character" w:styleId="a3">
    <w:name w:val="Hyperlink"/>
    <w:uiPriority w:val="99"/>
    <w:rsid w:val="00BA1D19"/>
    <w:rPr>
      <w:rFonts w:ascii="Times New Roman" w:hAnsi="Times New Roman" w:cs="Times New Roman"/>
      <w:color w:val="0000FF"/>
      <w:u w:val="single"/>
      <w:lang w:val="en-US"/>
    </w:rPr>
  </w:style>
  <w:style w:type="character" w:customStyle="1" w:styleId="15">
    <w:name w:val="Знак Знак15"/>
    <w:rsid w:val="00BA1D19"/>
    <w:rPr>
      <w:rFonts w:ascii="Calibri" w:eastAsia="Calibri" w:hAnsi="Calibri" w:cs="Calibri"/>
      <w:lang w:val="ru-RU" w:eastAsia="ar-SA" w:bidi="ar-SA"/>
    </w:rPr>
  </w:style>
  <w:style w:type="character" w:customStyle="1" w:styleId="14">
    <w:name w:val="Знак Знак14"/>
    <w:rsid w:val="00BA1D19"/>
    <w:rPr>
      <w:rFonts w:ascii="Arial" w:eastAsia="SimSun" w:hAnsi="Arial" w:cs="Arial"/>
      <w:bCs/>
      <w:iCs/>
      <w:lang w:val="ru-RU" w:eastAsia="ar-SA" w:bidi="ar-SA"/>
    </w:rPr>
  </w:style>
  <w:style w:type="character" w:customStyle="1" w:styleId="13">
    <w:name w:val="Знак Знак13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20">
    <w:name w:val="Знак Знак12"/>
    <w:rsid w:val="00BA1D19"/>
    <w:rPr>
      <w:rFonts w:ascii="Arial" w:eastAsia="SimSun" w:hAnsi="Arial" w:cs="Arial"/>
      <w:lang w:val="ru-RU" w:eastAsia="ar-SA" w:bidi="ar-SA"/>
    </w:rPr>
  </w:style>
  <w:style w:type="character" w:customStyle="1" w:styleId="110">
    <w:name w:val="Знак Знак11"/>
    <w:rsid w:val="00BA1D19"/>
    <w:rPr>
      <w:rFonts w:ascii="Tahoma" w:eastAsia="SimSun" w:hAnsi="Tahoma" w:cs="Arial"/>
      <w:bCs/>
      <w:lang w:val="ru-RU" w:eastAsia="ar-SA" w:bidi="ar-SA"/>
    </w:rPr>
  </w:style>
  <w:style w:type="character" w:customStyle="1" w:styleId="100">
    <w:name w:val="Знак Знак10"/>
    <w:rsid w:val="00BA1D19"/>
    <w:rPr>
      <w:rFonts w:ascii="Arial" w:eastAsia="SimSun" w:hAnsi="Arial" w:cs="Arial"/>
      <w:b/>
      <w:sz w:val="28"/>
      <w:lang w:val="ru-RU" w:eastAsia="ar-SA" w:bidi="ar-SA"/>
    </w:rPr>
  </w:style>
  <w:style w:type="character" w:customStyle="1" w:styleId="91">
    <w:name w:val="Знак Знак9"/>
    <w:rsid w:val="00BA1D19"/>
    <w:rPr>
      <w:rFonts w:ascii="Arial" w:eastAsia="SimSun" w:hAnsi="Arial" w:cs="Arial"/>
      <w:sz w:val="28"/>
      <w:lang w:val="ru-RU" w:eastAsia="ar-SA" w:bidi="ar-SA"/>
    </w:rPr>
  </w:style>
  <w:style w:type="character" w:customStyle="1" w:styleId="81">
    <w:name w:val="Знак Знак8"/>
    <w:rsid w:val="00BA1D19"/>
    <w:rPr>
      <w:rFonts w:ascii="Arial" w:eastAsia="SimSun" w:hAnsi="Arial" w:cs="Arial"/>
      <w:lang w:val="ru-RU" w:eastAsia="ar-SA" w:bidi="ar-SA"/>
    </w:rPr>
  </w:style>
  <w:style w:type="character" w:customStyle="1" w:styleId="71">
    <w:name w:val="Знак Знак7"/>
    <w:rsid w:val="00BA1D19"/>
    <w:rPr>
      <w:rFonts w:ascii="Arial" w:eastAsia="SimSun" w:hAnsi="Arial" w:cs="Arial"/>
      <w:b/>
      <w:caps/>
      <w:lang w:val="ru-RU" w:eastAsia="ar-SA" w:bidi="ar-SA"/>
    </w:rPr>
  </w:style>
  <w:style w:type="character" w:customStyle="1" w:styleId="61">
    <w:name w:val="Знак Знак6"/>
    <w:rsid w:val="00BA1D19"/>
    <w:rPr>
      <w:rFonts w:ascii="Arial" w:eastAsia="SimSun" w:hAnsi="Arial" w:cs="Arial"/>
      <w:lang w:val="ru-RU" w:eastAsia="ar-SA" w:bidi="ar-SA"/>
    </w:rPr>
  </w:style>
  <w:style w:type="character" w:customStyle="1" w:styleId="51">
    <w:name w:val="Знак Знак5"/>
    <w:rsid w:val="00BA1D19"/>
    <w:rPr>
      <w:rFonts w:ascii="Arial" w:eastAsia="SimSun" w:hAnsi="Arial" w:cs="Arial"/>
      <w:lang w:val="ru-RU" w:eastAsia="ar-SA" w:bidi="ar-SA"/>
    </w:rPr>
  </w:style>
  <w:style w:type="character" w:customStyle="1" w:styleId="41">
    <w:name w:val="Знак Знак4"/>
    <w:rsid w:val="00BA1D19"/>
    <w:rPr>
      <w:rFonts w:ascii="Tahoma" w:eastAsia="SimSun" w:hAnsi="Tahoma" w:cs="Tahoma"/>
      <w:lang w:val="ru-RU" w:eastAsia="ar-SA" w:bidi="ar-SA"/>
    </w:rPr>
  </w:style>
  <w:style w:type="character" w:customStyle="1" w:styleId="31">
    <w:name w:val="Знак Знак3"/>
    <w:rsid w:val="00BA1D19"/>
    <w:rPr>
      <w:rFonts w:ascii="Consolas" w:eastAsia="Calibri" w:hAnsi="Consolas" w:cs="Arial"/>
      <w:sz w:val="21"/>
      <w:szCs w:val="21"/>
      <w:lang w:val="ru-RU" w:eastAsia="ar-SA" w:bidi="ar-SA"/>
    </w:rPr>
  </w:style>
  <w:style w:type="character" w:customStyle="1" w:styleId="25">
    <w:name w:val="Знак Знак2"/>
    <w:rsid w:val="00BA1D19"/>
    <w:rPr>
      <w:rFonts w:ascii="Tahoma" w:eastAsia="SimSun" w:hAnsi="Tahoma" w:cs="Tahoma"/>
      <w:sz w:val="16"/>
      <w:szCs w:val="16"/>
      <w:lang w:val="ru-RU" w:eastAsia="ar-SA" w:bidi="ar-SA"/>
    </w:rPr>
  </w:style>
  <w:style w:type="character" w:customStyle="1" w:styleId="a4">
    <w:name w:val="Название таблицы Знак"/>
    <w:rsid w:val="00BA1D19"/>
    <w:rPr>
      <w:rFonts w:ascii="Arial" w:hAnsi="Arial" w:cs="Arial"/>
      <w:iCs/>
      <w:lang w:val="ru-RU" w:eastAsia="ar-SA" w:bidi="ar-SA"/>
    </w:rPr>
  </w:style>
  <w:style w:type="character" w:customStyle="1" w:styleId="a5">
    <w:name w:val="таблица Знак"/>
    <w:rsid w:val="00BA1D19"/>
    <w:rPr>
      <w:rFonts w:ascii="Arial" w:hAnsi="Arial" w:cs="Arial"/>
      <w:iCs/>
      <w:lang w:val="ru-RU" w:eastAsia="ar-SA" w:bidi="ar-SA"/>
    </w:rPr>
  </w:style>
  <w:style w:type="character" w:styleId="a6">
    <w:name w:val="page number"/>
    <w:basedOn w:val="12"/>
    <w:rsid w:val="00BA1D19"/>
  </w:style>
  <w:style w:type="character" w:customStyle="1" w:styleId="1a">
    <w:name w:val="Знак Знак1"/>
    <w:rsid w:val="00BA1D19"/>
    <w:rPr>
      <w:rFonts w:ascii="Arial" w:eastAsia="SimSun" w:hAnsi="Arial" w:cs="Arial"/>
      <w:lang w:eastAsia="ar-SA" w:bidi="ar-SA"/>
    </w:rPr>
  </w:style>
  <w:style w:type="character" w:customStyle="1" w:styleId="a7">
    <w:name w:val="Таблица Знак"/>
    <w:rsid w:val="00BA1D19"/>
    <w:rPr>
      <w:rFonts w:ascii="Tahoma" w:eastAsia="SimSun" w:hAnsi="Tahoma" w:cs="Tahoma"/>
      <w:lang w:eastAsia="ar-SA" w:bidi="ar-SA"/>
    </w:rPr>
  </w:style>
  <w:style w:type="character" w:customStyle="1" w:styleId="a8">
    <w:name w:val="Знак Знак"/>
    <w:rsid w:val="00BA1D19"/>
    <w:rPr>
      <w:rFonts w:ascii="Arial" w:eastAsia="SimSun" w:hAnsi="Arial" w:cs="Arial"/>
      <w:b/>
      <w:bCs/>
      <w:lang w:val="ru-RU" w:eastAsia="ar-SA" w:bidi="ar-SA"/>
    </w:rPr>
  </w:style>
  <w:style w:type="character" w:customStyle="1" w:styleId="a9">
    <w:name w:val="Обычный без отступа Знак"/>
    <w:rsid w:val="00BA1D19"/>
    <w:rPr>
      <w:rFonts w:ascii="Tahoma" w:hAnsi="Tahoma" w:cs="Tahoma"/>
      <w:sz w:val="22"/>
      <w:szCs w:val="22"/>
      <w:lang w:val="ru-RU" w:eastAsia="ar-SA" w:bidi="ar-SA"/>
    </w:rPr>
  </w:style>
  <w:style w:type="character" w:customStyle="1" w:styleId="1b">
    <w:name w:val="Обычный без отступа1 Знак"/>
    <w:rsid w:val="00BA1D19"/>
    <w:rPr>
      <w:rFonts w:ascii="Tahoma" w:eastAsia="SimSun" w:hAnsi="Tahoma" w:cs="Arial"/>
      <w:lang w:val="ru-RU" w:eastAsia="ar-SA" w:bidi="ar-SA"/>
    </w:rPr>
  </w:style>
  <w:style w:type="character" w:customStyle="1" w:styleId="aa">
    <w:name w:val="Табличный текст Знак"/>
    <w:rsid w:val="00BA1D19"/>
    <w:rPr>
      <w:rFonts w:ascii="Tahoma" w:eastAsia="SimSun" w:hAnsi="Tahoma" w:cs="Arial"/>
      <w:sz w:val="18"/>
      <w:szCs w:val="18"/>
      <w:lang w:val="ru-RU" w:eastAsia="ar-SA" w:bidi="ar-SA"/>
    </w:rPr>
  </w:style>
  <w:style w:type="character" w:customStyle="1" w:styleId="ab">
    <w:name w:val="Символ нумерации"/>
    <w:rsid w:val="00BA1D19"/>
  </w:style>
  <w:style w:type="character" w:customStyle="1" w:styleId="ac">
    <w:name w:val="Маркеры списка"/>
    <w:rsid w:val="00BA1D19"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rsid w:val="00BA1D19"/>
    <w:pPr>
      <w:keepNext/>
      <w:suppressAutoHyphens/>
      <w:spacing w:before="240" w:after="120" w:line="240" w:lineRule="auto"/>
      <w:ind w:firstLine="567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ae">
    <w:name w:val="Body Text"/>
    <w:basedOn w:val="a"/>
    <w:link w:val="af"/>
    <w:rsid w:val="00BA1D19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BA1D19"/>
    <w:rPr>
      <w:rFonts w:ascii="Arial" w:eastAsia="SimSun" w:hAnsi="Arial" w:cs="Arial"/>
      <w:sz w:val="28"/>
      <w:szCs w:val="20"/>
      <w:lang w:eastAsia="ar-SA"/>
    </w:rPr>
  </w:style>
  <w:style w:type="paragraph" w:styleId="af0">
    <w:name w:val="List"/>
    <w:basedOn w:val="ae"/>
    <w:rsid w:val="00BA1D19"/>
    <w:rPr>
      <w:rFonts w:cs="Mangal"/>
    </w:rPr>
  </w:style>
  <w:style w:type="paragraph" w:customStyle="1" w:styleId="1c">
    <w:name w:val="Название1"/>
    <w:basedOn w:val="a"/>
    <w:rsid w:val="00BA1D19"/>
    <w:pPr>
      <w:suppressLineNumbers/>
      <w:suppressAutoHyphens/>
      <w:spacing w:before="120" w:after="120" w:line="240" w:lineRule="auto"/>
      <w:ind w:firstLine="567"/>
      <w:jc w:val="both"/>
    </w:pPr>
    <w:rPr>
      <w:rFonts w:ascii="Arial" w:eastAsia="SimSun" w:hAnsi="Arial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"/>
    <w:rsid w:val="00BA1D19"/>
    <w:pPr>
      <w:suppressLineNumbers/>
      <w:suppressAutoHyphens/>
      <w:spacing w:after="0" w:line="240" w:lineRule="auto"/>
      <w:ind w:firstLine="567"/>
      <w:jc w:val="both"/>
    </w:pPr>
    <w:rPr>
      <w:rFonts w:ascii="Arial" w:eastAsia="SimSun" w:hAnsi="Arial" w:cs="Mangal"/>
      <w:sz w:val="20"/>
      <w:szCs w:val="20"/>
      <w:lang w:eastAsia="ar-SA"/>
    </w:rPr>
  </w:style>
  <w:style w:type="paragraph" w:styleId="1e">
    <w:name w:val="toc 1"/>
    <w:basedOn w:val="a"/>
    <w:next w:val="a"/>
    <w:rsid w:val="00BA1D19"/>
    <w:pPr>
      <w:tabs>
        <w:tab w:val="left" w:pos="1134"/>
        <w:tab w:val="right" w:leader="dot" w:pos="9356"/>
      </w:tabs>
      <w:suppressAutoHyphens/>
      <w:spacing w:before="240" w:after="120" w:line="240" w:lineRule="auto"/>
    </w:pPr>
    <w:rPr>
      <w:rFonts w:ascii="Times New Roman" w:eastAsia="SimSun" w:hAnsi="Times New Roman" w:cs="Times New Roman"/>
      <w:b/>
      <w:bCs/>
      <w:caps/>
      <w:sz w:val="20"/>
      <w:szCs w:val="20"/>
      <w:lang w:eastAsia="ar-SA"/>
    </w:rPr>
  </w:style>
  <w:style w:type="paragraph" w:styleId="26">
    <w:name w:val="toc 2"/>
    <w:basedOn w:val="a"/>
    <w:next w:val="a"/>
    <w:rsid w:val="00BA1D19"/>
    <w:pPr>
      <w:tabs>
        <w:tab w:val="left" w:pos="426"/>
        <w:tab w:val="right" w:leader="dot" w:pos="9356"/>
      </w:tabs>
      <w:suppressAutoHyphens/>
      <w:spacing w:after="0" w:line="240" w:lineRule="auto"/>
      <w:ind w:left="426" w:hanging="426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f1">
    <w:name w:val="footnote text"/>
    <w:basedOn w:val="a"/>
    <w:link w:val="af2"/>
    <w:rsid w:val="00BA1D19"/>
    <w:pPr>
      <w:suppressAutoHyphens/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BA1D19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1f">
    <w:name w:val="Текст примечания1"/>
    <w:basedOn w:val="a"/>
    <w:rsid w:val="00BA1D19"/>
    <w:pPr>
      <w:suppressAutoHyphens/>
      <w:spacing w:after="120" w:line="240" w:lineRule="auto"/>
      <w:ind w:firstLine="567"/>
      <w:jc w:val="both"/>
    </w:pPr>
    <w:rPr>
      <w:rFonts w:ascii="Arial" w:eastAsia="SimSun" w:hAnsi="Arial" w:cs="Arial"/>
      <w:bCs/>
      <w:iCs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BA1D19"/>
    <w:pPr>
      <w:widowControl w:val="0"/>
      <w:tabs>
        <w:tab w:val="center" w:pos="4677"/>
        <w:tab w:val="right" w:pos="9355"/>
      </w:tabs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BA1D19"/>
    <w:rPr>
      <w:rFonts w:ascii="Arial" w:eastAsia="SimSun" w:hAnsi="Arial" w:cs="Arial"/>
      <w:sz w:val="20"/>
      <w:szCs w:val="20"/>
      <w:lang w:eastAsia="ar-SA"/>
    </w:rPr>
  </w:style>
  <w:style w:type="paragraph" w:styleId="af5">
    <w:name w:val="footer"/>
    <w:basedOn w:val="a"/>
    <w:link w:val="af6"/>
    <w:rsid w:val="00BA1D19"/>
    <w:pPr>
      <w:tabs>
        <w:tab w:val="center" w:pos="4677"/>
        <w:tab w:val="right" w:pos="9355"/>
      </w:tabs>
      <w:suppressAutoHyphens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BA1D19"/>
    <w:rPr>
      <w:rFonts w:ascii="Arial" w:eastAsia="SimSun" w:hAnsi="Arial" w:cs="Arial"/>
      <w:sz w:val="20"/>
      <w:szCs w:val="20"/>
      <w:lang w:eastAsia="ar-SA"/>
    </w:rPr>
  </w:style>
  <w:style w:type="paragraph" w:customStyle="1" w:styleId="1f0">
    <w:name w:val="Название объекта1"/>
    <w:basedOn w:val="a"/>
    <w:next w:val="a"/>
    <w:rsid w:val="00BA1D19"/>
    <w:pPr>
      <w:suppressAutoHyphens/>
      <w:spacing w:after="0" w:line="240" w:lineRule="auto"/>
      <w:ind w:firstLine="567"/>
      <w:jc w:val="right"/>
    </w:pPr>
    <w:rPr>
      <w:rFonts w:ascii="Tahoma" w:eastAsia="SimSun" w:hAnsi="Tahoma" w:cs="Tahoma"/>
      <w:bCs/>
      <w:sz w:val="20"/>
      <w:szCs w:val="20"/>
      <w:lang w:eastAsia="ar-SA"/>
    </w:rPr>
  </w:style>
  <w:style w:type="paragraph" w:customStyle="1" w:styleId="1f1">
    <w:name w:val="Нумерованный список1"/>
    <w:basedOn w:val="a"/>
    <w:rsid w:val="00BA1D19"/>
    <w:pPr>
      <w:tabs>
        <w:tab w:val="num" w:pos="360"/>
      </w:tabs>
      <w:suppressAutoHyphens/>
      <w:spacing w:after="0" w:line="240" w:lineRule="auto"/>
      <w:ind w:left="360" w:hanging="360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BA1D19"/>
    <w:pPr>
      <w:widowControl w:val="0"/>
      <w:suppressAutoHyphens/>
      <w:snapToGrid w:val="0"/>
      <w:spacing w:after="0" w:line="240" w:lineRule="auto"/>
      <w:ind w:firstLine="567"/>
      <w:jc w:val="center"/>
    </w:pPr>
    <w:rPr>
      <w:rFonts w:ascii="Arial" w:eastAsia="SimSun" w:hAnsi="Arial" w:cs="Arial"/>
      <w:b/>
      <w:sz w:val="28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BA1D19"/>
    <w:rPr>
      <w:rFonts w:ascii="Arial" w:eastAsia="SimSun" w:hAnsi="Arial" w:cs="Arial"/>
      <w:b/>
      <w:sz w:val="28"/>
      <w:szCs w:val="20"/>
      <w:lang w:eastAsia="ar-SA"/>
    </w:rPr>
  </w:style>
  <w:style w:type="paragraph" w:styleId="af8">
    <w:name w:val="Subtitle"/>
    <w:basedOn w:val="ad"/>
    <w:next w:val="ae"/>
    <w:link w:val="afa"/>
    <w:qFormat/>
    <w:rsid w:val="00BA1D19"/>
    <w:pPr>
      <w:jc w:val="center"/>
    </w:pPr>
    <w:rPr>
      <w:i/>
      <w:iCs/>
    </w:rPr>
  </w:style>
  <w:style w:type="character" w:customStyle="1" w:styleId="afa">
    <w:name w:val="Подзаголовок Знак"/>
    <w:basedOn w:val="a0"/>
    <w:link w:val="af8"/>
    <w:rsid w:val="00BA1D19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b">
    <w:name w:val="Body Text Indent"/>
    <w:basedOn w:val="a"/>
    <w:link w:val="afc"/>
    <w:rsid w:val="00BA1D19"/>
    <w:pPr>
      <w:widowControl w:val="0"/>
      <w:tabs>
        <w:tab w:val="left" w:pos="5103"/>
      </w:tabs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BA1D19"/>
    <w:rPr>
      <w:rFonts w:ascii="Arial" w:eastAsia="SimSun" w:hAnsi="Arial" w:cs="Arial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BA1D19"/>
    <w:pPr>
      <w:widowControl w:val="0"/>
      <w:tabs>
        <w:tab w:val="left" w:pos="426"/>
      </w:tabs>
      <w:suppressAutoHyphens/>
      <w:snapToGrid w:val="0"/>
      <w:spacing w:after="0" w:line="240" w:lineRule="auto"/>
      <w:ind w:firstLine="567"/>
      <w:jc w:val="both"/>
    </w:pPr>
    <w:rPr>
      <w:rFonts w:ascii="Arial" w:eastAsia="SimSun" w:hAnsi="Arial" w:cs="Arial"/>
      <w:b/>
      <w:caps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BA1D19"/>
    <w:pPr>
      <w:widowControl w:val="0"/>
      <w:suppressAutoHyphens/>
      <w:snapToGrid w:val="0"/>
      <w:spacing w:after="0" w:line="240" w:lineRule="auto"/>
      <w:ind w:firstLine="284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BA1D19"/>
    <w:pPr>
      <w:widowControl w:val="0"/>
      <w:suppressAutoHyphens/>
      <w:snapToGrid w:val="0"/>
      <w:spacing w:after="0" w:line="240" w:lineRule="auto"/>
      <w:ind w:firstLine="426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1f2">
    <w:name w:val="Схема документа1"/>
    <w:basedOn w:val="a"/>
    <w:rsid w:val="00BA1D19"/>
    <w:pPr>
      <w:shd w:val="clear" w:color="auto" w:fill="000080"/>
      <w:suppressAutoHyphens/>
      <w:spacing w:after="0" w:line="240" w:lineRule="auto"/>
      <w:ind w:firstLine="567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3">
    <w:name w:val="Текст1"/>
    <w:basedOn w:val="a"/>
    <w:rsid w:val="00BA1D19"/>
    <w:pPr>
      <w:suppressAutoHyphens/>
      <w:spacing w:after="0" w:line="240" w:lineRule="auto"/>
      <w:ind w:firstLine="567"/>
      <w:jc w:val="both"/>
    </w:pPr>
    <w:rPr>
      <w:rFonts w:ascii="Consolas" w:eastAsia="Calibri" w:hAnsi="Consolas" w:cs="Consolas"/>
      <w:sz w:val="21"/>
      <w:szCs w:val="21"/>
      <w:lang w:eastAsia="ar-SA"/>
    </w:rPr>
  </w:style>
  <w:style w:type="paragraph" w:styleId="afd">
    <w:name w:val="Balloon Text"/>
    <w:basedOn w:val="a"/>
    <w:link w:val="afe"/>
    <w:rsid w:val="00BA1D19"/>
    <w:pPr>
      <w:suppressAutoHyphens/>
      <w:spacing w:after="0" w:line="240" w:lineRule="auto"/>
      <w:ind w:firstLine="567"/>
      <w:jc w:val="both"/>
    </w:pPr>
    <w:rPr>
      <w:rFonts w:ascii="Tahoma" w:eastAsia="SimSun" w:hAnsi="Tahoma" w:cs="Tahoma"/>
      <w:sz w:val="16"/>
      <w:szCs w:val="16"/>
      <w:lang w:eastAsia="ar-SA"/>
    </w:rPr>
  </w:style>
  <w:style w:type="character" w:customStyle="1" w:styleId="afe">
    <w:name w:val="Текст выноски Знак"/>
    <w:basedOn w:val="a0"/>
    <w:link w:val="afd"/>
    <w:rsid w:val="00BA1D19"/>
    <w:rPr>
      <w:rFonts w:ascii="Tahoma" w:eastAsia="SimSun" w:hAnsi="Tahoma" w:cs="Tahoma"/>
      <w:sz w:val="16"/>
      <w:szCs w:val="16"/>
      <w:lang w:eastAsia="ar-SA"/>
    </w:rPr>
  </w:style>
  <w:style w:type="paragraph" w:customStyle="1" w:styleId="Default">
    <w:name w:val="Default"/>
    <w:rsid w:val="00BA1D19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ff">
    <w:name w:val="List Paragraph"/>
    <w:basedOn w:val="a"/>
    <w:qFormat/>
    <w:rsid w:val="00BA1D19"/>
    <w:pPr>
      <w:suppressAutoHyphens/>
      <w:spacing w:after="0"/>
      <w:ind w:left="720" w:firstLine="567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aff0">
    <w:name w:val="Название рисунка"/>
    <w:next w:val="a"/>
    <w:rsid w:val="00BA1D19"/>
    <w:pPr>
      <w:tabs>
        <w:tab w:val="num" w:pos="1080"/>
      </w:tabs>
      <w:suppressAutoHyphens/>
      <w:spacing w:before="120" w:after="120" w:line="240" w:lineRule="auto"/>
    </w:pPr>
    <w:rPr>
      <w:rFonts w:ascii="Arial" w:eastAsia="SimSun" w:hAnsi="Arial" w:cs="Arial"/>
      <w:bCs/>
      <w:sz w:val="16"/>
      <w:szCs w:val="24"/>
      <w:lang w:val="en-US" w:eastAsia="ar-SA"/>
    </w:rPr>
  </w:style>
  <w:style w:type="paragraph" w:customStyle="1" w:styleId="aff1">
    <w:name w:val="Название таблицы"/>
    <w:basedOn w:val="1f0"/>
    <w:next w:val="a"/>
    <w:rsid w:val="00BA1D19"/>
    <w:pPr>
      <w:keepNext/>
    </w:pPr>
    <w:rPr>
      <w:rFonts w:ascii="Arial" w:eastAsia="Times New Roman" w:hAnsi="Arial" w:cs="Arial"/>
      <w:bCs w:val="0"/>
      <w:iCs/>
    </w:rPr>
  </w:style>
  <w:style w:type="paragraph" w:customStyle="1" w:styleId="aff2">
    <w:name w:val="Название документа"/>
    <w:rsid w:val="00BA1D19"/>
    <w:pPr>
      <w:suppressAutoHyphens/>
      <w:spacing w:after="0" w:line="240" w:lineRule="auto"/>
    </w:pPr>
    <w:rPr>
      <w:rFonts w:ascii="Arial" w:eastAsia="SimSun" w:hAnsi="Arial" w:cs="Arial"/>
      <w:b/>
      <w:caps/>
      <w:sz w:val="36"/>
      <w:szCs w:val="20"/>
      <w:lang w:eastAsia="ar-SA"/>
    </w:rPr>
  </w:style>
  <w:style w:type="paragraph" w:customStyle="1" w:styleId="aff3">
    <w:name w:val="таблица"/>
    <w:basedOn w:val="aff1"/>
    <w:rsid w:val="00BA1D19"/>
  </w:style>
  <w:style w:type="paragraph" w:styleId="aff4">
    <w:name w:val="No Spacing"/>
    <w:qFormat/>
    <w:rsid w:val="00BA1D19"/>
    <w:pPr>
      <w:suppressAutoHyphens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BA1D19"/>
    <w:pPr>
      <w:suppressAutoHyphens/>
      <w:spacing w:after="120" w:line="480" w:lineRule="auto"/>
      <w:ind w:firstLine="567"/>
      <w:jc w:val="both"/>
    </w:pPr>
    <w:rPr>
      <w:rFonts w:ascii="Arial" w:eastAsia="SimSun" w:hAnsi="Arial" w:cs="Times New Roman"/>
      <w:sz w:val="20"/>
      <w:szCs w:val="20"/>
      <w:lang w:eastAsia="ar-SA"/>
    </w:rPr>
  </w:style>
  <w:style w:type="paragraph" w:customStyle="1" w:styleId="aff5">
    <w:name w:val="Таблица"/>
    <w:basedOn w:val="a"/>
    <w:rsid w:val="00BA1D19"/>
    <w:pPr>
      <w:suppressAutoHyphens/>
      <w:spacing w:after="0" w:line="240" w:lineRule="auto"/>
      <w:ind w:right="-1"/>
      <w:jc w:val="right"/>
    </w:pPr>
    <w:rPr>
      <w:rFonts w:ascii="Tahoma" w:eastAsia="SimSun" w:hAnsi="Tahoma" w:cs="Times New Roman"/>
      <w:sz w:val="20"/>
      <w:szCs w:val="20"/>
      <w:lang w:eastAsia="ar-SA"/>
    </w:rPr>
  </w:style>
  <w:style w:type="paragraph" w:styleId="aff6">
    <w:name w:val="annotation text"/>
    <w:basedOn w:val="a"/>
    <w:link w:val="aff7"/>
    <w:uiPriority w:val="99"/>
    <w:semiHidden/>
    <w:unhideWhenUsed/>
    <w:rsid w:val="00BA1D19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BA1D19"/>
    <w:rPr>
      <w:sz w:val="20"/>
      <w:szCs w:val="20"/>
    </w:rPr>
  </w:style>
  <w:style w:type="paragraph" w:styleId="aff8">
    <w:name w:val="annotation subject"/>
    <w:basedOn w:val="1f"/>
    <w:next w:val="1f"/>
    <w:link w:val="aff9"/>
    <w:rsid w:val="00BA1D19"/>
    <w:pPr>
      <w:spacing w:after="0"/>
    </w:pPr>
    <w:rPr>
      <w:b/>
      <w:iCs w:val="0"/>
    </w:rPr>
  </w:style>
  <w:style w:type="character" w:customStyle="1" w:styleId="aff9">
    <w:name w:val="Тема примечания Знак"/>
    <w:basedOn w:val="aff7"/>
    <w:link w:val="aff8"/>
    <w:rsid w:val="00BA1D19"/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affa">
    <w:name w:val="Обычный без отступа"/>
    <w:basedOn w:val="a"/>
    <w:rsid w:val="00BA1D19"/>
    <w:pPr>
      <w:suppressAutoHyphens/>
      <w:spacing w:after="0" w:line="264" w:lineRule="auto"/>
      <w:jc w:val="both"/>
    </w:pPr>
    <w:rPr>
      <w:rFonts w:ascii="Tahoma" w:eastAsia="Times New Roman" w:hAnsi="Tahoma" w:cs="Times New Roman"/>
      <w:lang w:eastAsia="ar-SA"/>
    </w:rPr>
  </w:style>
  <w:style w:type="paragraph" w:customStyle="1" w:styleId="1f4">
    <w:name w:val="Обычный без отступа1"/>
    <w:basedOn w:val="a"/>
    <w:rsid w:val="00BA1D19"/>
    <w:pPr>
      <w:suppressAutoHyphens/>
      <w:spacing w:after="0" w:line="264" w:lineRule="auto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affb">
    <w:name w:val="Табличный текст"/>
    <w:basedOn w:val="1f4"/>
    <w:rsid w:val="00BA1D19"/>
    <w:pPr>
      <w:spacing w:line="240" w:lineRule="auto"/>
      <w:jc w:val="center"/>
    </w:pPr>
    <w:rPr>
      <w:sz w:val="18"/>
      <w:szCs w:val="18"/>
    </w:rPr>
  </w:style>
  <w:style w:type="paragraph" w:customStyle="1" w:styleId="affc">
    <w:name w:val="Содержимое врезки"/>
    <w:basedOn w:val="ae"/>
    <w:rsid w:val="00BA1D19"/>
  </w:style>
  <w:style w:type="paragraph" w:styleId="32">
    <w:name w:val="toc 3"/>
    <w:basedOn w:val="1d"/>
    <w:rsid w:val="00BA1D19"/>
    <w:pPr>
      <w:tabs>
        <w:tab w:val="right" w:leader="dot" w:pos="9072"/>
      </w:tabs>
      <w:ind w:left="566" w:firstLine="0"/>
    </w:pPr>
  </w:style>
  <w:style w:type="paragraph" w:styleId="42">
    <w:name w:val="toc 4"/>
    <w:basedOn w:val="1d"/>
    <w:rsid w:val="00BA1D19"/>
    <w:pPr>
      <w:tabs>
        <w:tab w:val="right" w:leader="dot" w:pos="8789"/>
      </w:tabs>
      <w:ind w:left="849" w:firstLine="0"/>
    </w:pPr>
  </w:style>
  <w:style w:type="paragraph" w:styleId="52">
    <w:name w:val="toc 5"/>
    <w:basedOn w:val="1d"/>
    <w:rsid w:val="00BA1D19"/>
    <w:pPr>
      <w:tabs>
        <w:tab w:val="right" w:leader="dot" w:pos="8506"/>
      </w:tabs>
      <w:ind w:left="1132" w:firstLine="0"/>
    </w:pPr>
  </w:style>
  <w:style w:type="paragraph" w:styleId="62">
    <w:name w:val="toc 6"/>
    <w:basedOn w:val="1d"/>
    <w:rsid w:val="00BA1D19"/>
    <w:pPr>
      <w:tabs>
        <w:tab w:val="right" w:leader="dot" w:pos="8223"/>
      </w:tabs>
      <w:ind w:left="1415" w:firstLine="0"/>
    </w:pPr>
  </w:style>
  <w:style w:type="paragraph" w:styleId="72">
    <w:name w:val="toc 7"/>
    <w:basedOn w:val="1d"/>
    <w:rsid w:val="00BA1D19"/>
    <w:pPr>
      <w:tabs>
        <w:tab w:val="right" w:leader="dot" w:pos="7940"/>
      </w:tabs>
      <w:ind w:left="1698" w:firstLine="0"/>
    </w:pPr>
  </w:style>
  <w:style w:type="paragraph" w:styleId="82">
    <w:name w:val="toc 8"/>
    <w:basedOn w:val="1d"/>
    <w:rsid w:val="00BA1D19"/>
    <w:pPr>
      <w:tabs>
        <w:tab w:val="right" w:leader="dot" w:pos="7657"/>
      </w:tabs>
      <w:ind w:left="1981" w:firstLine="0"/>
    </w:pPr>
  </w:style>
  <w:style w:type="paragraph" w:styleId="92">
    <w:name w:val="toc 9"/>
    <w:basedOn w:val="1d"/>
    <w:rsid w:val="00BA1D19"/>
    <w:pPr>
      <w:tabs>
        <w:tab w:val="right" w:leader="dot" w:pos="7374"/>
      </w:tabs>
      <w:ind w:left="2264" w:firstLine="0"/>
    </w:pPr>
  </w:style>
  <w:style w:type="paragraph" w:customStyle="1" w:styleId="101">
    <w:name w:val="Оглавление 10"/>
    <w:basedOn w:val="1d"/>
    <w:rsid w:val="00BA1D19"/>
    <w:pPr>
      <w:tabs>
        <w:tab w:val="right" w:leader="dot" w:pos="7091"/>
      </w:tabs>
      <w:ind w:left="2547" w:firstLine="0"/>
    </w:pPr>
  </w:style>
  <w:style w:type="paragraph" w:customStyle="1" w:styleId="affd">
    <w:name w:val="Содержимое таблицы"/>
    <w:basedOn w:val="a"/>
    <w:rsid w:val="00BA1D19"/>
    <w:pPr>
      <w:suppressLineNumbers/>
      <w:suppressAutoHyphens/>
      <w:spacing w:after="0" w:line="240" w:lineRule="auto"/>
      <w:ind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affe">
    <w:name w:val="Заголовок таблицы"/>
    <w:basedOn w:val="affd"/>
    <w:rsid w:val="00BA1D19"/>
    <w:pPr>
      <w:jc w:val="center"/>
    </w:pPr>
    <w:rPr>
      <w:b/>
      <w:bCs/>
    </w:rPr>
  </w:style>
  <w:style w:type="paragraph" w:customStyle="1" w:styleId="220">
    <w:name w:val="Основной текст 22"/>
    <w:basedOn w:val="a"/>
    <w:rsid w:val="00BA1D19"/>
    <w:pPr>
      <w:suppressAutoHyphens/>
      <w:spacing w:after="0" w:line="240" w:lineRule="auto"/>
      <w:ind w:right="-1"/>
      <w:jc w:val="center"/>
    </w:pPr>
    <w:rPr>
      <w:rFonts w:ascii="Arial" w:eastAsia="SimSun" w:hAnsi="Arial" w:cs="Arial"/>
      <w:b/>
      <w:sz w:val="28"/>
      <w:szCs w:val="20"/>
      <w:lang w:eastAsia="ar-SA"/>
    </w:rPr>
  </w:style>
  <w:style w:type="paragraph" w:customStyle="1" w:styleId="1f5">
    <w:name w:val="Обычный1"/>
    <w:rsid w:val="00BA1D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hi-IN" w:bidi="hi-IN"/>
    </w:rPr>
  </w:style>
  <w:style w:type="paragraph" w:customStyle="1" w:styleId="ConsPlusNormal">
    <w:name w:val="ConsPlusNormal"/>
    <w:uiPriority w:val="99"/>
    <w:rsid w:val="00BA1D19"/>
    <w:pPr>
      <w:widowControl w:val="0"/>
      <w:suppressAutoHyphens/>
      <w:spacing w:after="0" w:line="100" w:lineRule="atLeast"/>
      <w:ind w:firstLine="720"/>
    </w:pPr>
    <w:rPr>
      <w:rFonts w:ascii="Arial" w:eastAsia="SimSun" w:hAnsi="Arial" w:cs="Arial"/>
      <w:sz w:val="20"/>
      <w:szCs w:val="20"/>
      <w:lang w:eastAsia="hi-IN" w:bidi="hi-IN"/>
    </w:rPr>
  </w:style>
  <w:style w:type="paragraph" w:customStyle="1" w:styleId="ConsPlusCell">
    <w:name w:val="ConsPlusCell"/>
    <w:rsid w:val="00BA1D19"/>
    <w:pPr>
      <w:widowControl w:val="0"/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BA1D19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next w:val="a"/>
    <w:rsid w:val="00BA1D1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table" w:customStyle="1" w:styleId="1f6">
    <w:name w:val="Сетка таблицы1"/>
    <w:basedOn w:val="a1"/>
    <w:next w:val="afff"/>
    <w:uiPriority w:val="59"/>
    <w:rsid w:val="00BA1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rmal (Web)"/>
    <w:basedOn w:val="a"/>
    <w:uiPriority w:val="99"/>
    <w:unhideWhenUsed/>
    <w:rsid w:val="00BA1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1D19"/>
  </w:style>
  <w:style w:type="paragraph" w:styleId="33">
    <w:name w:val="Body Text Indent 3"/>
    <w:basedOn w:val="a"/>
    <w:link w:val="34"/>
    <w:uiPriority w:val="99"/>
    <w:rsid w:val="00BA1D1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A1D1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ff">
    <w:name w:val="Table Grid"/>
    <w:basedOn w:val="a1"/>
    <w:uiPriority w:val="59"/>
    <w:rsid w:val="00BA1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">
    <w:name w:val="Таблица-сетка 1 светлая — акцент 21"/>
    <w:basedOn w:val="a1"/>
    <w:uiPriority w:val="46"/>
    <w:rsid w:val="008C5F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">
    <w:name w:val="Таблица-сетка 1 светлая — акцент 51"/>
    <w:basedOn w:val="a1"/>
    <w:uiPriority w:val="46"/>
    <w:rsid w:val="005436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451">
    <w:name w:val="Таблица-сетка 4 — акцент 51"/>
    <w:basedOn w:val="a1"/>
    <w:uiPriority w:val="49"/>
    <w:rsid w:val="005436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HTML">
    <w:name w:val="HTML Preformatted"/>
    <w:basedOn w:val="a"/>
    <w:link w:val="HTML0"/>
    <w:uiPriority w:val="99"/>
    <w:rsid w:val="00A813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813B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4.xlsx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itchFamily="18" charset="0"/>
                <a:cs typeface="Times New Roman" pitchFamily="18" charset="0"/>
              </a:rPr>
              <a:t>Структура муниципального</a:t>
            </a:r>
            <a:r>
              <a:rPr lang="ru-RU" sz="1600" baseline="0">
                <a:latin typeface="Times New Roman" pitchFamily="18" charset="0"/>
                <a:cs typeface="Times New Roman" pitchFamily="18" charset="0"/>
              </a:rPr>
              <a:t> продукта в 2015 г., млрд. руб.</a:t>
            </a:r>
            <a:endParaRPr lang="ru-RU" sz="16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119231686948222"/>
          <c:y val="2.7777777777777801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1 Промышленное производство</c:v>
                </c:pt>
                <c:pt idx="1">
                  <c:v>2 Торговля</c:v>
                </c:pt>
                <c:pt idx="2">
                  <c:v>3 Сельское хозяйство</c:v>
                </c:pt>
                <c:pt idx="3">
                  <c:v>4 Прочие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3.962299999999999</c:v>
                </c:pt>
                <c:pt idx="1">
                  <c:v>3.1395999999999997</c:v>
                </c:pt>
                <c:pt idx="2">
                  <c:v>0.42650000000000016</c:v>
                </c:pt>
                <c:pt idx="3">
                  <c:v>0.10630000000000002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168575518969239"/>
          <c:y val="5.93912397921307E-2"/>
          <c:w val="0.5863328928289554"/>
          <c:h val="0.8711516990220320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Лист1!$A$2:$A$8</c:f>
              <c:strCache>
                <c:ptCount val="7"/>
                <c:pt idx="0">
                  <c:v>Электроэнергия</c:v>
                </c:pt>
                <c:pt idx="1">
                  <c:v>Теплоэнергия</c:v>
                </c:pt>
                <c:pt idx="2">
                  <c:v>Природный газ</c:v>
                </c:pt>
                <c:pt idx="3">
                  <c:v>ХВС</c:v>
                </c:pt>
                <c:pt idx="4">
                  <c:v>ГВС</c:v>
                </c:pt>
                <c:pt idx="5">
                  <c:v>Твердое печное топливо </c:v>
                </c:pt>
                <c:pt idx="6">
                  <c:v>Моторное топливо (АИ-92)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gradFill>
              <a:gsLst>
                <a:gs pos="0">
                  <a:srgbClr val="FF3399"/>
                </a:gs>
                <a:gs pos="25000">
                  <a:srgbClr val="FF6633"/>
                </a:gs>
                <a:gs pos="50000">
                  <a:srgbClr val="FFFF00"/>
                </a:gs>
                <a:gs pos="75000">
                  <a:srgbClr val="01A78F"/>
                </a:gs>
                <a:gs pos="100000">
                  <a:srgbClr val="3366FF"/>
                </a:gs>
              </a:gsLst>
              <a:lin ang="5400000" scaled="0"/>
            </a:gradFill>
            <a:scene3d>
              <a:camera prst="orthographicFront"/>
              <a:lightRig rig="threePt" dir="t"/>
            </a:scene3d>
            <a:sp3d>
              <a:bevelT w="6350"/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Pt>
            <c:idx val="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2">
                    <a:lumMod val="60000"/>
                    <a:lumOff val="40000"/>
                  </a:schemeClr>
                </a:solidFill>
              </a:ln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Pt>
            <c:idx val="2"/>
            <c:invertIfNegative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Pt>
            <c:idx val="3"/>
            <c:invertIfNegative val="0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Pt>
            <c:idx val="4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Pt>
            <c:idx val="5"/>
            <c:invertIfNegative val="0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Pt>
            <c:idx val="6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scene3d>
                <a:camera prst="orthographicFront"/>
                <a:lightRig rig="threePt" dir="t"/>
              </a:scene3d>
              <a:sp3d>
                <a:bevelT w="6350"/>
              </a:sp3d>
            </c:spPr>
          </c:dPt>
          <c:dLbls>
            <c:dLbl>
              <c:idx val="0"/>
              <c:layout>
                <c:manualLayout>
                  <c:x val="-0.1126651126651127"/>
                  <c:y val="-4.24005218525767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17307747,4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9087367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23504273504273512"/>
                  <c:y val="-1.30463144161774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697093,6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24475524475524477"/>
                  <c:y val="-3.261578604044358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510864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23698523698523716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666620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2272727272727272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863758,5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.18842268842268844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1767413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Электроэнергия</c:v>
                </c:pt>
                <c:pt idx="1">
                  <c:v>Теплоэнергия</c:v>
                </c:pt>
                <c:pt idx="2">
                  <c:v>Природный газ</c:v>
                </c:pt>
                <c:pt idx="3">
                  <c:v>ХВС</c:v>
                </c:pt>
                <c:pt idx="4">
                  <c:v>ГВС</c:v>
                </c:pt>
                <c:pt idx="5">
                  <c:v>Твердое печное топливо </c:v>
                </c:pt>
                <c:pt idx="6">
                  <c:v>Моторное топливо (АИ-92)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17307747.399999999</c:v>
                </c:pt>
                <c:pt idx="1">
                  <c:v>9087367</c:v>
                </c:pt>
                <c:pt idx="2">
                  <c:v>697093.6</c:v>
                </c:pt>
                <c:pt idx="3">
                  <c:v>510864</c:v>
                </c:pt>
                <c:pt idx="4">
                  <c:v>666620</c:v>
                </c:pt>
                <c:pt idx="5">
                  <c:v>863758.5</c:v>
                </c:pt>
                <c:pt idx="6">
                  <c:v>1767413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885003885003885E-3"/>
                  <c:y val="-1.30463144161774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850038850039206E-3"/>
                  <c:y val="-1.63078930202217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655011655011621E-2"/>
                  <c:y val="-1.63078930202217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7125097125096843E-3"/>
                  <c:y val="-1.95694716242660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7700077700077379E-3"/>
                  <c:y val="-1.63078930202217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8275058275058262E-3"/>
                  <c:y val="-1.95694716242661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275058275058262E-3"/>
                  <c:y val="-1.30463144161774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Электроэнергия</c:v>
                </c:pt>
                <c:pt idx="1">
                  <c:v>Теплоэнергия</c:v>
                </c:pt>
                <c:pt idx="2">
                  <c:v>Природный газ</c:v>
                </c:pt>
                <c:pt idx="3">
                  <c:v>ХВС</c:v>
                </c:pt>
                <c:pt idx="4">
                  <c:v>ГВС</c:v>
                </c:pt>
                <c:pt idx="5">
                  <c:v>Твердое печное топливо </c:v>
                </c:pt>
                <c:pt idx="6">
                  <c:v>Моторное топливо (АИ-92)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56</c:v>
                </c:pt>
                <c:pt idx="1">
                  <c:v>29.4</c:v>
                </c:pt>
                <c:pt idx="2">
                  <c:v>2.2999999999999998</c:v>
                </c:pt>
                <c:pt idx="3">
                  <c:v>1.7</c:v>
                </c:pt>
                <c:pt idx="4">
                  <c:v>2.2000000000000002</c:v>
                </c:pt>
                <c:pt idx="5">
                  <c:v>2.8</c:v>
                </c:pt>
                <c:pt idx="6">
                  <c:v>5.7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60988800"/>
        <c:axId val="61002880"/>
      </c:barChart>
      <c:catAx>
        <c:axId val="60988800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61002880"/>
        <c:crosses val="autoZero"/>
        <c:auto val="1"/>
        <c:lblAlgn val="ctr"/>
        <c:lblOffset val="100"/>
        <c:noMultiLvlLbl val="0"/>
      </c:catAx>
      <c:valAx>
        <c:axId val="61002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0988800"/>
        <c:crosses val="autoZero"/>
        <c:crossBetween val="between"/>
      </c:valAx>
    </c:plotArea>
    <c:plotVisOnly val="1"/>
    <c:dispBlanksAs val="gap"/>
    <c:showDLblsOverMax val="0"/>
  </c:chart>
  <c:spPr>
    <a:ln w="19050" cmpd="dbl">
      <a:solidFill>
        <a:schemeClr val="tx2"/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Соотношение</a:t>
            </a:r>
            <a:r>
              <a:rPr lang="ru-RU" sz="1400" b="1" baseline="0">
                <a:latin typeface="Times New Roman" pitchFamily="18" charset="0"/>
                <a:cs typeface="Times New Roman" pitchFamily="18" charset="0"/>
              </a:rPr>
              <a:t> затрат на ТЭР учреждениями за 2015 год</a:t>
            </a:r>
            <a:endParaRPr lang="ru-RU" sz="1400" b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1"/>
            </a:solidFill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rgbClr val="7030A0"/>
              </a:solidFill>
              <a:effectLst/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  <a:effectLst/>
            </c:spPr>
          </c:dPt>
          <c:dLbls>
            <c:dLbl>
              <c:idx val="0"/>
              <c:layout>
                <c:manualLayout>
                  <c:x val="1.0482180293501057E-2"/>
                  <c:y val="-3.08071472581650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6710804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2578616352201255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19524588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15723270440252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4607332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Администрации ОМС</c:v>
                </c:pt>
                <c:pt idx="1">
                  <c:v>Образование</c:v>
                </c:pt>
                <c:pt idx="2">
                  <c:v>Культура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6710804</c:v>
                </c:pt>
                <c:pt idx="1">
                  <c:v>19524588</c:v>
                </c:pt>
                <c:pt idx="2">
                  <c:v>4607332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60712832"/>
        <c:axId val="60827136"/>
      </c:barChart>
      <c:catAx>
        <c:axId val="60712832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accent4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827136"/>
        <c:crosses val="autoZero"/>
        <c:auto val="1"/>
        <c:lblAlgn val="ctr"/>
        <c:lblOffset val="100"/>
        <c:noMultiLvlLbl val="0"/>
      </c:catAx>
      <c:valAx>
        <c:axId val="608271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one"/>
        <c:crossAx val="60712832"/>
        <c:crosses val="autoZero"/>
        <c:crossBetween val="between"/>
      </c:valAx>
      <c:spPr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19050" cap="flat" cmpd="dbl" algn="ctr">
      <a:solidFill>
        <a:srgbClr val="0070C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033724102489824"/>
          <c:y val="0.23120429713727647"/>
          <c:w val="0.29881751804677509"/>
          <c:h val="0.7051166859956457"/>
        </c:manualLayout>
      </c:layout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8.8053259111336487E-3"/>
                  <c:y val="-0.1472868217054264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>
                        <a:solidFill>
                          <a:sysClr val="windowText" lastClr="000000"/>
                        </a:solidFill>
                      </a:rPr>
                      <a:t>14 508 087 руб.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320899076804568E-2"/>
                  <c:y val="7.3009336004052197E-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>
                        <a:solidFill>
                          <a:sysClr val="windowText" lastClr="000000"/>
                        </a:solidFill>
                      </a:rPr>
                      <a:t>3 801 196 руб.  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25154220587291454"/>
                  <c:y val="-2.085434222038034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955 921 руб.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'Анализ затрат Обр. (2)'!$J$4:$J$6</c:f>
              <c:strCache>
                <c:ptCount val="3"/>
                <c:pt idx="0">
                  <c:v>тыс. руб.</c:v>
                </c:pt>
                <c:pt idx="1">
                  <c:v>тыс. руб.</c:v>
                </c:pt>
                <c:pt idx="2">
                  <c:v>тыс. руб.</c:v>
                </c:pt>
              </c:strCache>
            </c:strRef>
          </c:cat>
          <c:val>
            <c:numRef>
              <c:f>'Анализ затрат Обр. (2)'!$K$4:$K$6</c:f>
              <c:numCache>
                <c:formatCode>#,##0</c:formatCode>
                <c:ptCount val="3"/>
                <c:pt idx="0">
                  <c:v>14508086.800000004</c:v>
                </c:pt>
                <c:pt idx="1">
                  <c:v>3801196.3</c:v>
                </c:pt>
                <c:pt idx="2">
                  <c:v>955921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0.62356</cdr:x>
      <cdr:y>0.57422</cdr:y>
    </cdr:from>
    <cdr:to>
      <cdr:x>0.71705</cdr:x>
      <cdr:y>0.67218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691954" y="1995265"/>
          <a:ext cx="553530" cy="34038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>
              <a:solidFill>
                <a:sysClr val="windowText" lastClr="000000"/>
              </a:solidFill>
            </a:rPr>
            <a:t>Школы</a:t>
          </a:r>
        </a:p>
      </cdr:txBody>
    </cdr:sp>
  </cdr:relSizeAnchor>
  <cdr:relSizeAnchor xmlns:cdr="http://schemas.openxmlformats.org/drawingml/2006/chartDrawing">
    <cdr:from>
      <cdr:x>0.05109</cdr:x>
      <cdr:y>0.36719</cdr:y>
    </cdr:from>
    <cdr:to>
      <cdr:x>0.30622</cdr:x>
      <cdr:y>0.63565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6278" y="902341"/>
          <a:ext cx="1479453" cy="659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/>
            <a:t>Дошкольные</a:t>
          </a:r>
          <a:r>
            <a:rPr lang="ru-RU" sz="1100" baseline="0"/>
            <a:t> учреждения</a:t>
          </a:r>
          <a:endParaRPr lang="ru-RU" sz="1100"/>
        </a:p>
      </cdr:txBody>
    </cdr:sp>
  </cdr:relSizeAnchor>
  <cdr:relSizeAnchor xmlns:cdr="http://schemas.openxmlformats.org/drawingml/2006/chartDrawing">
    <cdr:from>
      <cdr:x>0.48442</cdr:x>
      <cdr:y>0.17986</cdr:y>
    </cdr:from>
    <cdr:to>
      <cdr:x>0.6211</cdr:x>
      <cdr:y>0.44832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809070" y="442003"/>
          <a:ext cx="792582" cy="659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/>
            <a:t>Спортивные и прочие учреждения</a:t>
          </a:r>
        </a:p>
      </cdr:txBody>
    </cdr:sp>
  </cdr:relSizeAnchor>
  <cdr:relSizeAnchor xmlns:cdr="http://schemas.openxmlformats.org/drawingml/2006/chartDrawing">
    <cdr:from>
      <cdr:x>0.36788</cdr:x>
      <cdr:y>0.03803</cdr:y>
    </cdr:from>
    <cdr:to>
      <cdr:x>0.50456</cdr:x>
      <cdr:y>0.30649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461260" y="1295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200"/>
            <a:t>               Структура затрат на энергоресурсы по учреждениям образования за 2015 г</a:t>
          </a:r>
          <a:r>
            <a:rPr lang="ru-RU" sz="1400"/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E2491-303D-49E5-A693-174F9A31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21</Pages>
  <Words>5392</Words>
  <Characters>30738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2016-10-25T19:00:00Z</cp:lastPrinted>
  <dcterms:created xsi:type="dcterms:W3CDTF">2016-11-03T07:50:00Z</dcterms:created>
  <dcterms:modified xsi:type="dcterms:W3CDTF">2016-11-17T07:44:00Z</dcterms:modified>
</cp:coreProperties>
</file>