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D018F8">
        <w:rPr>
          <w:rFonts w:cs="Arial"/>
        </w:rPr>
        <w:t>№ 67-10-69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356"/>
        <w:gridCol w:w="477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D018F8" w:rsidP="00D17A14">
            <w:r>
              <w:object w:dxaOrig="10140" w:dyaOrig="6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7pt;height:379.5pt" o:ole="">
                  <v:imagedata r:id="rId7" o:title=""/>
                </v:shape>
                <o:OLEObject Type="Embed" ProgID="PBrush" ShapeID="_x0000_i1025" DrawAspect="Content" ObjectID="_1548744901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037966" w:rsidRDefault="00037966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8505E6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Смоленская область, п. Кардымово, ул.</w:t>
            </w:r>
            <w:r w:rsidR="00D018F8">
              <w:rPr>
                <w:rFonts w:ascii="Arial" w:hAnsi="Arial" w:cs="Arial"/>
                <w:sz w:val="24"/>
                <w:szCs w:val="24"/>
              </w:rPr>
              <w:t xml:space="preserve"> Партизанская, д. 6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расстояние до г. Москвы: 350 км;</w:t>
            </w:r>
          </w:p>
          <w:p w:rsidR="003B3BEF" w:rsidRPr="008505E6" w:rsidRDefault="001C3D78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>
              <w:rPr>
                <w:rFonts w:cs="Arial"/>
              </w:rPr>
              <w:t>- расстояние до г. Смоленска: 30</w:t>
            </w:r>
            <w:r w:rsidR="003B3BEF" w:rsidRPr="008505E6">
              <w:rPr>
                <w:rFonts w:cs="Arial"/>
              </w:rPr>
              <w:t xml:space="preserve"> км;</w:t>
            </w:r>
          </w:p>
          <w:p w:rsidR="003B3BEF" w:rsidRPr="008505E6" w:rsidRDefault="00D018F8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>
              <w:rPr>
                <w:rFonts w:cs="Arial"/>
              </w:rPr>
              <w:t>-</w:t>
            </w:r>
            <w:r w:rsidR="003B3BEF" w:rsidRPr="008505E6">
              <w:rPr>
                <w:rFonts w:cs="Arial"/>
              </w:rPr>
              <w:t>расстояние п. Кардымово</w:t>
            </w:r>
            <w:r>
              <w:rPr>
                <w:rFonts w:cs="Arial"/>
              </w:rPr>
              <w:t>:</w:t>
            </w:r>
            <w:r w:rsidR="003B3BEF" w:rsidRPr="008505E6">
              <w:rPr>
                <w:rFonts w:cs="Arial"/>
              </w:rPr>
              <w:t xml:space="preserve"> </w:t>
            </w:r>
            <w:r w:rsidR="00876D23">
              <w:rPr>
                <w:rFonts w:cs="Arial"/>
              </w:rPr>
              <w:t>5</w:t>
            </w:r>
            <w:r>
              <w:rPr>
                <w:rFonts w:cs="Arial"/>
              </w:rPr>
              <w:t>00 м</w:t>
            </w:r>
            <w:r w:rsidR="003B3BEF" w:rsidRPr="008505E6">
              <w:rPr>
                <w:rFonts w:cs="Arial"/>
              </w:rPr>
              <w:t>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8505E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516B7C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6B7C">
              <w:rPr>
                <w:rFonts w:ascii="Arial" w:hAnsi="Arial" w:cs="Arial"/>
                <w:sz w:val="24"/>
                <w:szCs w:val="24"/>
              </w:rPr>
              <w:t>- площадь –</w:t>
            </w:r>
            <w:r w:rsidR="00516B7C" w:rsidRPr="00516B7C">
              <w:rPr>
                <w:rFonts w:ascii="Arial" w:hAnsi="Arial" w:cs="Arial"/>
                <w:sz w:val="24"/>
                <w:szCs w:val="24"/>
              </w:rPr>
              <w:t xml:space="preserve"> 0,069</w:t>
            </w:r>
            <w:r w:rsidR="00B44FE7" w:rsidRPr="00516B7C">
              <w:rPr>
                <w:rFonts w:ascii="Arial" w:hAnsi="Arial" w:cs="Arial"/>
                <w:sz w:val="24"/>
                <w:szCs w:val="24"/>
              </w:rPr>
              <w:t xml:space="preserve"> га</w:t>
            </w:r>
            <w:r w:rsidRPr="00516B7C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-категория земель – земли населенных пунктов;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 xml:space="preserve">- форма собственности – </w:t>
            </w:r>
            <w:r w:rsidR="00D018F8">
              <w:rPr>
                <w:rFonts w:ascii="Arial" w:hAnsi="Arial" w:cs="Arial"/>
                <w:sz w:val="24"/>
                <w:szCs w:val="24"/>
              </w:rPr>
              <w:t>муниципальная</w:t>
            </w:r>
            <w:r w:rsidRPr="00B44F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автодорога </w:t>
            </w:r>
            <w:r w:rsidR="00D018F8">
              <w:rPr>
                <w:rFonts w:ascii="Arial" w:hAnsi="Arial" w:cs="Arial"/>
                <w:sz w:val="24"/>
                <w:szCs w:val="24"/>
              </w:rPr>
              <w:t>«Смоленск – Вязьма - Зубцов» 1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018F8">
              <w:rPr>
                <w:rFonts w:ascii="Arial" w:hAnsi="Arial" w:cs="Arial"/>
                <w:sz w:val="24"/>
                <w:szCs w:val="24"/>
              </w:rPr>
              <w:t>к</w:t>
            </w:r>
            <w:r w:rsidRPr="00B44FE7">
              <w:rPr>
                <w:rFonts w:ascii="Arial" w:hAnsi="Arial" w:cs="Arial"/>
                <w:sz w:val="24"/>
                <w:szCs w:val="24"/>
              </w:rPr>
              <w:t>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автодорога «Минск - Москва» - 17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железная дорога Москва – </w:t>
            </w:r>
            <w:r w:rsidR="00D018F8">
              <w:rPr>
                <w:rFonts w:ascii="Arial" w:hAnsi="Arial" w:cs="Arial"/>
                <w:sz w:val="24"/>
                <w:szCs w:val="24"/>
              </w:rPr>
              <w:t>Западная Европа – 1</w:t>
            </w:r>
            <w:r w:rsidR="00BD7506">
              <w:rPr>
                <w:rFonts w:ascii="Arial" w:hAnsi="Arial" w:cs="Arial"/>
                <w:sz w:val="24"/>
                <w:szCs w:val="24"/>
              </w:rPr>
              <w:t>,5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газоснабжение –</w:t>
            </w:r>
            <w:r w:rsidR="003A1D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A1D48">
              <w:rPr>
                <w:rFonts w:ascii="Arial" w:hAnsi="Arial" w:cs="Arial"/>
                <w:spacing w:val="-4"/>
                <w:sz w:val="24"/>
                <w:szCs w:val="24"/>
              </w:rPr>
              <w:t>ориентировочное расстояние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A1D48">
              <w:rPr>
                <w:rFonts w:ascii="Arial" w:hAnsi="Arial" w:cs="Arial"/>
                <w:sz w:val="24"/>
                <w:szCs w:val="24"/>
              </w:rPr>
              <w:t>50,0 км;</w:t>
            </w:r>
          </w:p>
          <w:p w:rsidR="003B3BEF" w:rsidRPr="00B44FE7" w:rsidRDefault="00103353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-электроснабжение</w:t>
            </w:r>
            <w:r w:rsidR="00D018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–</w:t>
            </w:r>
            <w:r w:rsidR="003A1D48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3A1D48">
              <w:rPr>
                <w:rFonts w:ascii="Arial" w:hAnsi="Arial" w:cs="Arial"/>
                <w:spacing w:val="-4"/>
                <w:sz w:val="24"/>
                <w:szCs w:val="24"/>
              </w:rPr>
              <w:t xml:space="preserve"> ориентировочное расстояние 18 км;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 водоснабжение – есть.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Pr="005D3E16" w:rsidRDefault="005D3E16" w:rsidP="00D018F8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Pr="005D3E16">
              <w:rPr>
                <w:rFonts w:ascii="Arial" w:hAnsi="Arial" w:cs="Arial"/>
                <w:sz w:val="24"/>
                <w:szCs w:val="24"/>
              </w:rPr>
              <w:t>еконструкция и эксплуатация</w:t>
            </w:r>
            <w:r w:rsidR="00625592" w:rsidRPr="0062559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25592">
              <w:rPr>
                <w:rFonts w:ascii="Arial" w:hAnsi="Arial" w:cs="Arial"/>
                <w:sz w:val="24"/>
                <w:szCs w:val="24"/>
              </w:rPr>
              <w:t xml:space="preserve">банно-коммунального комплекса </w:t>
            </w:r>
            <w:r w:rsidRPr="005D3E16">
              <w:rPr>
                <w:rFonts w:ascii="Arial" w:hAnsi="Arial" w:cs="Arial"/>
                <w:sz w:val="24"/>
                <w:szCs w:val="24"/>
              </w:rPr>
              <w:t xml:space="preserve"> на основе концессии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E38" w:rsidRDefault="00532E38" w:rsidP="00E71BE2">
      <w:pPr>
        <w:spacing w:after="0" w:line="240" w:lineRule="auto"/>
      </w:pPr>
      <w:r>
        <w:separator/>
      </w:r>
    </w:p>
  </w:endnote>
  <w:endnote w:type="continuationSeparator" w:id="1">
    <w:p w:rsidR="00532E38" w:rsidRDefault="00532E38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E38" w:rsidRDefault="00532E38" w:rsidP="00E71BE2">
      <w:pPr>
        <w:spacing w:after="0" w:line="240" w:lineRule="auto"/>
      </w:pPr>
      <w:r>
        <w:separator/>
      </w:r>
    </w:p>
  </w:footnote>
  <w:footnote w:type="continuationSeparator" w:id="1">
    <w:p w:rsidR="00532E38" w:rsidRDefault="00532E38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A7D2B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7A7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4EF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D48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B7C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E38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3E16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1DF3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592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04E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0B14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D23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777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2D01"/>
    <w:rsid w:val="00BC3555"/>
    <w:rsid w:val="00BC36EE"/>
    <w:rsid w:val="00BC3DF6"/>
    <w:rsid w:val="00BC3EFA"/>
    <w:rsid w:val="00BC4033"/>
    <w:rsid w:val="00BC4127"/>
    <w:rsid w:val="00BC433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3ADE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8F8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80A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3DC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228B0-C6D8-423A-814B-8064A476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3</cp:revision>
  <dcterms:created xsi:type="dcterms:W3CDTF">2017-01-18T08:33:00Z</dcterms:created>
  <dcterms:modified xsi:type="dcterms:W3CDTF">2017-02-16T07:09:00Z</dcterms:modified>
</cp:coreProperties>
</file>