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635D10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AB8" w:rsidRPr="00635D10" w:rsidRDefault="00AD5AB8" w:rsidP="007C04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</w:pPr>
      <w:r w:rsidRPr="00635D10">
        <w:rPr>
          <w:rFonts w:ascii="Times New Roman" w:eastAsia="Times New Roman" w:hAnsi="Times New Roman" w:cs="Times New Roman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326DEB" w:rsidRPr="00635D10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№ 67-10-17</w:t>
      </w:r>
    </w:p>
    <w:tbl>
      <w:tblPr>
        <w:tblW w:w="148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479"/>
        <w:gridCol w:w="7371"/>
      </w:tblGrid>
      <w:tr w:rsidR="00AD5AB8" w:rsidRPr="00AD5AB8" w:rsidTr="00666DFA">
        <w:trPr>
          <w:trHeight w:val="7280"/>
        </w:trPr>
        <w:tc>
          <w:tcPr>
            <w:tcW w:w="7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D5AB8" w:rsidRPr="00AD5AB8" w:rsidRDefault="00666DFA" w:rsidP="00666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4790" w:dyaOrig="11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75pt;height:311.25pt" o:ole="">
                  <v:imagedata r:id="rId7" o:title=""/>
                </v:shape>
                <o:OLEObject Type="Embed" ProgID="PBrush" ShapeID="_x0000_i1025" DrawAspect="Content" ObjectID="_1611382626" r:id="rId8"/>
              </w:object>
            </w:r>
          </w:p>
        </w:tc>
        <w:tc>
          <w:tcPr>
            <w:tcW w:w="737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AD5AB8" w:rsidRPr="00666DFA" w:rsidRDefault="00AD5AB8" w:rsidP="00666DFA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</w:t>
            </w:r>
            <w:r w:rsidRPr="00666DF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 Месторасположение:</w:t>
            </w:r>
          </w:p>
          <w:p w:rsidR="00AD5AB8" w:rsidRPr="00666DFA" w:rsidRDefault="00AD5AB8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Смоленская</w:t>
            </w:r>
            <w:r w:rsidR="00DF4F55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область, Кардымовский район, </w:t>
            </w: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д.Каменка, 1000 м правее трассы Москва-Минск, поворот на Духовщину;</w:t>
            </w:r>
          </w:p>
          <w:p w:rsidR="00AD5AB8" w:rsidRPr="00666DFA" w:rsidRDefault="00DF4F55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расстояние до г. Москва</w:t>
            </w:r>
            <w:r w:rsidR="00B96B91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:3</w:t>
            </w:r>
            <w:r w:rsidR="00D4646F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  <w:r w:rsidR="00AD5AB8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км;</w:t>
            </w:r>
          </w:p>
          <w:p w:rsidR="00AD5AB8" w:rsidRPr="00666DFA" w:rsidRDefault="00DF4F55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расстояние до г. Смоленск</w:t>
            </w:r>
            <w:r w:rsidR="00B96B91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: </w:t>
            </w:r>
            <w:r w:rsidR="00D4646F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</w:t>
            </w:r>
            <w:r w:rsidR="00AD5AB8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км;</w:t>
            </w:r>
          </w:p>
          <w:p w:rsidR="00AD5AB8" w:rsidRPr="00666DFA" w:rsidRDefault="00AD5AB8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- </w:t>
            </w:r>
            <w:r w:rsidR="00635D10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расстояние до п. Кардымово: </w:t>
            </w: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 км.</w:t>
            </w:r>
          </w:p>
          <w:p w:rsidR="00635D10" w:rsidRPr="00666DFA" w:rsidRDefault="00635D10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D5AB8" w:rsidRPr="00666DFA" w:rsidRDefault="00AD5AB8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</w:t>
            </w: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. </w:t>
            </w:r>
            <w:r w:rsidRPr="00666DF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Характеристика участка:</w:t>
            </w:r>
          </w:p>
          <w:p w:rsidR="00AD5AB8" w:rsidRPr="00666DFA" w:rsidRDefault="00A43653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площадь:</w:t>
            </w:r>
            <w:r w:rsidR="00AD5AB8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30 га;</w:t>
            </w:r>
          </w:p>
          <w:p w:rsidR="00AD5AB8" w:rsidRPr="00666DFA" w:rsidRDefault="00A43653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категория земель:</w:t>
            </w:r>
            <w:r w:rsidR="00AD5AB8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земли сельскохозяйственного назначения;</w:t>
            </w:r>
          </w:p>
          <w:p w:rsidR="007C045D" w:rsidRPr="00666DFA" w:rsidRDefault="007C045D" w:rsidP="00666DFA">
            <w:pPr>
              <w:spacing w:after="0" w:line="240" w:lineRule="auto"/>
              <w:ind w:left="34"/>
              <w:rPr>
                <w:rFonts w:ascii="Times New Roman" w:hAnsi="Times New Roman" w:cs="Times New Roman"/>
                <w:szCs w:val="24"/>
              </w:rPr>
            </w:pPr>
            <w:r w:rsidRPr="00666DFA">
              <w:rPr>
                <w:rFonts w:ascii="Times New Roman" w:hAnsi="Times New Roman" w:cs="Times New Roman"/>
                <w:szCs w:val="24"/>
              </w:rPr>
              <w:t>- приоритетное направлен</w:t>
            </w:r>
            <w:r w:rsidR="00A43653" w:rsidRPr="00666DFA">
              <w:rPr>
                <w:rFonts w:ascii="Times New Roman" w:hAnsi="Times New Roman" w:cs="Times New Roman"/>
                <w:szCs w:val="24"/>
              </w:rPr>
              <w:t>ие использования:</w:t>
            </w:r>
            <w:r w:rsidR="00FD4E5D" w:rsidRPr="00666DFA">
              <w:rPr>
                <w:rFonts w:ascii="Times New Roman" w:hAnsi="Times New Roman" w:cs="Times New Roman"/>
                <w:szCs w:val="24"/>
              </w:rPr>
              <w:t xml:space="preserve"> строительство</w:t>
            </w:r>
            <w:r w:rsidRPr="00666DFA">
              <w:rPr>
                <w:rFonts w:ascii="Times New Roman" w:hAnsi="Times New Roman" w:cs="Times New Roman"/>
                <w:szCs w:val="24"/>
              </w:rPr>
              <w:t xml:space="preserve"> транспортно-логистического центра</w:t>
            </w:r>
            <w:r w:rsidR="00B02B30">
              <w:rPr>
                <w:rFonts w:ascii="Times New Roman" w:hAnsi="Times New Roman" w:cs="Times New Roman"/>
                <w:szCs w:val="24"/>
              </w:rPr>
              <w:t>, промышленного предприятия</w:t>
            </w:r>
            <w:r w:rsidRPr="00666DFA">
              <w:rPr>
                <w:rFonts w:ascii="Times New Roman" w:hAnsi="Times New Roman" w:cs="Times New Roman"/>
                <w:szCs w:val="24"/>
              </w:rPr>
              <w:t>;</w:t>
            </w:r>
          </w:p>
          <w:p w:rsidR="00AD5AB8" w:rsidRPr="00666DFA" w:rsidRDefault="00A43653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форма собственности:</w:t>
            </w:r>
            <w:r w:rsidR="00AD5AB8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собственность не разграничена.</w:t>
            </w:r>
          </w:p>
          <w:p w:rsidR="00635D10" w:rsidRPr="00666DFA" w:rsidRDefault="00635D10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D5AB8" w:rsidRPr="00666DFA" w:rsidRDefault="00AD5AB8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3. Подъездные пути:</w:t>
            </w:r>
          </w:p>
          <w:p w:rsidR="00666DFA" w:rsidRDefault="00666DFA" w:rsidP="00666DF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81325">
              <w:rPr>
                <w:rFonts w:ascii="Times New Roman" w:hAnsi="Times New Roman" w:cs="Times New Roman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Cs w:val="24"/>
              </w:rPr>
              <w:t>автодорога федерального назначения М-1</w:t>
            </w:r>
            <w:r w:rsidRPr="00081325">
              <w:rPr>
                <w:rFonts w:ascii="Times New Roman" w:hAnsi="Times New Roman" w:cs="Times New Roman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Cs w:val="24"/>
              </w:rPr>
              <w:t>Беларусь</w:t>
            </w:r>
            <w:r w:rsidRPr="00081325">
              <w:rPr>
                <w:rFonts w:ascii="Times New Roman" w:hAnsi="Times New Roman" w:cs="Times New Roman"/>
                <w:szCs w:val="24"/>
              </w:rPr>
              <w:t>»</w:t>
            </w:r>
            <w:r>
              <w:rPr>
                <w:rFonts w:ascii="Times New Roman" w:hAnsi="Times New Roman" w:cs="Times New Roman"/>
                <w:szCs w:val="24"/>
              </w:rPr>
              <w:t xml:space="preserve"> на расстоянии 1 км.</w:t>
            </w:r>
          </w:p>
          <w:p w:rsidR="00635D10" w:rsidRPr="00666DFA" w:rsidRDefault="00635D10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D5AB8" w:rsidRPr="00666DFA" w:rsidRDefault="00AD5AB8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4. Инженерные коммуникации:</w:t>
            </w:r>
          </w:p>
          <w:p w:rsidR="00666DFA" w:rsidRPr="00666DFA" w:rsidRDefault="00A43653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газоснабжение:</w:t>
            </w:r>
            <w:r w:rsidR="007C045D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ориентировочное расстояние 2,5 км, мощность</w:t>
            </w:r>
            <w:r w:rsid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–</w:t>
            </w:r>
            <w:r w:rsidR="007C045D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300 м3/час</w:t>
            </w:r>
            <w:r w:rsid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</w:t>
            </w:r>
            <w:r w:rsidR="00666DFA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ориентировочн</w:t>
            </w:r>
            <w:r w:rsid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ая плата за подключение-5,8 млн. </w:t>
            </w:r>
            <w:r w:rsidR="00666DFA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руб.</w:t>
            </w:r>
            <w:r w:rsid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;</w:t>
            </w:r>
          </w:p>
          <w:p w:rsidR="007C045D" w:rsidRPr="00666DFA" w:rsidRDefault="007C045D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элек</w:t>
            </w:r>
            <w:r w:rsidR="00A43653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тро</w:t>
            </w:r>
            <w:r w:rsid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снабжение</w:t>
            </w:r>
            <w:r w:rsidR="00A43653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: </w:t>
            </w:r>
            <w:r w:rsidR="001868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ближайшим отк</w:t>
            </w:r>
            <w:r w:rsidR="00AD79B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рытым центром питания является    </w:t>
            </w:r>
            <w:r w:rsidR="00180697" w:rsidRPr="001806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ПС Каменка 35/10. Резерв мощности для технологического присоединения составляет 0,52 МВА. Расстояние от центра питания до границы земельного участка по пр</w:t>
            </w:r>
            <w:r w:rsidR="001806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ямой составляет примерно 2,9 км;</w:t>
            </w:r>
            <w:bookmarkStart w:id="0" w:name="_GoBack"/>
            <w:bookmarkEnd w:id="0"/>
          </w:p>
          <w:p w:rsidR="007C045D" w:rsidRPr="00666DFA" w:rsidRDefault="00A43653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водоснабжение:</w:t>
            </w:r>
            <w:r w:rsidR="007C045D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есть возможность подключения (15 тыс. руб.), а также освоения собственной артскважины;</w:t>
            </w:r>
          </w:p>
          <w:p w:rsidR="007C045D" w:rsidRPr="00666DFA" w:rsidRDefault="00A43653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водоотведение:</w:t>
            </w:r>
            <w:r w:rsidR="007C045D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есть возможность подключения (15 тыс. руб.), а также строительства локальных очистных сооружений</w:t>
            </w:r>
            <w:r w:rsidR="00635D10"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635D10" w:rsidRPr="00666DFA" w:rsidRDefault="00635D10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D5AB8" w:rsidRPr="00666DFA" w:rsidRDefault="00AD5AB8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5. Условия предоставления:</w:t>
            </w:r>
          </w:p>
          <w:p w:rsidR="00AD5AB8" w:rsidRPr="00666DFA" w:rsidRDefault="00A43653" w:rsidP="00666DF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выкуп;</w:t>
            </w:r>
          </w:p>
          <w:p w:rsidR="00AD5AB8" w:rsidRPr="007C045D" w:rsidRDefault="00AD5AB8" w:rsidP="00666DFA">
            <w:pPr>
              <w:spacing w:after="0" w:line="240" w:lineRule="auto"/>
              <w:ind w:left="34"/>
              <w:rPr>
                <w:rFonts w:ascii="Arial" w:eastAsia="Times New Roman" w:hAnsi="Arial" w:cs="Arial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аренда.</w:t>
            </w:r>
          </w:p>
        </w:tc>
      </w:tr>
    </w:tbl>
    <w:p w:rsidR="005E5720" w:rsidRDefault="005E5720" w:rsidP="007C045D">
      <w:pPr>
        <w:tabs>
          <w:tab w:val="left" w:pos="7950"/>
        </w:tabs>
        <w:spacing w:after="0" w:line="360" w:lineRule="auto"/>
      </w:pPr>
    </w:p>
    <w:sectPr w:rsid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279" w:rsidRDefault="00D63279" w:rsidP="00E71BE2">
      <w:pPr>
        <w:spacing w:after="0" w:line="240" w:lineRule="auto"/>
      </w:pPr>
      <w:r>
        <w:separator/>
      </w:r>
    </w:p>
  </w:endnote>
  <w:endnote w:type="continuationSeparator" w:id="1">
    <w:p w:rsidR="00D63279" w:rsidRDefault="00D63279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279" w:rsidRDefault="00D63279" w:rsidP="00E71BE2">
      <w:pPr>
        <w:spacing w:after="0" w:line="240" w:lineRule="auto"/>
      </w:pPr>
      <w:r>
        <w:separator/>
      </w:r>
    </w:p>
  </w:footnote>
  <w:footnote w:type="continuationSeparator" w:id="1">
    <w:p w:rsidR="00D63279" w:rsidRDefault="00D63279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47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170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B36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312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697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68D5"/>
    <w:rsid w:val="00187AE4"/>
    <w:rsid w:val="0019005A"/>
    <w:rsid w:val="0019085D"/>
    <w:rsid w:val="00190A63"/>
    <w:rsid w:val="00190C7B"/>
    <w:rsid w:val="00191558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0CA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29A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6DE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842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035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E12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97E77"/>
    <w:rsid w:val="004A0D0B"/>
    <w:rsid w:val="004A1D1F"/>
    <w:rsid w:val="004A1FC8"/>
    <w:rsid w:val="004A21B7"/>
    <w:rsid w:val="004A24D2"/>
    <w:rsid w:val="004A2629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C7DDD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67A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6C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CD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CB2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1F1A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5D10"/>
    <w:rsid w:val="006360F9"/>
    <w:rsid w:val="00636C9D"/>
    <w:rsid w:val="006373C1"/>
    <w:rsid w:val="0063756E"/>
    <w:rsid w:val="00637DC9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6DFA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796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A7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45D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41E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3A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4792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A2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2FD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B7CE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017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3D9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6D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777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2E37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653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04D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9BC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3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5DB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209"/>
    <w:rsid w:val="00BA1643"/>
    <w:rsid w:val="00BA1824"/>
    <w:rsid w:val="00BA1D5C"/>
    <w:rsid w:val="00BA2891"/>
    <w:rsid w:val="00BA2E36"/>
    <w:rsid w:val="00BA371F"/>
    <w:rsid w:val="00BA3CA7"/>
    <w:rsid w:val="00BA475F"/>
    <w:rsid w:val="00BA4CE5"/>
    <w:rsid w:val="00BA4FCF"/>
    <w:rsid w:val="00BA5573"/>
    <w:rsid w:val="00BA562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3DDE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75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92C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CD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6F2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92A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6EC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6F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279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55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9B4"/>
    <w:rsid w:val="00E55A07"/>
    <w:rsid w:val="00E55E9A"/>
    <w:rsid w:val="00E55EA6"/>
    <w:rsid w:val="00E56D29"/>
    <w:rsid w:val="00E56E67"/>
    <w:rsid w:val="00E57C27"/>
    <w:rsid w:val="00E60072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4FB9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76B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E9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327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1AF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211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4E5D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AC6B4-9483-434D-A2E6-308185059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41</cp:revision>
  <dcterms:created xsi:type="dcterms:W3CDTF">2014-03-28T10:06:00Z</dcterms:created>
  <dcterms:modified xsi:type="dcterms:W3CDTF">2019-02-11T06:31:00Z</dcterms:modified>
</cp:coreProperties>
</file>