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01" w:rsidRPr="008E4C01" w:rsidRDefault="008E4C01" w:rsidP="008E4C0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C01">
        <w:rPr>
          <w:rFonts w:ascii="Times New Roman" w:hAnsi="Times New Roman" w:cs="Times New Roman"/>
          <w:b/>
          <w:sz w:val="28"/>
          <w:szCs w:val="28"/>
        </w:rPr>
        <w:t>Пояснительная записка к форме</w:t>
      </w:r>
    </w:p>
    <w:p w:rsidR="008E4C01" w:rsidRPr="008E4C01" w:rsidRDefault="008E4C01" w:rsidP="008E4C0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3F07" w:rsidRDefault="005E3F07" w:rsidP="007D7D56">
      <w:pPr>
        <w:pStyle w:val="2"/>
        <w:tabs>
          <w:tab w:val="left" w:pos="374"/>
        </w:tabs>
        <w:spacing w:after="0" w:line="240" w:lineRule="auto"/>
        <w:ind w:firstLine="709"/>
        <w:jc w:val="both"/>
      </w:pPr>
      <w:r>
        <w:t>Согласно Постановлению Администрации муниципального образования «Кардымовский район» Смоленской области от 22.12.2011 г</w:t>
      </w:r>
      <w:r w:rsidR="007D7D56">
        <w:t>ода</w:t>
      </w:r>
      <w:r>
        <w:t xml:space="preserve"> № 0722 «Об утверждении Порядка подготовки и обобщения сведений об организации и проведении муниципального контроля на территории муниципального образования «Кардымовский район» Смоленской области,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  функции по формированию формы статистического наблюдения № 1-контроль «Сведения об осуществлении государственного контроля (надзора) и муниципального контроля» </w:t>
      </w:r>
      <w:r w:rsidRPr="007B58C4">
        <w:rPr>
          <w:b/>
          <w:i/>
        </w:rPr>
        <w:t xml:space="preserve">в целом по району </w:t>
      </w:r>
      <w:r>
        <w:t>возложены на отдел экономики, инвестиций, имущественных отношений Администрации муниципального образования «Кардымовский район».</w:t>
      </w:r>
    </w:p>
    <w:p w:rsidR="006B1A92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действующей нормативно-правовой базе на территории</w:t>
      </w:r>
      <w:r w:rsidRPr="00283E4A">
        <w:rPr>
          <w:rFonts w:ascii="Times New Roman" w:hAnsi="Times New Roman" w:cs="Times New Roman"/>
          <w:sz w:val="28"/>
          <w:szCs w:val="28"/>
        </w:rPr>
        <w:t xml:space="preserve"> Кардымовско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3E4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E4A">
        <w:rPr>
          <w:rFonts w:ascii="Times New Roman" w:hAnsi="Times New Roman" w:cs="Times New Roman"/>
          <w:sz w:val="28"/>
          <w:szCs w:val="28"/>
        </w:rPr>
        <w:t xml:space="preserve"> предусмотрено осуществление следующих видов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1EDB">
        <w:rPr>
          <w:rFonts w:ascii="Times New Roman" w:hAnsi="Times New Roman" w:cs="Times New Roman"/>
          <w:sz w:val="28"/>
          <w:szCs w:val="28"/>
        </w:rPr>
        <w:t xml:space="preserve"> </w:t>
      </w:r>
      <w:r w:rsidRPr="000F3EE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3E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Федеральному закону от 06.10.2003</w:t>
      </w:r>
      <w:r w:rsidR="007D7D5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отнесены к вопросам  местного значения:</w:t>
      </w:r>
    </w:p>
    <w:p w:rsidR="006B1A92" w:rsidRPr="00B0542C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жилищный контроль;</w:t>
      </w:r>
    </w:p>
    <w:p w:rsidR="006B1A92" w:rsidRDefault="006B1A92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42C">
        <w:rPr>
          <w:rFonts w:ascii="Times New Roman" w:hAnsi="Times New Roman" w:cs="Times New Roman"/>
          <w:sz w:val="28"/>
          <w:szCs w:val="28"/>
        </w:rPr>
        <w:t>-  земельный контроль</w:t>
      </w:r>
      <w:r w:rsidR="007B2483">
        <w:rPr>
          <w:rFonts w:ascii="Times New Roman" w:hAnsi="Times New Roman" w:cs="Times New Roman"/>
          <w:sz w:val="28"/>
          <w:szCs w:val="28"/>
        </w:rPr>
        <w:t>;</w:t>
      </w:r>
    </w:p>
    <w:p w:rsidR="007B2483" w:rsidRPr="007B2483" w:rsidRDefault="007B2483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2483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B2483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4C17" w:rsidRPr="00B0542C" w:rsidRDefault="00204C17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DB6" w:rsidRDefault="006B1A92" w:rsidP="003E655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1A92">
        <w:rPr>
          <w:rFonts w:ascii="Times New Roman" w:hAnsi="Times New Roman" w:cs="Times New Roman"/>
          <w:color w:val="000000"/>
          <w:sz w:val="28"/>
          <w:szCs w:val="28"/>
        </w:rPr>
        <w:t>Жилищный контроль.</w:t>
      </w:r>
    </w:p>
    <w:p w:rsidR="003C0555" w:rsidRDefault="003C0555" w:rsidP="003E65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DB6" w:rsidRPr="0046003D" w:rsidRDefault="0002024C" w:rsidP="006B1A9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003D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жилищный  контроль </w:t>
      </w:r>
      <w:r w:rsidR="0046003D" w:rsidRPr="0046003D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="0046003D" w:rsidRPr="00460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46003D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46003D" w:rsidRPr="00460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Администрацией муниципального образования «Кардымовский район» Смоленской области</w:t>
      </w:r>
    </w:p>
    <w:p w:rsidR="00047DB6" w:rsidRDefault="00047DB6" w:rsidP="00020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жилищный ко</w:t>
      </w:r>
      <w:r w:rsidRPr="008E4C01">
        <w:rPr>
          <w:rFonts w:ascii="Times New Roman" w:hAnsi="Times New Roman"/>
          <w:sz w:val="28"/>
          <w:szCs w:val="28"/>
        </w:rPr>
        <w:t>нтроль 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CD6544" w:rsidRPr="00CD6544" w:rsidRDefault="00CD6544" w:rsidP="00CD6544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CD6544">
        <w:rPr>
          <w:rFonts w:ascii="Times New Roman" w:hAnsi="Times New Roman"/>
          <w:sz w:val="28"/>
          <w:szCs w:val="28"/>
        </w:rPr>
        <w:t xml:space="preserve">-  Жилищным кодексом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CD6544">
          <w:rPr>
            <w:rFonts w:ascii="Times New Roman" w:hAnsi="Times New Roman"/>
            <w:sz w:val="28"/>
            <w:szCs w:val="28"/>
          </w:rPr>
          <w:t>2004 г</w:t>
        </w:r>
        <w:r w:rsidR="007D7D56">
          <w:rPr>
            <w:rFonts w:ascii="Times New Roman" w:hAnsi="Times New Roman"/>
            <w:sz w:val="28"/>
            <w:szCs w:val="28"/>
          </w:rPr>
          <w:t>ода</w:t>
        </w:r>
      </w:smartTag>
      <w:r w:rsidRPr="00CD6544">
        <w:rPr>
          <w:rFonts w:ascii="Times New Roman" w:hAnsi="Times New Roman"/>
          <w:sz w:val="28"/>
          <w:szCs w:val="28"/>
        </w:rPr>
        <w:t xml:space="preserve"> </w:t>
      </w:r>
      <w:r w:rsidR="00D80F37">
        <w:rPr>
          <w:rFonts w:ascii="Times New Roman" w:hAnsi="Times New Roman"/>
          <w:sz w:val="28"/>
          <w:szCs w:val="28"/>
        </w:rPr>
        <w:t>№</w:t>
      </w:r>
      <w:r w:rsidRPr="00CD6544">
        <w:rPr>
          <w:rFonts w:ascii="Times New Roman" w:hAnsi="Times New Roman"/>
          <w:sz w:val="28"/>
          <w:szCs w:val="28"/>
        </w:rPr>
        <w:t xml:space="preserve"> 188:</w:t>
      </w:r>
    </w:p>
    <w:p w:rsidR="00CD6544" w:rsidRPr="00C01F34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544">
        <w:rPr>
          <w:rFonts w:ascii="Times New Roman" w:hAnsi="Times New Roman"/>
          <w:sz w:val="28"/>
          <w:szCs w:val="28"/>
        </w:rPr>
        <w:t>- Гражданским</w:t>
      </w:r>
      <w:r w:rsidRPr="00C01F34">
        <w:rPr>
          <w:rFonts w:ascii="Times New Roman" w:hAnsi="Times New Roman"/>
          <w:sz w:val="28"/>
          <w:szCs w:val="28"/>
        </w:rPr>
        <w:t xml:space="preserve"> кодексом Российской Федерации от 30 ноября 1994 года          № 51-ФЗ;</w:t>
      </w:r>
    </w:p>
    <w:p w:rsidR="00CD6544" w:rsidRPr="00893A21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F34">
        <w:rPr>
          <w:rFonts w:ascii="Times New Roman" w:hAnsi="Times New Roman"/>
          <w:sz w:val="28"/>
          <w:szCs w:val="28"/>
        </w:rPr>
        <w:t xml:space="preserve">- Федеральным </w:t>
      </w:r>
      <w:hyperlink r:id="rId7" w:history="1">
        <w:r w:rsidRPr="00C01F34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D6544" w:rsidRPr="00893A21" w:rsidRDefault="00CD6544" w:rsidP="00CD65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8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D6544" w:rsidRDefault="00CD6544" w:rsidP="00CD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182A8B" w:rsidRPr="00182A8B" w:rsidRDefault="00182A8B" w:rsidP="00182A8B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t>- Приказом Министерства регионального развития Российской Федерации от 23 августа 2013 г</w:t>
      </w:r>
      <w:r w:rsidR="007D7D56">
        <w:rPr>
          <w:rFonts w:ascii="Times New Roman" w:hAnsi="Times New Roman"/>
          <w:sz w:val="28"/>
          <w:szCs w:val="28"/>
        </w:rPr>
        <w:t>ода</w:t>
      </w:r>
      <w:r w:rsidRPr="00182A8B">
        <w:rPr>
          <w:rFonts w:ascii="Times New Roman" w:hAnsi="Times New Roman"/>
          <w:sz w:val="28"/>
          <w:szCs w:val="28"/>
        </w:rPr>
        <w:t xml:space="preserve"> </w:t>
      </w:r>
      <w:r w:rsidR="00D80F37">
        <w:rPr>
          <w:rFonts w:ascii="Times New Roman" w:hAnsi="Times New Roman"/>
          <w:sz w:val="28"/>
          <w:szCs w:val="28"/>
        </w:rPr>
        <w:t>№</w:t>
      </w:r>
      <w:r w:rsidRPr="00182A8B">
        <w:rPr>
          <w:rFonts w:ascii="Times New Roman" w:hAnsi="Times New Roman"/>
          <w:sz w:val="28"/>
          <w:szCs w:val="28"/>
        </w:rPr>
        <w:t xml:space="preserve"> 360 «Об утверждении методических рекомендаций по </w:t>
      </w:r>
      <w:r w:rsidRPr="00182A8B">
        <w:rPr>
          <w:rFonts w:ascii="Times New Roman" w:hAnsi="Times New Roman"/>
          <w:sz w:val="28"/>
          <w:szCs w:val="28"/>
        </w:rPr>
        <w:lastRenderedPageBreak/>
        <w:t>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 контролю»;</w:t>
      </w:r>
    </w:p>
    <w:p w:rsidR="006B1A92" w:rsidRDefault="00182A8B" w:rsidP="00182A8B">
      <w:pPr>
        <w:tabs>
          <w:tab w:val="left" w:pos="0"/>
        </w:tabs>
        <w:spacing w:after="0" w:line="240" w:lineRule="auto"/>
        <w:ind w:right="55" w:firstLine="709"/>
        <w:jc w:val="both"/>
        <w:rPr>
          <w:rFonts w:ascii="Times New Roman" w:hAnsi="Times New Roman"/>
          <w:bCs/>
          <w:sz w:val="28"/>
          <w:szCs w:val="28"/>
        </w:rPr>
      </w:pPr>
      <w:r w:rsidRPr="00182A8B">
        <w:rPr>
          <w:rFonts w:ascii="Times New Roman" w:hAnsi="Times New Roman"/>
          <w:sz w:val="28"/>
          <w:szCs w:val="28"/>
        </w:rPr>
        <w:t xml:space="preserve">- </w:t>
      </w:r>
      <w:r w:rsidR="006B1A92" w:rsidRPr="00182A8B">
        <w:rPr>
          <w:rFonts w:ascii="Times New Roman" w:hAnsi="Times New Roman"/>
          <w:bCs/>
          <w:sz w:val="28"/>
          <w:szCs w:val="28"/>
        </w:rPr>
        <w:t>Административным регламентом по</w:t>
      </w:r>
      <w:r w:rsidR="0001372A">
        <w:rPr>
          <w:rFonts w:ascii="Times New Roman" w:hAnsi="Times New Roman"/>
          <w:bCs/>
          <w:sz w:val="28"/>
          <w:szCs w:val="28"/>
        </w:rPr>
        <w:t xml:space="preserve"> </w:t>
      </w:r>
      <w:r w:rsidR="006B1A92" w:rsidRPr="00182A8B">
        <w:rPr>
          <w:rFonts w:ascii="Times New Roman" w:hAnsi="Times New Roman"/>
          <w:bCs/>
          <w:sz w:val="28"/>
          <w:szCs w:val="28"/>
        </w:rPr>
        <w:t xml:space="preserve">осуществлению муниципального жилищного контроля на территории муниципального образования «Кардымовский район» Смоленской области, утвержденным постановлением Администрации муниципального образования «Кардымовский район» Смоленской области от  23.01.2014 </w:t>
      </w:r>
      <w:r w:rsidR="007D7D56">
        <w:rPr>
          <w:rFonts w:ascii="Times New Roman" w:hAnsi="Times New Roman"/>
          <w:bCs/>
          <w:sz w:val="28"/>
          <w:szCs w:val="28"/>
        </w:rPr>
        <w:t xml:space="preserve">года </w:t>
      </w:r>
      <w:r w:rsidR="006B1A92" w:rsidRPr="00182A8B">
        <w:rPr>
          <w:rFonts w:ascii="Times New Roman" w:hAnsi="Times New Roman"/>
          <w:bCs/>
          <w:sz w:val="28"/>
          <w:szCs w:val="28"/>
        </w:rPr>
        <w:t>№ 0073</w:t>
      </w:r>
      <w:r w:rsidR="00204C17" w:rsidRPr="00182A8B">
        <w:rPr>
          <w:rFonts w:ascii="Times New Roman" w:hAnsi="Times New Roman"/>
          <w:bCs/>
          <w:sz w:val="28"/>
          <w:szCs w:val="28"/>
        </w:rPr>
        <w:t>.</w:t>
      </w:r>
    </w:p>
    <w:p w:rsidR="003C0555" w:rsidRDefault="003E655D" w:rsidP="00907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01">
        <w:rPr>
          <w:rFonts w:ascii="Times New Roman" w:hAnsi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жилищного </w:t>
      </w:r>
      <w:r w:rsidRPr="008E4C01">
        <w:rPr>
          <w:rFonts w:ascii="Times New Roman" w:hAnsi="Times New Roman"/>
          <w:sz w:val="28"/>
          <w:szCs w:val="28"/>
        </w:rPr>
        <w:t>контроля возложены</w:t>
      </w:r>
      <w:r>
        <w:rPr>
          <w:rFonts w:ascii="Times New Roman" w:hAnsi="Times New Roman"/>
          <w:sz w:val="28"/>
          <w:szCs w:val="28"/>
        </w:rPr>
        <w:t xml:space="preserve"> на Отдел строительства, ЖКХ, транспорта, связи Администрации </w:t>
      </w:r>
      <w:r w:rsidRPr="008E4C01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(1 человек)</w:t>
      </w:r>
      <w:r w:rsidR="003C0555">
        <w:rPr>
          <w:rFonts w:ascii="Times New Roman" w:hAnsi="Times New Roman"/>
          <w:sz w:val="28"/>
          <w:szCs w:val="28"/>
        </w:rPr>
        <w:t xml:space="preserve">, который </w:t>
      </w:r>
      <w:r w:rsidR="003C0555" w:rsidRPr="006D1C11">
        <w:rPr>
          <w:rFonts w:ascii="Times New Roman" w:hAnsi="Times New Roman"/>
          <w:sz w:val="28"/>
          <w:szCs w:val="28"/>
        </w:rPr>
        <w:t xml:space="preserve"> </w:t>
      </w:r>
      <w:r w:rsidR="00143055">
        <w:rPr>
          <w:rFonts w:ascii="Times New Roman" w:hAnsi="Times New Roman"/>
          <w:sz w:val="28"/>
          <w:szCs w:val="28"/>
        </w:rPr>
        <w:t>осуществляет</w:t>
      </w:r>
      <w:r w:rsidR="003C0555" w:rsidRPr="006D1C11">
        <w:rPr>
          <w:rFonts w:ascii="Times New Roman" w:hAnsi="Times New Roman"/>
          <w:sz w:val="28"/>
          <w:szCs w:val="28"/>
        </w:rPr>
        <w:t xml:space="preserve"> не только полномочия по проведению муниципального контроля</w:t>
      </w:r>
      <w:r w:rsidR="003C0555">
        <w:rPr>
          <w:rFonts w:ascii="Times New Roman" w:hAnsi="Times New Roman"/>
          <w:sz w:val="28"/>
          <w:szCs w:val="28"/>
        </w:rPr>
        <w:t xml:space="preserve">, </w:t>
      </w:r>
      <w:r w:rsidR="009073C6">
        <w:rPr>
          <w:rFonts w:ascii="Times New Roman" w:hAnsi="Times New Roman"/>
          <w:sz w:val="28"/>
          <w:szCs w:val="28"/>
        </w:rPr>
        <w:t>н</w:t>
      </w:r>
      <w:r w:rsidR="003C0555" w:rsidRPr="006D1C11">
        <w:rPr>
          <w:rFonts w:ascii="Times New Roman" w:hAnsi="Times New Roman"/>
          <w:sz w:val="28"/>
          <w:szCs w:val="28"/>
        </w:rPr>
        <w:t xml:space="preserve">о и </w:t>
      </w:r>
      <w:r w:rsidR="00143055" w:rsidRPr="006D1C11">
        <w:rPr>
          <w:rFonts w:ascii="Times New Roman" w:hAnsi="Times New Roman"/>
          <w:sz w:val="28"/>
          <w:szCs w:val="28"/>
        </w:rPr>
        <w:t>исполня</w:t>
      </w:r>
      <w:r w:rsidR="00143055">
        <w:rPr>
          <w:rFonts w:ascii="Times New Roman" w:hAnsi="Times New Roman"/>
          <w:sz w:val="28"/>
          <w:szCs w:val="28"/>
        </w:rPr>
        <w:t>е</w:t>
      </w:r>
      <w:r w:rsidR="00143055" w:rsidRPr="006D1C11">
        <w:rPr>
          <w:rFonts w:ascii="Times New Roman" w:hAnsi="Times New Roman"/>
          <w:sz w:val="28"/>
          <w:szCs w:val="28"/>
        </w:rPr>
        <w:t xml:space="preserve">т </w:t>
      </w:r>
      <w:r w:rsidR="003C0555" w:rsidRPr="006D1C11">
        <w:rPr>
          <w:rFonts w:ascii="Times New Roman" w:hAnsi="Times New Roman"/>
          <w:sz w:val="28"/>
          <w:szCs w:val="28"/>
        </w:rPr>
        <w:t>другие обязанности.</w:t>
      </w:r>
    </w:p>
    <w:p w:rsidR="009073C6" w:rsidRDefault="009073C6" w:rsidP="009073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224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плановых проверок 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жилищному контролю не утверждался.</w:t>
      </w:r>
    </w:p>
    <w:p w:rsidR="009073C6" w:rsidRDefault="009073C6" w:rsidP="00907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</w:t>
      </w:r>
      <w:r w:rsidR="00B224E3">
        <w:rPr>
          <w:rFonts w:ascii="Times New Roman" w:hAnsi="Times New Roman"/>
          <w:sz w:val="28"/>
          <w:szCs w:val="28"/>
        </w:rPr>
        <w:t>20</w:t>
      </w:r>
      <w:r w:rsidRPr="0001287E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A91E0F" w:rsidRDefault="00A91E0F" w:rsidP="009073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1A92" w:rsidRDefault="006B1A92" w:rsidP="003E655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140">
        <w:rPr>
          <w:rFonts w:ascii="Times New Roman" w:hAnsi="Times New Roman" w:cs="Times New Roman"/>
          <w:b/>
          <w:sz w:val="28"/>
          <w:szCs w:val="28"/>
        </w:rPr>
        <w:t>Земельный контроль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E655D" w:rsidRDefault="003E655D" w:rsidP="003E655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A92" w:rsidRPr="00E60DB7" w:rsidRDefault="00873847" w:rsidP="006B1A9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03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земельный</w:t>
      </w:r>
      <w:r w:rsidRPr="0046003D">
        <w:rPr>
          <w:rFonts w:ascii="Times New Roman" w:hAnsi="Times New Roman" w:cs="Times New Roman"/>
          <w:sz w:val="28"/>
          <w:szCs w:val="28"/>
        </w:rPr>
        <w:t xml:space="preserve">  контроль  на территории муниципального образования «Кардымовский район» Смоленской области осуществляется Администрацией муниципального образования «Кардымовский район» Смоленской области</w:t>
      </w:r>
      <w:r w:rsidR="0001372A">
        <w:rPr>
          <w:rFonts w:ascii="Times New Roman" w:hAnsi="Times New Roman" w:cs="Times New Roman"/>
          <w:sz w:val="28"/>
          <w:szCs w:val="28"/>
        </w:rPr>
        <w:t>.</w:t>
      </w:r>
      <w:r w:rsidR="006B1A92" w:rsidRPr="00E60D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1A92" w:rsidRPr="00E60D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1A92" w:rsidRPr="00893A21" w:rsidRDefault="006B1A92" w:rsidP="00C01F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787">
        <w:rPr>
          <w:color w:val="984806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Муниципальный земельный ко</w:t>
      </w:r>
      <w:r w:rsidRPr="008E4C01">
        <w:rPr>
          <w:rFonts w:ascii="Times New Roman" w:hAnsi="Times New Roman"/>
          <w:sz w:val="28"/>
          <w:szCs w:val="28"/>
        </w:rPr>
        <w:t>нтроль 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893A21" w:rsidRPr="00893A21" w:rsidRDefault="006B1A92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</w:t>
      </w:r>
      <w:r w:rsidR="00893A21" w:rsidRPr="00893A21">
        <w:rPr>
          <w:rFonts w:ascii="Times New Roman" w:hAnsi="Times New Roman"/>
          <w:sz w:val="28"/>
          <w:szCs w:val="28"/>
        </w:rPr>
        <w:t xml:space="preserve"> Земельным </w:t>
      </w:r>
      <w:hyperlink r:id="rId9" w:history="1">
        <w:r w:rsidR="00893A21" w:rsidRPr="00893A21">
          <w:rPr>
            <w:rFonts w:ascii="Times New Roman" w:hAnsi="Times New Roman"/>
            <w:sz w:val="28"/>
            <w:szCs w:val="28"/>
          </w:rPr>
          <w:t>кодексом</w:t>
        </w:r>
      </w:hyperlink>
      <w:r w:rsidR="00893A21" w:rsidRPr="00893A21">
        <w:rPr>
          <w:rFonts w:ascii="Times New Roman" w:hAnsi="Times New Roman"/>
          <w:sz w:val="28"/>
          <w:szCs w:val="28"/>
        </w:rPr>
        <w:t xml:space="preserve"> Российской Федерации от 21 ноября 2001 года             № 136-ФЗ;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Гражданским кодексом Российской Федерации от 30 ноября 1994 года          № 51-ФЗ;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10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Федеральным </w:t>
      </w:r>
      <w:hyperlink r:id="rId11" w:history="1">
        <w:r w:rsidRPr="00893A21">
          <w:rPr>
            <w:rFonts w:ascii="Times New Roman" w:hAnsi="Times New Roman"/>
            <w:sz w:val="28"/>
            <w:szCs w:val="28"/>
          </w:rPr>
          <w:t>законом</w:t>
        </w:r>
      </w:hyperlink>
      <w:r w:rsidRPr="00893A21">
        <w:rPr>
          <w:rFonts w:ascii="Times New Roman" w:hAnsi="Times New Roman"/>
          <w:sz w:val="28"/>
          <w:szCs w:val="28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893A21" w:rsidRPr="00893A21" w:rsidRDefault="00893A21" w:rsidP="00893A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Методическими </w:t>
      </w:r>
      <w:hyperlink r:id="rId12" w:history="1">
        <w:r w:rsidRPr="00893A21">
          <w:rPr>
            <w:rFonts w:ascii="Times New Roman" w:hAnsi="Times New Roman"/>
            <w:sz w:val="28"/>
            <w:szCs w:val="28"/>
          </w:rPr>
          <w:t>рекомендациями</w:t>
        </w:r>
      </w:hyperlink>
      <w:r w:rsidRPr="00893A21">
        <w:rPr>
          <w:rFonts w:ascii="Times New Roman" w:hAnsi="Times New Roman"/>
          <w:sz w:val="28"/>
          <w:szCs w:val="28"/>
        </w:rPr>
        <w:t xml:space="preserve"> по порядку взаимодействия органа, осуществляющего муниципальный земельный контроль, и Управления </w:t>
      </w:r>
      <w:r w:rsidRPr="00893A21">
        <w:rPr>
          <w:rFonts w:ascii="Times New Roman" w:hAnsi="Times New Roman"/>
          <w:sz w:val="28"/>
          <w:szCs w:val="28"/>
        </w:rPr>
        <w:lastRenderedPageBreak/>
        <w:t>Федерального агентства кадастра объектов недвижимости по субъекту Российской Федерации, разработанными Федеральным агентством кадастра объектов недвижимости (письмо от 20 июля 2005 года № ММ/0644);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 xml:space="preserve">- </w:t>
      </w:r>
      <w:r w:rsidR="00A31965">
        <w:rPr>
          <w:rFonts w:ascii="Times New Roman" w:hAnsi="Times New Roman"/>
          <w:sz w:val="28"/>
          <w:szCs w:val="28"/>
        </w:rPr>
        <w:t>О</w:t>
      </w:r>
      <w:r w:rsidRPr="00893A21">
        <w:rPr>
          <w:rFonts w:ascii="Times New Roman" w:hAnsi="Times New Roman"/>
          <w:sz w:val="28"/>
          <w:szCs w:val="28"/>
        </w:rPr>
        <w:t>бластным законом от 8 июля 2015 года № 102-з «О порядке осуществления муниципального земельного контроля на территории Смоленской области»;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Правилами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утвержденными постановлением Правительства Российской Федерации от 26 декабря 2014 года;</w:t>
      </w:r>
    </w:p>
    <w:p w:rsidR="00893A21" w:rsidRP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Уставом муниципального образования «Кардымовский район» Смоленской области;</w:t>
      </w:r>
    </w:p>
    <w:p w:rsidR="00893A21" w:rsidRDefault="00893A21" w:rsidP="00893A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3A21">
        <w:rPr>
          <w:rFonts w:ascii="Times New Roman" w:hAnsi="Times New Roman"/>
          <w:sz w:val="28"/>
          <w:szCs w:val="28"/>
        </w:rPr>
        <w:t>- Решение</w:t>
      </w:r>
      <w:r w:rsidR="00B93E2D">
        <w:rPr>
          <w:rFonts w:ascii="Times New Roman" w:hAnsi="Times New Roman"/>
          <w:sz w:val="28"/>
          <w:szCs w:val="28"/>
        </w:rPr>
        <w:t>м</w:t>
      </w:r>
      <w:r w:rsidRPr="00893A21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 от  31.03.2016</w:t>
      </w:r>
      <w:r w:rsidR="007D7D56">
        <w:rPr>
          <w:rFonts w:ascii="Times New Roman" w:hAnsi="Times New Roman"/>
          <w:sz w:val="28"/>
          <w:szCs w:val="28"/>
        </w:rPr>
        <w:t xml:space="preserve"> года</w:t>
      </w:r>
      <w:r w:rsidRPr="00893A21">
        <w:rPr>
          <w:rFonts w:ascii="Times New Roman" w:hAnsi="Times New Roman"/>
          <w:sz w:val="28"/>
          <w:szCs w:val="28"/>
        </w:rPr>
        <w:t xml:space="preserve"> </w:t>
      </w:r>
      <w:r w:rsidR="009E5618">
        <w:rPr>
          <w:rFonts w:ascii="Times New Roman" w:hAnsi="Times New Roman"/>
          <w:sz w:val="28"/>
          <w:szCs w:val="28"/>
        </w:rPr>
        <w:t xml:space="preserve">               </w:t>
      </w:r>
      <w:r w:rsidRPr="00893A21">
        <w:rPr>
          <w:rFonts w:ascii="Times New Roman" w:hAnsi="Times New Roman"/>
          <w:sz w:val="28"/>
          <w:szCs w:val="28"/>
        </w:rPr>
        <w:t xml:space="preserve"> №16 «Об определении органа, уполномоченного на осуществление муниципального земельного контроля на территории муниципального образования «Кардымовский район» Смоленской области»</w:t>
      </w:r>
      <w:r>
        <w:rPr>
          <w:rFonts w:ascii="Times New Roman" w:hAnsi="Times New Roman"/>
          <w:sz w:val="28"/>
          <w:szCs w:val="28"/>
        </w:rPr>
        <w:t>;</w:t>
      </w:r>
      <w:r w:rsidRPr="00893A21">
        <w:rPr>
          <w:rFonts w:ascii="Times New Roman" w:hAnsi="Times New Roman"/>
          <w:sz w:val="28"/>
          <w:szCs w:val="28"/>
        </w:rPr>
        <w:t xml:space="preserve"> </w:t>
      </w:r>
    </w:p>
    <w:p w:rsidR="00893A21" w:rsidRPr="00B93E2D" w:rsidRDefault="00B93E2D" w:rsidP="00B93E2D">
      <w:pPr>
        <w:pStyle w:val="ConsPlusTitle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7D56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E2D">
        <w:rPr>
          <w:rFonts w:ascii="Times New Roman" w:hAnsi="Times New Roman"/>
          <w:b w:val="0"/>
          <w:sz w:val="28"/>
          <w:szCs w:val="28"/>
        </w:rPr>
        <w:t>А</w:t>
      </w:r>
      <w:r w:rsidRPr="00B93E2D">
        <w:rPr>
          <w:rFonts w:ascii="Times New Roman" w:hAnsi="Times New Roman" w:cs="Times New Roman"/>
          <w:b w:val="0"/>
          <w:sz w:val="28"/>
          <w:szCs w:val="28"/>
        </w:rPr>
        <w:t>д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>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нтом осуществления муниципального земельного контроля на </w:t>
      </w:r>
      <w:r w:rsidRPr="005A2EF1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«Кардымовский район» Смоленской области, утвержденным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3E2D">
        <w:rPr>
          <w:rFonts w:ascii="Times New Roman" w:hAnsi="Times New Roman"/>
          <w:b w:val="0"/>
          <w:sz w:val="28"/>
          <w:szCs w:val="28"/>
        </w:rPr>
        <w:t>Постановлением Администрации муниципального образования «Кардымовский район» Смоленской области о</w:t>
      </w:r>
      <w:r w:rsidR="00893A21" w:rsidRPr="00B93E2D">
        <w:rPr>
          <w:rFonts w:ascii="Times New Roman" w:hAnsi="Times New Roman" w:cs="Times New Roman"/>
          <w:b w:val="0"/>
          <w:sz w:val="28"/>
          <w:szCs w:val="28"/>
        </w:rPr>
        <w:t xml:space="preserve">т  13.04.2016 </w:t>
      </w:r>
      <w:r w:rsidR="007D7D56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893A21" w:rsidRPr="00B93E2D">
        <w:rPr>
          <w:rFonts w:ascii="Times New Roman" w:hAnsi="Times New Roman" w:cs="Times New Roman"/>
          <w:b w:val="0"/>
          <w:sz w:val="28"/>
          <w:szCs w:val="28"/>
        </w:rPr>
        <w:t>№ 00167</w:t>
      </w:r>
      <w:r w:rsidR="00DA333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B1A92" w:rsidRDefault="00893A21" w:rsidP="00DA33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CC3">
        <w:rPr>
          <w:b/>
          <w:sz w:val="28"/>
          <w:szCs w:val="28"/>
        </w:rPr>
        <w:t xml:space="preserve">            </w:t>
      </w:r>
      <w:r w:rsidR="006B1A92" w:rsidRPr="00DA3330">
        <w:rPr>
          <w:rFonts w:ascii="Times New Roman" w:hAnsi="Times New Roman"/>
          <w:sz w:val="28"/>
          <w:szCs w:val="28"/>
        </w:rPr>
        <w:t>- Положением о муниципальном земельном контроле на территории Кардымовского городского поселения Кардымовского района Смоленской области, утвержденным решением Совета депутатов Кардымовского городского  поселения Кардымовского района Смоленской области от 15.02.2007</w:t>
      </w:r>
      <w:r w:rsidR="007D7D56">
        <w:rPr>
          <w:rFonts w:ascii="Times New Roman" w:hAnsi="Times New Roman"/>
          <w:sz w:val="28"/>
          <w:szCs w:val="28"/>
        </w:rPr>
        <w:t xml:space="preserve"> года</w:t>
      </w:r>
      <w:r w:rsidR="006B1A92" w:rsidRPr="00DA3330">
        <w:rPr>
          <w:rFonts w:ascii="Times New Roman" w:hAnsi="Times New Roman"/>
          <w:sz w:val="28"/>
          <w:szCs w:val="28"/>
        </w:rPr>
        <w:t xml:space="preserve"> № 101</w:t>
      </w:r>
      <w:r w:rsidR="008359A6">
        <w:rPr>
          <w:rFonts w:ascii="Times New Roman" w:hAnsi="Times New Roman"/>
          <w:sz w:val="28"/>
          <w:szCs w:val="28"/>
        </w:rPr>
        <w:t>;</w:t>
      </w:r>
    </w:p>
    <w:p w:rsidR="008359A6" w:rsidRPr="00DA3330" w:rsidRDefault="008359A6" w:rsidP="00835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5EFD" w:rsidRPr="00275EFD">
        <w:rPr>
          <w:rFonts w:ascii="Times New Roman" w:hAnsi="Times New Roman"/>
          <w:sz w:val="28"/>
          <w:szCs w:val="28"/>
        </w:rPr>
        <w:t>Программ</w:t>
      </w:r>
      <w:r w:rsidR="00275EFD">
        <w:rPr>
          <w:rFonts w:ascii="Times New Roman" w:hAnsi="Times New Roman"/>
          <w:sz w:val="28"/>
          <w:szCs w:val="28"/>
        </w:rPr>
        <w:t>ой</w:t>
      </w:r>
      <w:r w:rsidR="00275EFD" w:rsidRPr="00275EFD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 в сфере муниципального земельного контроля на территории муниципального образования </w:t>
      </w:r>
      <w:r w:rsidR="007D7D56">
        <w:rPr>
          <w:rFonts w:ascii="Times New Roman" w:hAnsi="Times New Roman"/>
          <w:sz w:val="28"/>
          <w:szCs w:val="28"/>
        </w:rPr>
        <w:t>«</w:t>
      </w:r>
      <w:r w:rsidR="00275EFD" w:rsidRPr="00275EFD">
        <w:rPr>
          <w:rFonts w:ascii="Times New Roman" w:hAnsi="Times New Roman"/>
          <w:sz w:val="28"/>
          <w:szCs w:val="28"/>
        </w:rPr>
        <w:t>Кардымовский район</w:t>
      </w:r>
      <w:r w:rsidR="007D7D56">
        <w:rPr>
          <w:rFonts w:ascii="Times New Roman" w:hAnsi="Times New Roman"/>
          <w:sz w:val="28"/>
          <w:szCs w:val="28"/>
        </w:rPr>
        <w:t>»</w:t>
      </w:r>
      <w:r w:rsidR="00275EFD" w:rsidRPr="00275EFD">
        <w:rPr>
          <w:rFonts w:ascii="Times New Roman" w:hAnsi="Times New Roman"/>
          <w:sz w:val="28"/>
          <w:szCs w:val="28"/>
        </w:rPr>
        <w:t xml:space="preserve"> Смоленской области на 20</w:t>
      </w:r>
      <w:r w:rsidR="00390127">
        <w:rPr>
          <w:rFonts w:ascii="Times New Roman" w:hAnsi="Times New Roman"/>
          <w:sz w:val="28"/>
          <w:szCs w:val="28"/>
        </w:rPr>
        <w:t>20</w:t>
      </w:r>
      <w:r w:rsidR="00275EFD" w:rsidRPr="00275EFD">
        <w:rPr>
          <w:rFonts w:ascii="Times New Roman" w:hAnsi="Times New Roman"/>
          <w:sz w:val="28"/>
          <w:szCs w:val="28"/>
        </w:rPr>
        <w:t xml:space="preserve"> год</w:t>
      </w:r>
      <w:r w:rsidR="00275EFD">
        <w:rPr>
          <w:rFonts w:ascii="Times New Roman" w:hAnsi="Times New Roman"/>
          <w:sz w:val="28"/>
          <w:szCs w:val="28"/>
        </w:rPr>
        <w:t>.</w:t>
      </w:r>
    </w:p>
    <w:p w:rsidR="00AA2805" w:rsidRDefault="00AA2805" w:rsidP="00801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01">
        <w:rPr>
          <w:rFonts w:ascii="Times New Roman" w:hAnsi="Times New Roman" w:cs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4C01">
        <w:rPr>
          <w:rFonts w:ascii="Times New Roman" w:hAnsi="Times New Roman" w:cs="Times New Roman"/>
          <w:sz w:val="28"/>
          <w:szCs w:val="28"/>
        </w:rPr>
        <w:t xml:space="preserve"> </w:t>
      </w:r>
      <w:r w:rsidR="003E655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8E4C01">
        <w:rPr>
          <w:rFonts w:ascii="Times New Roman" w:hAnsi="Times New Roman" w:cs="Times New Roman"/>
          <w:sz w:val="28"/>
          <w:szCs w:val="28"/>
        </w:rPr>
        <w:t>контроля возложены</w:t>
      </w:r>
      <w:r w:rsidR="008017E5">
        <w:rPr>
          <w:rFonts w:ascii="Times New Roman" w:hAnsi="Times New Roman" w:cs="Times New Roman"/>
          <w:sz w:val="28"/>
          <w:szCs w:val="28"/>
        </w:rPr>
        <w:t xml:space="preserve"> на специалиста отдела экономики, инвестиций, имущественных отношений Администрации муниципального образования «Кардымовский район» Смоленской области.</w:t>
      </w:r>
    </w:p>
    <w:p w:rsidR="00387707" w:rsidRDefault="00387707" w:rsidP="00275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C11">
        <w:rPr>
          <w:rFonts w:ascii="Times New Roman" w:hAnsi="Times New Roman"/>
          <w:sz w:val="28"/>
          <w:szCs w:val="28"/>
        </w:rPr>
        <w:t>Данны</w:t>
      </w:r>
      <w:r w:rsidR="008017E5">
        <w:rPr>
          <w:rFonts w:ascii="Times New Roman" w:hAnsi="Times New Roman"/>
          <w:sz w:val="28"/>
          <w:szCs w:val="28"/>
        </w:rPr>
        <w:t>й</w:t>
      </w:r>
      <w:r w:rsidRPr="006D1C11">
        <w:rPr>
          <w:rFonts w:ascii="Times New Roman" w:hAnsi="Times New Roman"/>
          <w:sz w:val="28"/>
          <w:szCs w:val="28"/>
        </w:rPr>
        <w:t xml:space="preserve"> сотрудник </w:t>
      </w:r>
      <w:r w:rsidR="00143055">
        <w:rPr>
          <w:rFonts w:ascii="Times New Roman" w:hAnsi="Times New Roman"/>
          <w:sz w:val="28"/>
          <w:szCs w:val="28"/>
        </w:rPr>
        <w:t>осуществля</w:t>
      </w:r>
      <w:r w:rsidR="008017E5">
        <w:rPr>
          <w:rFonts w:ascii="Times New Roman" w:hAnsi="Times New Roman"/>
          <w:sz w:val="28"/>
          <w:szCs w:val="28"/>
        </w:rPr>
        <w:t>е</w:t>
      </w:r>
      <w:r w:rsidR="00143055">
        <w:rPr>
          <w:rFonts w:ascii="Times New Roman" w:hAnsi="Times New Roman"/>
          <w:sz w:val="28"/>
          <w:szCs w:val="28"/>
        </w:rPr>
        <w:t xml:space="preserve">т </w:t>
      </w:r>
      <w:r w:rsidRPr="006D1C11">
        <w:rPr>
          <w:rFonts w:ascii="Times New Roman" w:hAnsi="Times New Roman"/>
          <w:sz w:val="28"/>
          <w:szCs w:val="28"/>
        </w:rPr>
        <w:t>не только полномочия по проведению муниципального контроля</w:t>
      </w:r>
      <w:r w:rsidR="0066639F">
        <w:rPr>
          <w:rFonts w:ascii="Times New Roman" w:hAnsi="Times New Roman"/>
          <w:sz w:val="28"/>
          <w:szCs w:val="28"/>
        </w:rPr>
        <w:t>, в том числе в отношении физических лиц</w:t>
      </w:r>
      <w:r w:rsidRPr="006D1C11">
        <w:rPr>
          <w:rFonts w:ascii="Times New Roman" w:hAnsi="Times New Roman"/>
          <w:sz w:val="28"/>
          <w:szCs w:val="28"/>
        </w:rPr>
        <w:t xml:space="preserve">, но и </w:t>
      </w:r>
      <w:r w:rsidR="00143055" w:rsidRPr="006D1C11">
        <w:rPr>
          <w:rFonts w:ascii="Times New Roman" w:hAnsi="Times New Roman"/>
          <w:sz w:val="28"/>
          <w:szCs w:val="28"/>
        </w:rPr>
        <w:t>исполня</w:t>
      </w:r>
      <w:r w:rsidR="00FA6BCF">
        <w:rPr>
          <w:rFonts w:ascii="Times New Roman" w:hAnsi="Times New Roman"/>
          <w:sz w:val="28"/>
          <w:szCs w:val="28"/>
        </w:rPr>
        <w:t>е</w:t>
      </w:r>
      <w:r w:rsidR="00143055" w:rsidRPr="006D1C11">
        <w:rPr>
          <w:rFonts w:ascii="Times New Roman" w:hAnsi="Times New Roman"/>
          <w:sz w:val="28"/>
          <w:szCs w:val="28"/>
        </w:rPr>
        <w:t xml:space="preserve">т </w:t>
      </w:r>
      <w:r w:rsidRPr="006D1C11">
        <w:rPr>
          <w:rFonts w:ascii="Times New Roman" w:hAnsi="Times New Roman"/>
          <w:sz w:val="28"/>
          <w:szCs w:val="28"/>
        </w:rPr>
        <w:t>другие обязанности.</w:t>
      </w:r>
    </w:p>
    <w:p w:rsidR="00B224E3" w:rsidRDefault="00B224E3" w:rsidP="00B224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плановых проверок 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земельному контролю не утверждался.</w:t>
      </w:r>
    </w:p>
    <w:p w:rsidR="00F96E2F" w:rsidRDefault="0001287E" w:rsidP="00012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 w:rsidR="0078609D"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</w:t>
      </w:r>
      <w:r w:rsidR="00B224E3">
        <w:rPr>
          <w:rFonts w:ascii="Times New Roman" w:hAnsi="Times New Roman"/>
          <w:sz w:val="28"/>
          <w:szCs w:val="28"/>
        </w:rPr>
        <w:t>20</w:t>
      </w:r>
      <w:r w:rsidRPr="0001287E">
        <w:rPr>
          <w:rFonts w:ascii="Times New Roman" w:hAnsi="Times New Roman"/>
          <w:sz w:val="28"/>
          <w:szCs w:val="28"/>
        </w:rPr>
        <w:t xml:space="preserve"> году не проводились.</w:t>
      </w:r>
    </w:p>
    <w:p w:rsidR="00A91E0F" w:rsidRDefault="00A91E0F" w:rsidP="000128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483" w:rsidRDefault="00A31965" w:rsidP="007D7D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7B2483" w:rsidRPr="007B2483">
        <w:rPr>
          <w:rFonts w:ascii="Times New Roman" w:hAnsi="Times New Roman"/>
          <w:b/>
          <w:sz w:val="28"/>
          <w:szCs w:val="28"/>
        </w:rPr>
        <w:t>онтроль за сохранностью автомобильных дорог местного значения</w:t>
      </w:r>
    </w:p>
    <w:p w:rsidR="00A31965" w:rsidRDefault="00A31965" w:rsidP="000128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31965" w:rsidRDefault="00D00B1E" w:rsidP="009E5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D00B1E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D00B1E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D00B1E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значения в границах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03D">
        <w:rPr>
          <w:rFonts w:ascii="Times New Roman" w:hAnsi="Times New Roman"/>
          <w:sz w:val="28"/>
          <w:szCs w:val="28"/>
        </w:rPr>
        <w:t>осуществляется Администрацией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00B1E" w:rsidRDefault="00D00B1E" w:rsidP="009E5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Pr="00D00B1E">
        <w:rPr>
          <w:rFonts w:ascii="Times New Roman" w:hAnsi="Times New Roman"/>
          <w:sz w:val="28"/>
          <w:szCs w:val="28"/>
        </w:rPr>
        <w:t>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D00B1E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ь</w:t>
      </w:r>
      <w:r w:rsidRPr="00D00B1E">
        <w:rPr>
          <w:rFonts w:ascii="Times New Roman" w:hAnsi="Times New Roman"/>
          <w:sz w:val="28"/>
          <w:szCs w:val="28"/>
        </w:rPr>
        <w:t xml:space="preserve"> за сохранностью автомобильных дорог местного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C01">
        <w:rPr>
          <w:rFonts w:ascii="Times New Roman" w:hAnsi="Times New Roman"/>
          <w:sz w:val="28"/>
          <w:szCs w:val="28"/>
        </w:rPr>
        <w:t>проводится в соответствии 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893A21">
        <w:rPr>
          <w:rFonts w:ascii="Times New Roman" w:hAnsi="Times New Roman"/>
          <w:sz w:val="28"/>
          <w:szCs w:val="28"/>
        </w:rPr>
        <w:t>следующими нормативными правовыми актами:</w:t>
      </w:r>
    </w:p>
    <w:p w:rsidR="00F877AD" w:rsidRPr="00F877AD" w:rsidRDefault="00F877AD" w:rsidP="007D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93A21">
        <w:rPr>
          <w:rFonts w:ascii="Times New Roman" w:hAnsi="Times New Roman"/>
          <w:sz w:val="28"/>
          <w:szCs w:val="28"/>
        </w:rPr>
        <w:t xml:space="preserve">Федеральным </w:t>
      </w:r>
      <w:hyperlink r:id="rId13" w:history="1">
        <w:r w:rsidRPr="00F877AD">
          <w:rPr>
            <w:rFonts w:ascii="Times New Roman" w:hAnsi="Times New Roman"/>
            <w:sz w:val="28"/>
            <w:szCs w:val="28"/>
          </w:rPr>
          <w:t>законом</w:t>
        </w:r>
      </w:hyperlink>
      <w:r w:rsidRPr="00F877AD">
        <w:rPr>
          <w:rFonts w:ascii="Times New Roman" w:hAnsi="Times New Roman"/>
        </w:rPr>
        <w:t xml:space="preserve"> </w:t>
      </w:r>
      <w:r w:rsidRPr="00F877AD">
        <w:rPr>
          <w:rFonts w:ascii="Times New Roman" w:hAnsi="Times New Roman"/>
          <w:sz w:val="28"/>
          <w:szCs w:val="28"/>
        </w:rPr>
        <w:t>от 08.11.2007</w:t>
      </w:r>
      <w:r w:rsidR="007D7D56">
        <w:rPr>
          <w:rFonts w:ascii="Times New Roman" w:hAnsi="Times New Roman"/>
          <w:sz w:val="28"/>
          <w:szCs w:val="28"/>
        </w:rPr>
        <w:t xml:space="preserve"> года</w:t>
      </w:r>
      <w:r w:rsidRPr="00F877AD">
        <w:rPr>
          <w:rFonts w:ascii="Times New Roman" w:hAnsi="Times New Roman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877AD" w:rsidRDefault="00CC234B" w:rsidP="007D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34B">
        <w:rPr>
          <w:rFonts w:ascii="Times New Roman" w:hAnsi="Times New Roman"/>
          <w:sz w:val="28"/>
          <w:szCs w:val="28"/>
        </w:rPr>
        <w:t xml:space="preserve">- Федеральным законом от 06.10.2003 </w:t>
      </w:r>
      <w:r w:rsidR="007D7D56">
        <w:rPr>
          <w:rFonts w:ascii="Times New Roman" w:hAnsi="Times New Roman"/>
          <w:sz w:val="28"/>
          <w:szCs w:val="28"/>
        </w:rPr>
        <w:t xml:space="preserve">года </w:t>
      </w:r>
      <w:r w:rsidRPr="00CC234B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8359A6">
        <w:rPr>
          <w:rFonts w:ascii="Times New Roman" w:hAnsi="Times New Roman"/>
          <w:sz w:val="28"/>
          <w:szCs w:val="28"/>
        </w:rPr>
        <w:t>;</w:t>
      </w:r>
    </w:p>
    <w:p w:rsidR="008359A6" w:rsidRDefault="008359A6" w:rsidP="007D7D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359A6">
        <w:rPr>
          <w:rFonts w:ascii="Times New Roman" w:hAnsi="Times New Roman"/>
          <w:sz w:val="28"/>
          <w:szCs w:val="28"/>
        </w:rPr>
        <w:t xml:space="preserve">Федеральным законом от 26.12.2008 </w:t>
      </w:r>
      <w:r w:rsidR="007D7D56">
        <w:rPr>
          <w:rFonts w:ascii="Times New Roman" w:hAnsi="Times New Roman"/>
          <w:sz w:val="28"/>
          <w:szCs w:val="28"/>
        </w:rPr>
        <w:t xml:space="preserve">года </w:t>
      </w:r>
      <w:r w:rsidRPr="008359A6">
        <w:rPr>
          <w:rFonts w:ascii="Times New Roman" w:hAnsi="Times New Roman"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</w:p>
    <w:p w:rsidR="008359A6" w:rsidRDefault="008359A6" w:rsidP="007D7D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Порядком</w:t>
      </w:r>
      <w:r w:rsidRPr="00182A8B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2A8B">
        <w:rPr>
          <w:rFonts w:ascii="Times New Roman" w:hAnsi="Times New Roman"/>
          <w:bCs/>
          <w:sz w:val="28"/>
          <w:szCs w:val="28"/>
        </w:rPr>
        <w:t>осуществлению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59A6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 в границах 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8359A6">
        <w:rPr>
          <w:rFonts w:ascii="Times New Roman" w:hAnsi="Times New Roman"/>
          <w:bCs/>
          <w:sz w:val="28"/>
          <w:szCs w:val="28"/>
        </w:rPr>
        <w:t xml:space="preserve"> </w:t>
      </w:r>
      <w:r w:rsidRPr="00182A8B">
        <w:rPr>
          <w:rFonts w:ascii="Times New Roman" w:hAnsi="Times New Roman"/>
          <w:bCs/>
          <w:sz w:val="28"/>
          <w:szCs w:val="28"/>
        </w:rPr>
        <w:t>утвержденным постановлением Администрации муниципального образования «Кардымовский район»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15.12.2016</w:t>
      </w:r>
      <w:r w:rsidR="007D7D56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00717.</w:t>
      </w:r>
    </w:p>
    <w:p w:rsidR="008359A6" w:rsidRDefault="008359A6" w:rsidP="009E5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C01">
        <w:rPr>
          <w:rFonts w:ascii="Times New Roman" w:hAnsi="Times New Roman"/>
          <w:sz w:val="28"/>
          <w:szCs w:val="28"/>
        </w:rPr>
        <w:t xml:space="preserve">Функции по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91E0F">
        <w:rPr>
          <w:rFonts w:ascii="Times New Roman" w:hAnsi="Times New Roman"/>
          <w:sz w:val="28"/>
          <w:szCs w:val="28"/>
        </w:rPr>
        <w:t xml:space="preserve">контроля </w:t>
      </w:r>
      <w:r w:rsidRPr="00D00B1E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</w:t>
      </w:r>
      <w:r w:rsidRPr="008E4C01">
        <w:rPr>
          <w:rFonts w:ascii="Times New Roman" w:hAnsi="Times New Roman"/>
          <w:sz w:val="28"/>
          <w:szCs w:val="28"/>
        </w:rPr>
        <w:t xml:space="preserve"> возложены</w:t>
      </w:r>
      <w:r>
        <w:rPr>
          <w:rFonts w:ascii="Times New Roman" w:hAnsi="Times New Roman"/>
          <w:sz w:val="28"/>
          <w:szCs w:val="28"/>
        </w:rPr>
        <w:t xml:space="preserve"> на Отдел строительства, ЖКХ, транспорта, связи Администрации </w:t>
      </w:r>
      <w:r w:rsidRPr="008E4C01">
        <w:rPr>
          <w:rFonts w:ascii="Times New Roman" w:hAnsi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(1 человек), который </w:t>
      </w:r>
      <w:r w:rsidRPr="006D1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</w:t>
      </w:r>
      <w:r w:rsidRPr="006D1C11">
        <w:rPr>
          <w:rFonts w:ascii="Times New Roman" w:hAnsi="Times New Roman"/>
          <w:sz w:val="28"/>
          <w:szCs w:val="28"/>
        </w:rPr>
        <w:t xml:space="preserve"> не только полномочия по проведению 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D1C11">
        <w:rPr>
          <w:rFonts w:ascii="Times New Roman" w:hAnsi="Times New Roman"/>
          <w:sz w:val="28"/>
          <w:szCs w:val="28"/>
        </w:rPr>
        <w:t>но и исполня</w:t>
      </w:r>
      <w:r>
        <w:rPr>
          <w:rFonts w:ascii="Times New Roman" w:hAnsi="Times New Roman"/>
          <w:sz w:val="28"/>
          <w:szCs w:val="28"/>
        </w:rPr>
        <w:t>е</w:t>
      </w:r>
      <w:r w:rsidRPr="006D1C11">
        <w:rPr>
          <w:rFonts w:ascii="Times New Roman" w:hAnsi="Times New Roman"/>
          <w:sz w:val="28"/>
          <w:szCs w:val="28"/>
        </w:rPr>
        <w:t>т другие обязанности.</w:t>
      </w:r>
    </w:p>
    <w:p w:rsidR="00A91E0F" w:rsidRDefault="00A91E0F" w:rsidP="00A91E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224E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18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</w:t>
      </w:r>
      <w:r w:rsidRPr="00A5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контролю </w:t>
      </w:r>
      <w:r w:rsidRPr="00D00B1E"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</w:t>
      </w:r>
      <w:r w:rsidRPr="008E4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утверждался.</w:t>
      </w:r>
    </w:p>
    <w:p w:rsidR="00A91E0F" w:rsidRDefault="00A91E0F" w:rsidP="00A91E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7E">
        <w:rPr>
          <w:rFonts w:ascii="Times New Roman" w:hAnsi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 </w:t>
      </w:r>
      <w:r w:rsidRPr="0001287E">
        <w:rPr>
          <w:rFonts w:ascii="Times New Roman" w:hAnsi="Times New Roman"/>
          <w:sz w:val="28"/>
          <w:szCs w:val="28"/>
        </w:rPr>
        <w:t>в 20</w:t>
      </w:r>
      <w:r w:rsidR="00B224E3">
        <w:rPr>
          <w:rFonts w:ascii="Times New Roman" w:hAnsi="Times New Roman"/>
          <w:sz w:val="28"/>
          <w:szCs w:val="28"/>
        </w:rPr>
        <w:t xml:space="preserve">20 </w:t>
      </w:r>
      <w:r w:rsidRPr="0001287E">
        <w:rPr>
          <w:rFonts w:ascii="Times New Roman" w:hAnsi="Times New Roman"/>
          <w:sz w:val="28"/>
          <w:szCs w:val="28"/>
        </w:rPr>
        <w:t>году не проводились.</w:t>
      </w:r>
    </w:p>
    <w:p w:rsidR="008359A6" w:rsidRPr="008359A6" w:rsidRDefault="008359A6" w:rsidP="00D00B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0B1E" w:rsidRPr="00D00B1E" w:rsidRDefault="00D00B1E" w:rsidP="000128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D00B1E" w:rsidRPr="00D00B1E" w:rsidSect="007D7D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C19" w:rsidRDefault="004B6C19" w:rsidP="00C8034F">
      <w:pPr>
        <w:spacing w:after="0" w:line="240" w:lineRule="auto"/>
      </w:pPr>
      <w:r>
        <w:separator/>
      </w:r>
    </w:p>
  </w:endnote>
  <w:endnote w:type="continuationSeparator" w:id="1">
    <w:p w:rsidR="004B6C19" w:rsidRDefault="004B6C19" w:rsidP="00C8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C19" w:rsidRDefault="004B6C19" w:rsidP="00C8034F">
      <w:pPr>
        <w:spacing w:after="0" w:line="240" w:lineRule="auto"/>
      </w:pPr>
      <w:r>
        <w:separator/>
      </w:r>
    </w:p>
  </w:footnote>
  <w:footnote w:type="continuationSeparator" w:id="1">
    <w:p w:rsidR="004B6C19" w:rsidRDefault="004B6C19" w:rsidP="00C8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0D37"/>
    <w:multiLevelType w:val="hybridMultilevel"/>
    <w:tmpl w:val="5E4C0F30"/>
    <w:lvl w:ilvl="0" w:tplc="47805F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4C01"/>
    <w:rsid w:val="0001287E"/>
    <w:rsid w:val="0001372A"/>
    <w:rsid w:val="0002024C"/>
    <w:rsid w:val="00024B70"/>
    <w:rsid w:val="000269A5"/>
    <w:rsid w:val="00047DB6"/>
    <w:rsid w:val="000509A8"/>
    <w:rsid w:val="00076ABA"/>
    <w:rsid w:val="00087316"/>
    <w:rsid w:val="0009130F"/>
    <w:rsid w:val="00093112"/>
    <w:rsid w:val="000A7A64"/>
    <w:rsid w:val="00115880"/>
    <w:rsid w:val="00143055"/>
    <w:rsid w:val="00182A8B"/>
    <w:rsid w:val="0018302E"/>
    <w:rsid w:val="001916FE"/>
    <w:rsid w:val="001950D5"/>
    <w:rsid w:val="001B4BD0"/>
    <w:rsid w:val="001C140B"/>
    <w:rsid w:val="001D510D"/>
    <w:rsid w:val="001D67CB"/>
    <w:rsid w:val="001D680A"/>
    <w:rsid w:val="00202030"/>
    <w:rsid w:val="00204C17"/>
    <w:rsid w:val="00212224"/>
    <w:rsid w:val="0022448C"/>
    <w:rsid w:val="00233131"/>
    <w:rsid w:val="00256149"/>
    <w:rsid w:val="00275EFD"/>
    <w:rsid w:val="002C5149"/>
    <w:rsid w:val="002E5654"/>
    <w:rsid w:val="00301A72"/>
    <w:rsid w:val="00316955"/>
    <w:rsid w:val="003308B7"/>
    <w:rsid w:val="00341332"/>
    <w:rsid w:val="0035252D"/>
    <w:rsid w:val="003701B5"/>
    <w:rsid w:val="003751EE"/>
    <w:rsid w:val="00387707"/>
    <w:rsid w:val="003878E0"/>
    <w:rsid w:val="00390127"/>
    <w:rsid w:val="003A1DB3"/>
    <w:rsid w:val="003A1F07"/>
    <w:rsid w:val="003C0555"/>
    <w:rsid w:val="003C435C"/>
    <w:rsid w:val="003C4F39"/>
    <w:rsid w:val="003E655D"/>
    <w:rsid w:val="003F264C"/>
    <w:rsid w:val="0040313F"/>
    <w:rsid w:val="00416982"/>
    <w:rsid w:val="0046003D"/>
    <w:rsid w:val="004B6C19"/>
    <w:rsid w:val="004F7162"/>
    <w:rsid w:val="005140A8"/>
    <w:rsid w:val="0051716D"/>
    <w:rsid w:val="005358F2"/>
    <w:rsid w:val="00537CFE"/>
    <w:rsid w:val="00567850"/>
    <w:rsid w:val="005772AF"/>
    <w:rsid w:val="005A011F"/>
    <w:rsid w:val="005A0EB1"/>
    <w:rsid w:val="005E3F07"/>
    <w:rsid w:val="00620592"/>
    <w:rsid w:val="00640186"/>
    <w:rsid w:val="0066639F"/>
    <w:rsid w:val="0069350B"/>
    <w:rsid w:val="006A7E2C"/>
    <w:rsid w:val="006B1A92"/>
    <w:rsid w:val="006B4FA6"/>
    <w:rsid w:val="006C5CE3"/>
    <w:rsid w:val="006D1C11"/>
    <w:rsid w:val="006D22E7"/>
    <w:rsid w:val="006F08A7"/>
    <w:rsid w:val="006F3DBD"/>
    <w:rsid w:val="00705856"/>
    <w:rsid w:val="00712DF4"/>
    <w:rsid w:val="00712FDD"/>
    <w:rsid w:val="00733069"/>
    <w:rsid w:val="00746D7F"/>
    <w:rsid w:val="0078609D"/>
    <w:rsid w:val="007A6068"/>
    <w:rsid w:val="007B2483"/>
    <w:rsid w:val="007B683F"/>
    <w:rsid w:val="007D66F9"/>
    <w:rsid w:val="007D7D56"/>
    <w:rsid w:val="007F5301"/>
    <w:rsid w:val="007F5F5F"/>
    <w:rsid w:val="008017E5"/>
    <w:rsid w:val="00813DE3"/>
    <w:rsid w:val="00826B6E"/>
    <w:rsid w:val="008315F3"/>
    <w:rsid w:val="00833689"/>
    <w:rsid w:val="00834708"/>
    <w:rsid w:val="008359A6"/>
    <w:rsid w:val="00840C3A"/>
    <w:rsid w:val="00852BB0"/>
    <w:rsid w:val="00873847"/>
    <w:rsid w:val="00893A21"/>
    <w:rsid w:val="00896F72"/>
    <w:rsid w:val="008B01C1"/>
    <w:rsid w:val="008B0419"/>
    <w:rsid w:val="008C10F2"/>
    <w:rsid w:val="008C3FF3"/>
    <w:rsid w:val="008E4C01"/>
    <w:rsid w:val="008F43D2"/>
    <w:rsid w:val="009073C6"/>
    <w:rsid w:val="009339AD"/>
    <w:rsid w:val="00937766"/>
    <w:rsid w:val="00956BE1"/>
    <w:rsid w:val="00963DF0"/>
    <w:rsid w:val="00966649"/>
    <w:rsid w:val="00976E6D"/>
    <w:rsid w:val="009860D7"/>
    <w:rsid w:val="00987EC8"/>
    <w:rsid w:val="009A0DDF"/>
    <w:rsid w:val="009B5A75"/>
    <w:rsid w:val="009C7EB0"/>
    <w:rsid w:val="009D68AC"/>
    <w:rsid w:val="009E5618"/>
    <w:rsid w:val="009F0C35"/>
    <w:rsid w:val="00A07842"/>
    <w:rsid w:val="00A31965"/>
    <w:rsid w:val="00A31D2C"/>
    <w:rsid w:val="00A53B88"/>
    <w:rsid w:val="00A57717"/>
    <w:rsid w:val="00A86A5C"/>
    <w:rsid w:val="00A91E0F"/>
    <w:rsid w:val="00AA2805"/>
    <w:rsid w:val="00AC78AE"/>
    <w:rsid w:val="00AD086C"/>
    <w:rsid w:val="00AE50EA"/>
    <w:rsid w:val="00B044D4"/>
    <w:rsid w:val="00B224E3"/>
    <w:rsid w:val="00B2663F"/>
    <w:rsid w:val="00B268CA"/>
    <w:rsid w:val="00B32E8B"/>
    <w:rsid w:val="00B421C0"/>
    <w:rsid w:val="00B55345"/>
    <w:rsid w:val="00B63019"/>
    <w:rsid w:val="00B737F0"/>
    <w:rsid w:val="00B821E2"/>
    <w:rsid w:val="00B8463B"/>
    <w:rsid w:val="00B93E2D"/>
    <w:rsid w:val="00B94D68"/>
    <w:rsid w:val="00BC0D79"/>
    <w:rsid w:val="00BC33BD"/>
    <w:rsid w:val="00BF22CF"/>
    <w:rsid w:val="00C01F34"/>
    <w:rsid w:val="00C31408"/>
    <w:rsid w:val="00C77021"/>
    <w:rsid w:val="00C8034F"/>
    <w:rsid w:val="00C923EB"/>
    <w:rsid w:val="00CA1F13"/>
    <w:rsid w:val="00CC234B"/>
    <w:rsid w:val="00CC278D"/>
    <w:rsid w:val="00CD6544"/>
    <w:rsid w:val="00CE1CBF"/>
    <w:rsid w:val="00CE2469"/>
    <w:rsid w:val="00CE4183"/>
    <w:rsid w:val="00D007F0"/>
    <w:rsid w:val="00D00B1E"/>
    <w:rsid w:val="00D52A8D"/>
    <w:rsid w:val="00D57ECE"/>
    <w:rsid w:val="00D73606"/>
    <w:rsid w:val="00D74488"/>
    <w:rsid w:val="00D80C0C"/>
    <w:rsid w:val="00D80F37"/>
    <w:rsid w:val="00D97B60"/>
    <w:rsid w:val="00DA3330"/>
    <w:rsid w:val="00E25877"/>
    <w:rsid w:val="00E40B30"/>
    <w:rsid w:val="00E47A07"/>
    <w:rsid w:val="00E47CA7"/>
    <w:rsid w:val="00E66AEC"/>
    <w:rsid w:val="00E90F0F"/>
    <w:rsid w:val="00EB45E4"/>
    <w:rsid w:val="00EB7E90"/>
    <w:rsid w:val="00EC4E15"/>
    <w:rsid w:val="00EC6EC7"/>
    <w:rsid w:val="00EE3755"/>
    <w:rsid w:val="00F01984"/>
    <w:rsid w:val="00F508CD"/>
    <w:rsid w:val="00F5186D"/>
    <w:rsid w:val="00F56143"/>
    <w:rsid w:val="00F666B2"/>
    <w:rsid w:val="00F701F6"/>
    <w:rsid w:val="00F80FF3"/>
    <w:rsid w:val="00F877AD"/>
    <w:rsid w:val="00F93EAC"/>
    <w:rsid w:val="00F96E2F"/>
    <w:rsid w:val="00FA6BCF"/>
    <w:rsid w:val="00FE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4C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96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2E5654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E5654"/>
    <w:rPr>
      <w:rFonts w:ascii="Times New Roman" w:hAnsi="Times New Roman"/>
      <w:sz w:val="28"/>
      <w:szCs w:val="24"/>
    </w:rPr>
  </w:style>
  <w:style w:type="paragraph" w:styleId="a3">
    <w:name w:val="List Paragraph"/>
    <w:basedOn w:val="a"/>
    <w:uiPriority w:val="34"/>
    <w:qFormat/>
    <w:rsid w:val="002E5654"/>
    <w:pPr>
      <w:ind w:left="720"/>
      <w:contextualSpacing/>
    </w:pPr>
  </w:style>
  <w:style w:type="paragraph" w:customStyle="1" w:styleId="ConsPlusTitle">
    <w:name w:val="ConsPlusTitle"/>
    <w:rsid w:val="00F93E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416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8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03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80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03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269353AC8E3403401D33127EA2C3CD5C27F9B2C65AEDE423084CB9D0209FA32BE804972FCK" TargetMode="External"/><Relationship Id="rId13" Type="http://schemas.openxmlformats.org/officeDocument/2006/relationships/hyperlink" Target="consultantplus://offline/ref=E9F269353AC8E3403401D33127EA2C3CD5CD7E9D2263AEDE423084CB9D0209FA32BE80422B78F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F269353AC8E3403401D33127EA2C3CD5CD7E9D2263AEDE423084CB9D0209FA32BE80422B78F8K" TargetMode="External"/><Relationship Id="rId12" Type="http://schemas.openxmlformats.org/officeDocument/2006/relationships/hyperlink" Target="consultantplus://offline/ref=E9F269353AC8E3403401D33127EA2C3CD1CD7995256BF3D44A6988C99A0D56ED35F78C412D8B4979F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F269353AC8E3403401D33127EA2C3CD5C27F9B2C65AEDE423084CB9D0209FA32BE804972FC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F269353AC8E3403401D33127EA2C3CD5CD7E9D2263AEDE423084CB9D0209FA32BE80422B78F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F269353AC8E3403401D33127EA2C3CD5C27F992369AEDE423084CB9D0209FA32BE80402D8A499576F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10112</CharactersWithSpaces>
  <SharedDoc>false</SharedDoc>
  <HLinks>
    <vt:vector size="48" baseType="variant">
      <vt:variant>
        <vt:i4>1245199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consultantplus://offline/ref=E9F269353AC8E3403401D33127EA2C3CD1CD7995256BF3D44A6988C99A0D56ED35F78C412D8B4979F3K</vt:lpwstr>
      </vt:variant>
      <vt:variant>
        <vt:lpwstr/>
      </vt:variant>
      <vt:variant>
        <vt:i4>2949229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2752617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consultantplus://offline/ref=E9F269353AC8E3403401D33127EA2C3CD5C27F992369AEDE423084CB9D0209FA32BE80402D8A499576FDK</vt:lpwstr>
      </vt:variant>
      <vt:variant>
        <vt:lpwstr/>
      </vt:variant>
      <vt:variant>
        <vt:i4>2949229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consultantplus://offline/ref=E9F269353AC8E3403401D33127EA2C3CD5C27F9B2C65AEDE423084CB9D0209FA32BE804972FCK</vt:lpwstr>
      </vt:variant>
      <vt:variant>
        <vt:lpwstr/>
      </vt:variant>
      <vt:variant>
        <vt:i4>2031697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consultantplus://offline/ref=E9F269353AC8E3403401D33127EA2C3CD5CD7E9D2263AEDE423084CB9D0209FA32BE80422B78F8K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n-econ</cp:lastModifiedBy>
  <cp:revision>3</cp:revision>
  <dcterms:created xsi:type="dcterms:W3CDTF">2021-01-29T14:11:00Z</dcterms:created>
  <dcterms:modified xsi:type="dcterms:W3CDTF">2021-01-29T14:12:00Z</dcterms:modified>
</cp:coreProperties>
</file>