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213C" w:rsidRPr="00A40DBF" w:rsidRDefault="00AB213C" w:rsidP="00AB213C">
      <w:pPr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715645" cy="803275"/>
            <wp:effectExtent l="19050" t="0" r="825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13C" w:rsidRPr="00A40DBF" w:rsidRDefault="00AB213C" w:rsidP="00AB213C">
      <w:pPr>
        <w:jc w:val="center"/>
        <w:rPr>
          <w:b/>
          <w:color w:val="000000"/>
          <w:sz w:val="28"/>
          <w:szCs w:val="28"/>
        </w:rPr>
      </w:pPr>
      <w:r w:rsidRPr="00A40DBF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AB213C" w:rsidRDefault="00AB213C" w:rsidP="00AB213C">
      <w:pPr>
        <w:jc w:val="center"/>
        <w:rPr>
          <w:b/>
          <w:color w:val="000000"/>
          <w:sz w:val="28"/>
          <w:szCs w:val="28"/>
        </w:rPr>
      </w:pPr>
      <w:r w:rsidRPr="00A40DBF">
        <w:rPr>
          <w:b/>
          <w:color w:val="000000"/>
          <w:sz w:val="28"/>
          <w:szCs w:val="28"/>
        </w:rPr>
        <w:t>«КАРДЫМОВСКИЙ МУНИЦИПАЛЬНЫЙ ОКРУГ»</w:t>
      </w:r>
    </w:p>
    <w:p w:rsidR="00AB213C" w:rsidRPr="00A40DBF" w:rsidRDefault="00AB213C" w:rsidP="00AB213C">
      <w:pPr>
        <w:jc w:val="center"/>
        <w:rPr>
          <w:b/>
          <w:color w:val="000000"/>
          <w:sz w:val="28"/>
          <w:szCs w:val="28"/>
        </w:rPr>
      </w:pPr>
      <w:r w:rsidRPr="00A40DBF">
        <w:rPr>
          <w:b/>
          <w:color w:val="000000"/>
          <w:sz w:val="28"/>
          <w:szCs w:val="28"/>
        </w:rPr>
        <w:t>СМОЛЕНСКОЙ ОБЛАСТИ</w:t>
      </w:r>
    </w:p>
    <w:p w:rsidR="00AB213C" w:rsidRPr="00A40DBF" w:rsidRDefault="00AB213C" w:rsidP="00AB213C">
      <w:pPr>
        <w:jc w:val="center"/>
        <w:rPr>
          <w:b/>
          <w:color w:val="000000"/>
          <w:sz w:val="28"/>
          <w:szCs w:val="28"/>
        </w:rPr>
      </w:pPr>
    </w:p>
    <w:p w:rsidR="00AB213C" w:rsidRPr="00A40DBF" w:rsidRDefault="00AB213C" w:rsidP="00AB213C">
      <w:pPr>
        <w:jc w:val="center"/>
        <w:rPr>
          <w:b/>
          <w:color w:val="000000"/>
          <w:sz w:val="28"/>
          <w:szCs w:val="28"/>
        </w:rPr>
      </w:pPr>
      <w:r w:rsidRPr="00A40DBF">
        <w:rPr>
          <w:b/>
          <w:color w:val="000000"/>
          <w:sz w:val="28"/>
          <w:szCs w:val="28"/>
        </w:rPr>
        <w:t>П О С Т А Н О В Л Е Н И Е</w:t>
      </w:r>
    </w:p>
    <w:p w:rsidR="00AB213C" w:rsidRPr="00A40DBF" w:rsidRDefault="00AB213C" w:rsidP="00AB213C">
      <w:pPr>
        <w:jc w:val="center"/>
        <w:rPr>
          <w:b/>
          <w:color w:val="000000"/>
          <w:sz w:val="28"/>
          <w:szCs w:val="16"/>
        </w:rPr>
      </w:pPr>
    </w:p>
    <w:p w:rsidR="00AB213C" w:rsidRPr="00A40DBF" w:rsidRDefault="00AB213C" w:rsidP="00AB213C">
      <w:pPr>
        <w:jc w:val="both"/>
        <w:rPr>
          <w:b/>
          <w:color w:val="000000"/>
          <w:sz w:val="28"/>
          <w:szCs w:val="28"/>
        </w:rPr>
      </w:pPr>
      <w:r w:rsidRPr="00A40DBF">
        <w:rPr>
          <w:b/>
          <w:color w:val="000000"/>
          <w:sz w:val="28"/>
          <w:szCs w:val="28"/>
        </w:rPr>
        <w:t xml:space="preserve">от </w:t>
      </w:r>
      <w:r w:rsidR="00E85FD5">
        <w:rPr>
          <w:b/>
          <w:color w:val="000000"/>
          <w:sz w:val="28"/>
          <w:szCs w:val="28"/>
        </w:rPr>
        <w:t>17.03</w:t>
      </w:r>
      <w:r w:rsidRPr="00A40DBF">
        <w:rPr>
          <w:b/>
          <w:color w:val="000000"/>
          <w:sz w:val="28"/>
          <w:szCs w:val="28"/>
        </w:rPr>
        <w:t>.2025   №</w:t>
      </w:r>
      <w:r w:rsidR="00E85FD5">
        <w:rPr>
          <w:b/>
          <w:color w:val="000000"/>
          <w:sz w:val="28"/>
          <w:szCs w:val="28"/>
        </w:rPr>
        <w:t xml:space="preserve"> 262</w:t>
      </w:r>
    </w:p>
    <w:p w:rsidR="00AB213C" w:rsidRDefault="00AB213C" w:rsidP="00AB213C">
      <w:pPr>
        <w:jc w:val="both"/>
        <w:rPr>
          <w:color w:val="000000"/>
          <w:sz w:val="28"/>
          <w:szCs w:val="28"/>
        </w:rPr>
      </w:pPr>
    </w:p>
    <w:p w:rsidR="00AB213C" w:rsidRDefault="00AB213C" w:rsidP="00544646">
      <w:pPr>
        <w:tabs>
          <w:tab w:val="left" w:pos="4536"/>
        </w:tabs>
        <w:ind w:right="5670"/>
        <w:jc w:val="both"/>
        <w:rPr>
          <w:color w:val="000000"/>
          <w:sz w:val="28"/>
          <w:szCs w:val="28"/>
        </w:rPr>
      </w:pPr>
      <w:r w:rsidRPr="00A40DBF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483029" w:rsidRPr="00A61042">
        <w:rPr>
          <w:bCs/>
          <w:sz w:val="28"/>
          <w:szCs w:val="28"/>
        </w:rPr>
        <w:t>«Формирование современной городской среды»</w:t>
      </w:r>
    </w:p>
    <w:p w:rsidR="00AB213C" w:rsidRPr="00A40DBF" w:rsidRDefault="00AB213C" w:rsidP="00AB213C">
      <w:pPr>
        <w:jc w:val="both"/>
        <w:rPr>
          <w:color w:val="000000"/>
          <w:sz w:val="28"/>
          <w:szCs w:val="28"/>
        </w:rPr>
      </w:pPr>
    </w:p>
    <w:p w:rsidR="00AB213C" w:rsidRPr="00A40DBF" w:rsidRDefault="00AB213C" w:rsidP="00AB213C">
      <w:pPr>
        <w:shd w:val="clear" w:color="auto" w:fill="FFFFFF"/>
        <w:jc w:val="both"/>
        <w:rPr>
          <w:color w:val="000000"/>
          <w:sz w:val="28"/>
          <w:szCs w:val="16"/>
        </w:rPr>
      </w:pPr>
    </w:p>
    <w:p w:rsidR="00AB213C" w:rsidRPr="00906868" w:rsidRDefault="00AB213C" w:rsidP="00AB213C">
      <w:pPr>
        <w:pStyle w:val="a8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руководствуясь </w:t>
      </w:r>
      <w:r w:rsidRPr="00B026F2">
        <w:rPr>
          <w:bCs/>
          <w:sz w:val="28"/>
          <w:szCs w:val="28"/>
        </w:rPr>
        <w:t xml:space="preserve">Федеральным </w:t>
      </w:r>
      <w:r w:rsidRPr="00B239C9">
        <w:rPr>
          <w:bCs/>
          <w:sz w:val="28"/>
          <w:szCs w:val="28"/>
        </w:rPr>
        <w:t>законом</w:t>
      </w:r>
      <w:r w:rsidRPr="00B026F2">
        <w:rPr>
          <w:bCs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</w:t>
      </w:r>
      <w:r w:rsidRPr="007E32B7">
        <w:rPr>
          <w:sz w:val="28"/>
          <w:szCs w:val="28"/>
        </w:rPr>
        <w:t xml:space="preserve">остановлением Администрации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7E32B7">
        <w:rPr>
          <w:sz w:val="28"/>
          <w:szCs w:val="28"/>
        </w:rPr>
        <w:t>» Смоленской области</w:t>
      </w:r>
      <w:r w:rsidRPr="002A239F">
        <w:rPr>
          <w:sz w:val="28"/>
          <w:szCs w:val="28"/>
        </w:rPr>
        <w:t xml:space="preserve"> </w:t>
      </w:r>
      <w:r w:rsidRPr="007E32B7">
        <w:rPr>
          <w:sz w:val="28"/>
          <w:szCs w:val="28"/>
        </w:rPr>
        <w:t xml:space="preserve">от </w:t>
      </w:r>
      <w:r>
        <w:rPr>
          <w:sz w:val="28"/>
          <w:szCs w:val="28"/>
        </w:rPr>
        <w:t>13.01.2025 № 3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муниципальный округ» Смоленской области» Админис</w:t>
      </w:r>
      <w:r w:rsidRPr="00906868">
        <w:rPr>
          <w:sz w:val="28"/>
          <w:szCs w:val="28"/>
        </w:rPr>
        <w:t xml:space="preserve">трация муниципального образования «Кардымовский </w:t>
      </w:r>
      <w:r>
        <w:rPr>
          <w:sz w:val="28"/>
          <w:szCs w:val="28"/>
        </w:rPr>
        <w:t>муниципальный округ</w:t>
      </w:r>
      <w:r w:rsidRPr="00906868">
        <w:rPr>
          <w:sz w:val="28"/>
          <w:szCs w:val="28"/>
        </w:rPr>
        <w:t>» Смоленской области</w:t>
      </w:r>
    </w:p>
    <w:p w:rsidR="00AB213C" w:rsidRPr="00A40DBF" w:rsidRDefault="00AB213C" w:rsidP="00AB213C">
      <w:pPr>
        <w:tabs>
          <w:tab w:val="left" w:pos="10080"/>
        </w:tabs>
        <w:ind w:firstLine="709"/>
        <w:jc w:val="both"/>
        <w:rPr>
          <w:color w:val="000000"/>
          <w:sz w:val="28"/>
          <w:szCs w:val="16"/>
        </w:rPr>
      </w:pPr>
    </w:p>
    <w:p w:rsidR="00AB213C" w:rsidRPr="00A40DBF" w:rsidRDefault="00AB213C" w:rsidP="00AB213C">
      <w:pPr>
        <w:tabs>
          <w:tab w:val="left" w:pos="10080"/>
        </w:tabs>
        <w:ind w:firstLine="709"/>
        <w:jc w:val="both"/>
        <w:rPr>
          <w:color w:val="000000"/>
          <w:spacing w:val="50"/>
          <w:sz w:val="28"/>
          <w:szCs w:val="28"/>
        </w:rPr>
      </w:pPr>
      <w:r w:rsidRPr="00A40DBF">
        <w:rPr>
          <w:color w:val="000000"/>
          <w:spacing w:val="50"/>
          <w:sz w:val="28"/>
          <w:szCs w:val="28"/>
        </w:rPr>
        <w:t>постановляет:</w:t>
      </w:r>
    </w:p>
    <w:p w:rsidR="00AB213C" w:rsidRPr="00A40DBF" w:rsidRDefault="00AB213C" w:rsidP="00AB213C">
      <w:pPr>
        <w:tabs>
          <w:tab w:val="left" w:pos="10080"/>
        </w:tabs>
        <w:ind w:firstLine="709"/>
        <w:jc w:val="both"/>
        <w:rPr>
          <w:color w:val="000000"/>
          <w:spacing w:val="50"/>
          <w:sz w:val="28"/>
          <w:szCs w:val="28"/>
        </w:rPr>
      </w:pPr>
    </w:p>
    <w:p w:rsidR="00AB213C" w:rsidRPr="0056536B" w:rsidRDefault="00AB213C" w:rsidP="00AB213C">
      <w:pPr>
        <w:pStyle w:val="ad"/>
        <w:numPr>
          <w:ilvl w:val="0"/>
          <w:numId w:val="30"/>
        </w:numPr>
        <w:tabs>
          <w:tab w:val="left" w:pos="1276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A40DBF">
        <w:rPr>
          <w:bCs/>
          <w:color w:val="000000"/>
          <w:sz w:val="28"/>
          <w:szCs w:val="28"/>
        </w:rPr>
        <w:t xml:space="preserve">Утвердить прилагаемую муниципальную программу </w:t>
      </w:r>
      <w:r w:rsidR="00544646" w:rsidRPr="00A61042">
        <w:rPr>
          <w:bCs/>
          <w:sz w:val="28"/>
          <w:szCs w:val="28"/>
        </w:rPr>
        <w:t>«Формирование современной городской среды»</w:t>
      </w:r>
      <w:r>
        <w:rPr>
          <w:sz w:val="28"/>
          <w:szCs w:val="28"/>
        </w:rPr>
        <w:t>.</w:t>
      </w:r>
    </w:p>
    <w:p w:rsidR="0056536B" w:rsidRDefault="0056536B" w:rsidP="0056536B">
      <w:pPr>
        <w:pStyle w:val="af1"/>
        <w:widowControl/>
        <w:numPr>
          <w:ilvl w:val="0"/>
          <w:numId w:val="30"/>
        </w:numPr>
        <w:autoSpaceDE/>
        <w:autoSpaceDN/>
        <w:adjustRightInd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56536B" w:rsidRDefault="0056536B" w:rsidP="0056536B">
      <w:pPr>
        <w:pStyle w:val="ad"/>
        <w:tabs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 от 28.05.2019 № 00354</w:t>
      </w:r>
      <w:r w:rsidRPr="00E4433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 xml:space="preserve">муниципальной программы </w:t>
      </w:r>
      <w:r w:rsidRPr="00795127">
        <w:rPr>
          <w:sz w:val="28"/>
          <w:szCs w:val="28"/>
        </w:rPr>
        <w:t>«</w:t>
      </w:r>
      <w:r w:rsidRPr="008B20AA">
        <w:rPr>
          <w:rFonts w:eastAsia="Calibri"/>
          <w:sz w:val="28"/>
          <w:szCs w:val="28"/>
        </w:rPr>
        <w:t xml:space="preserve">Формирование современной городской среды </w:t>
      </w:r>
      <w:r w:rsidRPr="008B20AA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городского поселения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Кардымов</w:t>
      </w:r>
      <w:r w:rsidRPr="008B20AA">
        <w:rPr>
          <w:sz w:val="28"/>
          <w:szCs w:val="28"/>
        </w:rPr>
        <w:t>ского района Смоленской области</w:t>
      </w:r>
      <w:r>
        <w:rPr>
          <w:sz w:val="28"/>
          <w:szCs w:val="28"/>
        </w:rPr>
        <w:t>»;</w:t>
      </w:r>
    </w:p>
    <w:p w:rsidR="0056536B" w:rsidRDefault="0056536B" w:rsidP="0056536B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944A2E">
        <w:rPr>
          <w:sz w:val="28"/>
          <w:szCs w:val="28"/>
        </w:rPr>
        <w:t xml:space="preserve">постановление Администрации муниципального образования «Кардымовский район» Смоленской области от </w:t>
      </w:r>
      <w:r w:rsidR="00944A2E" w:rsidRPr="00BA6683">
        <w:rPr>
          <w:bCs/>
          <w:color w:val="000000" w:themeColor="text1"/>
          <w:sz w:val="28"/>
          <w:szCs w:val="28"/>
        </w:rPr>
        <w:t>19.06.2019 № 00400</w:t>
      </w:r>
      <w:r w:rsidR="00944A2E">
        <w:rPr>
          <w:sz w:val="28"/>
          <w:szCs w:val="28"/>
        </w:rPr>
        <w:t xml:space="preserve"> «</w:t>
      </w:r>
      <w:r w:rsidR="00944A2E" w:rsidRPr="00944A2E">
        <w:rPr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944A2E">
        <w:rPr>
          <w:sz w:val="28"/>
          <w:szCs w:val="28"/>
        </w:rPr>
        <w:t>»;</w:t>
      </w:r>
    </w:p>
    <w:p w:rsidR="0056536B" w:rsidRDefault="0056536B" w:rsidP="0056536B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23.08.2019 № 00528</w:t>
      </w:r>
      <w:r w:rsidR="00944A2E">
        <w:rPr>
          <w:bCs/>
          <w:color w:val="000000" w:themeColor="text1"/>
          <w:sz w:val="28"/>
          <w:szCs w:val="28"/>
        </w:rPr>
        <w:t xml:space="preserve"> «</w:t>
      </w:r>
      <w:r w:rsidR="00944A2E" w:rsidRPr="00944A2E">
        <w:rPr>
          <w:bCs/>
          <w:color w:val="000000" w:themeColor="text1"/>
          <w:sz w:val="28"/>
          <w:szCs w:val="28"/>
        </w:rPr>
        <w:t xml:space="preserve">О внесении изменений в муниципальную программу «Формирование современной городской </w:t>
      </w:r>
      <w:r w:rsidR="00944A2E" w:rsidRPr="00944A2E">
        <w:rPr>
          <w:bCs/>
          <w:color w:val="000000" w:themeColor="text1"/>
          <w:sz w:val="28"/>
          <w:szCs w:val="28"/>
        </w:rPr>
        <w:lastRenderedPageBreak/>
        <w:t>среды на территории Кардымовского городского поселения Кардымовского района Смоленской области»</w:t>
      </w:r>
      <w:r w:rsidR="00944A2E">
        <w:rPr>
          <w:bCs/>
          <w:color w:val="000000" w:themeColor="text1"/>
          <w:sz w:val="28"/>
          <w:szCs w:val="28"/>
        </w:rPr>
        <w:t>»;</w:t>
      </w:r>
    </w:p>
    <w:p w:rsidR="0056536B" w:rsidRDefault="0056536B" w:rsidP="0056536B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06.02.2020 № 00052</w:t>
      </w:r>
      <w:r w:rsidR="00944A2E">
        <w:rPr>
          <w:bCs/>
          <w:color w:val="000000" w:themeColor="text1"/>
          <w:sz w:val="28"/>
          <w:szCs w:val="28"/>
        </w:rPr>
        <w:t xml:space="preserve"> «</w:t>
      </w:r>
      <w:r w:rsidR="00944A2E" w:rsidRPr="00944A2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944A2E">
        <w:rPr>
          <w:bCs/>
          <w:color w:val="000000" w:themeColor="text1"/>
          <w:sz w:val="28"/>
          <w:szCs w:val="28"/>
        </w:rPr>
        <w:t>»;</w:t>
      </w:r>
    </w:p>
    <w:p w:rsidR="0056536B" w:rsidRDefault="0056536B" w:rsidP="0056536B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17.02.2020 № 00102</w:t>
      </w:r>
      <w:r w:rsidR="00944A2E">
        <w:rPr>
          <w:bCs/>
          <w:color w:val="000000" w:themeColor="text1"/>
          <w:sz w:val="28"/>
          <w:szCs w:val="28"/>
        </w:rPr>
        <w:t xml:space="preserve"> «</w:t>
      </w:r>
      <w:r w:rsidR="00944A2E" w:rsidRPr="00944A2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944A2E">
        <w:rPr>
          <w:bCs/>
          <w:color w:val="000000" w:themeColor="text1"/>
          <w:sz w:val="28"/>
          <w:szCs w:val="28"/>
        </w:rPr>
        <w:t>»;</w:t>
      </w:r>
    </w:p>
    <w:p w:rsidR="0056536B" w:rsidRDefault="0056536B" w:rsidP="0056536B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20.03.2020 № 00189</w:t>
      </w:r>
      <w:r w:rsidR="00944A2E">
        <w:rPr>
          <w:bCs/>
          <w:color w:val="000000" w:themeColor="text1"/>
          <w:sz w:val="28"/>
          <w:szCs w:val="28"/>
        </w:rPr>
        <w:t xml:space="preserve"> «</w:t>
      </w:r>
      <w:r w:rsidR="00944A2E" w:rsidRPr="00944A2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944A2E">
        <w:rPr>
          <w:bCs/>
          <w:color w:val="000000" w:themeColor="text1"/>
          <w:sz w:val="28"/>
          <w:szCs w:val="28"/>
        </w:rPr>
        <w:t>»;</w:t>
      </w:r>
    </w:p>
    <w:p w:rsidR="00846290" w:rsidRDefault="0056536B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10.04.2020 № 00225</w:t>
      </w:r>
      <w:r w:rsidR="00846290">
        <w:rPr>
          <w:bCs/>
          <w:color w:val="000000" w:themeColor="text1"/>
          <w:sz w:val="28"/>
          <w:szCs w:val="28"/>
        </w:rPr>
        <w:t xml:space="preserve"> «</w:t>
      </w:r>
      <w:r w:rsidR="00846290" w:rsidRPr="00944A2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846290">
        <w:rPr>
          <w:bCs/>
          <w:color w:val="000000" w:themeColor="text1"/>
          <w:sz w:val="28"/>
          <w:szCs w:val="28"/>
        </w:rPr>
        <w:t>»;</w:t>
      </w:r>
    </w:p>
    <w:p w:rsidR="00846290" w:rsidRDefault="0056536B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22.05.2020 № 00277</w:t>
      </w:r>
      <w:r w:rsidR="00846290">
        <w:rPr>
          <w:bCs/>
          <w:color w:val="000000" w:themeColor="text1"/>
          <w:sz w:val="28"/>
          <w:szCs w:val="28"/>
        </w:rPr>
        <w:t xml:space="preserve"> «</w:t>
      </w:r>
      <w:r w:rsidR="00846290" w:rsidRPr="00944A2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846290">
        <w:rPr>
          <w:bCs/>
          <w:color w:val="000000" w:themeColor="text1"/>
          <w:sz w:val="28"/>
          <w:szCs w:val="28"/>
        </w:rPr>
        <w:t>»;</w:t>
      </w:r>
    </w:p>
    <w:p w:rsidR="00846290" w:rsidRDefault="0056536B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30.09.2020 № 00574</w:t>
      </w:r>
      <w:r w:rsidR="00846290">
        <w:rPr>
          <w:bCs/>
          <w:color w:val="000000" w:themeColor="text1"/>
          <w:sz w:val="28"/>
          <w:szCs w:val="28"/>
        </w:rPr>
        <w:t xml:space="preserve"> «</w:t>
      </w:r>
      <w:r w:rsidR="00742D50" w:rsidRPr="00742D50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846290">
        <w:rPr>
          <w:bCs/>
          <w:color w:val="000000" w:themeColor="text1"/>
          <w:sz w:val="28"/>
          <w:szCs w:val="28"/>
        </w:rPr>
        <w:t>»;</w:t>
      </w:r>
    </w:p>
    <w:p w:rsidR="00846290" w:rsidRDefault="0056536B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BA6683">
        <w:rPr>
          <w:bCs/>
          <w:color w:val="000000" w:themeColor="text1"/>
          <w:sz w:val="28"/>
          <w:szCs w:val="28"/>
        </w:rPr>
        <w:t xml:space="preserve"> </w:t>
      </w:r>
      <w:r w:rsidRPr="00BA6683">
        <w:rPr>
          <w:bCs/>
          <w:color w:val="000000" w:themeColor="text1"/>
          <w:sz w:val="28"/>
          <w:szCs w:val="28"/>
        </w:rPr>
        <w:t>от 24.12.2020 № 00770</w:t>
      </w:r>
      <w:r w:rsidR="00846290">
        <w:rPr>
          <w:bCs/>
          <w:color w:val="000000" w:themeColor="text1"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C00CEE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</w:t>
      </w:r>
      <w:r w:rsidR="00846290">
        <w:rPr>
          <w:bCs/>
          <w:color w:val="000000" w:themeColor="text1"/>
          <w:sz w:val="28"/>
          <w:szCs w:val="28"/>
        </w:rPr>
        <w:t>;</w:t>
      </w:r>
    </w:p>
    <w:p w:rsidR="00846290" w:rsidRDefault="0056536B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</w:t>
      </w:r>
      <w:r>
        <w:rPr>
          <w:bCs/>
          <w:color w:val="000000" w:themeColor="text1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AD09C7">
        <w:rPr>
          <w:bCs/>
          <w:sz w:val="28"/>
          <w:szCs w:val="28"/>
        </w:rPr>
        <w:t xml:space="preserve"> </w:t>
      </w:r>
      <w:r w:rsidRPr="00AD09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17</w:t>
      </w:r>
      <w:r w:rsidRPr="00AD09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03</w:t>
      </w:r>
      <w:r w:rsidRPr="00AD09C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 №00142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</w:t>
      </w:r>
      <w:r w:rsidR="00EA6FD3" w:rsidRPr="00C00CEE">
        <w:rPr>
          <w:bCs/>
          <w:color w:val="000000" w:themeColor="text1"/>
          <w:sz w:val="28"/>
          <w:szCs w:val="28"/>
        </w:rPr>
        <w:lastRenderedPageBreak/>
        <w:t>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56536B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AD09C7">
        <w:rPr>
          <w:bCs/>
          <w:sz w:val="28"/>
          <w:szCs w:val="28"/>
        </w:rPr>
        <w:t xml:space="preserve"> </w:t>
      </w:r>
      <w:r w:rsidRPr="00AD09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</w:t>
      </w:r>
      <w:r w:rsidRPr="00AD09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AD09C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 №00194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56536B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AD09C7">
        <w:rPr>
          <w:bCs/>
          <w:sz w:val="28"/>
          <w:szCs w:val="28"/>
        </w:rPr>
        <w:t xml:space="preserve"> </w:t>
      </w:r>
      <w:r w:rsidRPr="00AD09C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07</w:t>
      </w:r>
      <w:r w:rsidRPr="00AD09C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AD09C7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1 №00465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A24B81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084045">
        <w:rPr>
          <w:bCs/>
          <w:sz w:val="28"/>
          <w:szCs w:val="28"/>
        </w:rPr>
        <w:t xml:space="preserve"> </w:t>
      </w:r>
      <w:r w:rsidRPr="00084045">
        <w:rPr>
          <w:bCs/>
          <w:sz w:val="28"/>
          <w:szCs w:val="28"/>
        </w:rPr>
        <w:t>от 13.04.2022 №00244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A24B81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A75056">
        <w:rPr>
          <w:bCs/>
          <w:sz w:val="28"/>
          <w:szCs w:val="28"/>
        </w:rPr>
        <w:t xml:space="preserve"> </w:t>
      </w:r>
      <w:r w:rsidRPr="00A75056">
        <w:rPr>
          <w:bCs/>
          <w:sz w:val="28"/>
          <w:szCs w:val="28"/>
        </w:rPr>
        <w:t>от 29.06.2022</w:t>
      </w:r>
      <w:r>
        <w:rPr>
          <w:bCs/>
          <w:sz w:val="28"/>
          <w:szCs w:val="28"/>
        </w:rPr>
        <w:t xml:space="preserve"> </w:t>
      </w:r>
      <w:r w:rsidRPr="00A75056">
        <w:rPr>
          <w:bCs/>
          <w:sz w:val="28"/>
          <w:szCs w:val="28"/>
        </w:rPr>
        <w:t>№ 00442</w:t>
      </w:r>
      <w:r w:rsidR="00846290">
        <w:rPr>
          <w:bCs/>
          <w:sz w:val="28"/>
          <w:szCs w:val="28"/>
        </w:rPr>
        <w:t xml:space="preserve"> </w:t>
      </w:r>
      <w:r w:rsidR="00846290">
        <w:rPr>
          <w:bCs/>
          <w:color w:val="000000" w:themeColor="text1"/>
          <w:sz w:val="28"/>
          <w:szCs w:val="28"/>
        </w:rPr>
        <w:t>«</w:t>
      </w:r>
      <w:r w:rsidR="00846290" w:rsidRPr="00944A2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846290">
        <w:rPr>
          <w:bCs/>
          <w:color w:val="000000" w:themeColor="text1"/>
          <w:sz w:val="28"/>
          <w:szCs w:val="28"/>
        </w:rPr>
        <w:t>»;</w:t>
      </w:r>
    </w:p>
    <w:p w:rsidR="00846290" w:rsidRDefault="00A24B81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>
        <w:rPr>
          <w:bCs/>
          <w:sz w:val="28"/>
          <w:szCs w:val="28"/>
        </w:rPr>
        <w:t xml:space="preserve"> </w:t>
      </w:r>
      <w:r w:rsidR="00724B78">
        <w:rPr>
          <w:bCs/>
          <w:sz w:val="28"/>
          <w:szCs w:val="28"/>
        </w:rPr>
        <w:t>от 05.10.2022 №00651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724B78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02.02.2023 № 00055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</w:t>
      </w:r>
      <w:r w:rsidR="0016620E">
        <w:rPr>
          <w:bCs/>
          <w:color w:val="000000" w:themeColor="text1"/>
          <w:sz w:val="28"/>
          <w:szCs w:val="28"/>
        </w:rPr>
        <w:t>истрации муниципального образова</w:t>
      </w:r>
      <w:r w:rsidR="00EA6FD3" w:rsidRPr="00C00CEE">
        <w:rPr>
          <w:bCs/>
          <w:color w:val="000000" w:themeColor="text1"/>
          <w:sz w:val="28"/>
          <w:szCs w:val="28"/>
        </w:rPr>
        <w:t>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724B78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5F4DD2">
        <w:rPr>
          <w:bCs/>
          <w:sz w:val="28"/>
          <w:szCs w:val="28"/>
        </w:rPr>
        <w:t xml:space="preserve"> </w:t>
      </w:r>
      <w:r w:rsidRPr="005F4DD2">
        <w:rPr>
          <w:bCs/>
          <w:sz w:val="28"/>
          <w:szCs w:val="28"/>
        </w:rPr>
        <w:t>от 29.05.2023</w:t>
      </w:r>
      <w:r>
        <w:rPr>
          <w:bCs/>
          <w:sz w:val="28"/>
          <w:szCs w:val="28"/>
        </w:rPr>
        <w:t xml:space="preserve"> </w:t>
      </w:r>
      <w:r w:rsidRPr="005F4DD2">
        <w:rPr>
          <w:bCs/>
          <w:sz w:val="28"/>
          <w:szCs w:val="28"/>
        </w:rPr>
        <w:t>№ 00298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 xml:space="preserve">О внесении </w:t>
      </w:r>
      <w:r w:rsidR="00EA6FD3" w:rsidRPr="00C00CEE">
        <w:rPr>
          <w:bCs/>
          <w:color w:val="000000" w:themeColor="text1"/>
          <w:sz w:val="28"/>
          <w:szCs w:val="28"/>
        </w:rPr>
        <w:lastRenderedPageBreak/>
        <w:t>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724B78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</w:t>
      </w:r>
      <w:r w:rsidRPr="005F4DD2">
        <w:rPr>
          <w:bCs/>
          <w:sz w:val="28"/>
          <w:szCs w:val="28"/>
        </w:rPr>
        <w:t>26.07.2023</w:t>
      </w:r>
      <w:r>
        <w:rPr>
          <w:bCs/>
          <w:sz w:val="28"/>
          <w:szCs w:val="28"/>
        </w:rPr>
        <w:t xml:space="preserve"> №</w:t>
      </w:r>
      <w:r>
        <w:t xml:space="preserve"> </w:t>
      </w:r>
      <w:r w:rsidRPr="005F4DD2">
        <w:rPr>
          <w:bCs/>
          <w:sz w:val="28"/>
          <w:szCs w:val="28"/>
        </w:rPr>
        <w:t>00432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</w:t>
      </w:r>
      <w:r w:rsidR="00846290">
        <w:rPr>
          <w:bCs/>
          <w:color w:val="000000" w:themeColor="text1"/>
          <w:sz w:val="28"/>
          <w:szCs w:val="28"/>
        </w:rPr>
        <w:t>;</w:t>
      </w:r>
    </w:p>
    <w:p w:rsidR="00846290" w:rsidRDefault="00724B78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</w:t>
      </w:r>
      <w:r w:rsidRPr="005F4DD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8</w:t>
      </w:r>
      <w:r w:rsidRPr="005F4DD2">
        <w:rPr>
          <w:bCs/>
          <w:sz w:val="28"/>
          <w:szCs w:val="28"/>
        </w:rPr>
        <w:t>.2023</w:t>
      </w:r>
      <w:r>
        <w:rPr>
          <w:bCs/>
          <w:sz w:val="28"/>
          <w:szCs w:val="28"/>
        </w:rPr>
        <w:t xml:space="preserve"> №</w:t>
      </w:r>
      <w:r>
        <w:t xml:space="preserve"> </w:t>
      </w:r>
      <w:r w:rsidRPr="005F4DD2">
        <w:rPr>
          <w:bCs/>
          <w:sz w:val="28"/>
          <w:szCs w:val="28"/>
        </w:rPr>
        <w:t>004</w:t>
      </w:r>
      <w:r>
        <w:rPr>
          <w:bCs/>
          <w:sz w:val="28"/>
          <w:szCs w:val="28"/>
        </w:rPr>
        <w:t>75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</w:t>
      </w:r>
      <w:r w:rsidR="00846290">
        <w:rPr>
          <w:bCs/>
          <w:color w:val="000000" w:themeColor="text1"/>
          <w:sz w:val="28"/>
          <w:szCs w:val="28"/>
        </w:rPr>
        <w:t>;</w:t>
      </w:r>
    </w:p>
    <w:p w:rsidR="00846290" w:rsidRDefault="00724B78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18</w:t>
      </w:r>
      <w:r w:rsidRPr="005F4DD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5F4D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 №</w:t>
      </w:r>
      <w:r>
        <w:t xml:space="preserve"> </w:t>
      </w:r>
      <w:r w:rsidRPr="005F4DD2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012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</w:t>
      </w:r>
      <w:r w:rsidR="00846290">
        <w:rPr>
          <w:bCs/>
          <w:color w:val="000000" w:themeColor="text1"/>
          <w:sz w:val="28"/>
          <w:szCs w:val="28"/>
        </w:rPr>
        <w:t>;</w:t>
      </w:r>
    </w:p>
    <w:p w:rsidR="00846290" w:rsidRDefault="002F5471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31</w:t>
      </w:r>
      <w:r w:rsidRPr="005F4DD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1</w:t>
      </w:r>
      <w:r w:rsidRPr="005F4DD2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4 №</w:t>
      </w:r>
      <w:r>
        <w:t xml:space="preserve"> </w:t>
      </w:r>
      <w:r w:rsidRPr="005F4DD2">
        <w:rPr>
          <w:bCs/>
          <w:sz w:val="28"/>
          <w:szCs w:val="28"/>
        </w:rPr>
        <w:t>00</w:t>
      </w:r>
      <w:r>
        <w:rPr>
          <w:bCs/>
          <w:sz w:val="28"/>
          <w:szCs w:val="28"/>
        </w:rPr>
        <w:t>062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»;</w:t>
      </w:r>
    </w:p>
    <w:p w:rsidR="00846290" w:rsidRDefault="002F5471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22.02.2024 №00140</w:t>
      </w:r>
      <w:r w:rsidR="00846290">
        <w:rPr>
          <w:bCs/>
          <w:sz w:val="28"/>
          <w:szCs w:val="28"/>
        </w:rPr>
        <w:t xml:space="preserve"> </w:t>
      </w:r>
      <w:r w:rsidR="00846290">
        <w:rPr>
          <w:bCs/>
          <w:color w:val="000000" w:themeColor="text1"/>
          <w:sz w:val="28"/>
          <w:szCs w:val="28"/>
        </w:rPr>
        <w:t>«</w:t>
      </w:r>
      <w:r w:rsidR="00846290" w:rsidRPr="00944A2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</w:t>
      </w:r>
      <w:r w:rsidR="00846290">
        <w:rPr>
          <w:bCs/>
          <w:color w:val="000000" w:themeColor="text1"/>
          <w:sz w:val="28"/>
          <w:szCs w:val="28"/>
        </w:rPr>
        <w:t>»;</w:t>
      </w:r>
    </w:p>
    <w:p w:rsidR="00846290" w:rsidRDefault="002F5471" w:rsidP="00846290">
      <w:pPr>
        <w:pStyle w:val="ad"/>
        <w:tabs>
          <w:tab w:val="left" w:pos="1276"/>
        </w:tabs>
        <w:spacing w:after="0"/>
        <w:ind w:left="0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="00944A2E">
        <w:rPr>
          <w:sz w:val="28"/>
          <w:szCs w:val="28"/>
        </w:rPr>
        <w:t>постановление Администрации муниципального образования «Кардымовский район» Смоленской области</w:t>
      </w:r>
      <w:r w:rsidR="00944A2E" w:rsidRPr="002F5471">
        <w:rPr>
          <w:bCs/>
          <w:sz w:val="28"/>
          <w:szCs w:val="28"/>
        </w:rPr>
        <w:t xml:space="preserve"> </w:t>
      </w:r>
      <w:r w:rsidRPr="002F5471">
        <w:rPr>
          <w:bCs/>
          <w:sz w:val="28"/>
          <w:szCs w:val="28"/>
        </w:rPr>
        <w:t>№ 00583 от 26.09.2024</w:t>
      </w:r>
      <w:r w:rsidR="00846290">
        <w:rPr>
          <w:bCs/>
          <w:sz w:val="28"/>
          <w:szCs w:val="28"/>
        </w:rPr>
        <w:t xml:space="preserve"> </w:t>
      </w:r>
      <w:r w:rsidR="00EA6FD3">
        <w:rPr>
          <w:bCs/>
          <w:color w:val="000000" w:themeColor="text1"/>
          <w:sz w:val="28"/>
          <w:szCs w:val="28"/>
        </w:rPr>
        <w:t>«</w:t>
      </w:r>
      <w:r w:rsidR="00EA6FD3" w:rsidRPr="00C00CEE">
        <w:rPr>
          <w:bCs/>
          <w:color w:val="000000" w:themeColor="text1"/>
          <w:sz w:val="28"/>
          <w:szCs w:val="28"/>
        </w:rPr>
        <w:t>О внесении изменений в муниципальную программу «Формирование современной городской среды на территории Кардымовского городского поселения Кардымовского района Смоленской области», утвержденную постановлением Администрации муниципального образования «Кардымовский район» Смоленской области от 28.05.2020 № 00354</w:t>
      </w:r>
      <w:r w:rsidR="00EA6FD3">
        <w:rPr>
          <w:bCs/>
          <w:color w:val="000000" w:themeColor="text1"/>
          <w:sz w:val="28"/>
          <w:szCs w:val="28"/>
        </w:rPr>
        <w:t>»</w:t>
      </w:r>
      <w:r w:rsidR="00846290">
        <w:rPr>
          <w:bCs/>
          <w:color w:val="000000" w:themeColor="text1"/>
          <w:sz w:val="28"/>
          <w:szCs w:val="28"/>
        </w:rPr>
        <w:t>.</w:t>
      </w:r>
    </w:p>
    <w:p w:rsidR="00AB213C" w:rsidRPr="0069102C" w:rsidRDefault="0056536B" w:rsidP="00AB213C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56536B">
        <w:rPr>
          <w:bCs/>
          <w:sz w:val="28"/>
          <w:szCs w:val="28"/>
        </w:rPr>
        <w:lastRenderedPageBreak/>
        <w:t>3</w:t>
      </w:r>
      <w:r w:rsidR="00AB213C">
        <w:rPr>
          <w:bCs/>
          <w:sz w:val="28"/>
          <w:szCs w:val="28"/>
        </w:rPr>
        <w:t>.</w:t>
      </w:r>
      <w:r w:rsidR="00AB213C">
        <w:rPr>
          <w:bCs/>
          <w:sz w:val="28"/>
          <w:szCs w:val="28"/>
        </w:rPr>
        <w:tab/>
      </w:r>
      <w:r w:rsidR="00AB213C" w:rsidRPr="0069102C">
        <w:rPr>
          <w:bCs/>
          <w:sz w:val="28"/>
          <w:szCs w:val="28"/>
        </w:rPr>
        <w:t xml:space="preserve">Контроль исполнения настоящего постановления возложить на </w:t>
      </w:r>
      <w:r w:rsidR="00AB213C">
        <w:rPr>
          <w:bCs/>
          <w:sz w:val="28"/>
          <w:szCs w:val="28"/>
        </w:rPr>
        <w:t>п</w:t>
      </w:r>
      <w:r w:rsidR="00AB213C" w:rsidRPr="00F063DC">
        <w:rPr>
          <w:bCs/>
          <w:sz w:val="28"/>
          <w:szCs w:val="28"/>
        </w:rPr>
        <w:t>редседател</w:t>
      </w:r>
      <w:r w:rsidR="00AB213C">
        <w:rPr>
          <w:bCs/>
          <w:sz w:val="28"/>
          <w:szCs w:val="28"/>
        </w:rPr>
        <w:t>я</w:t>
      </w:r>
      <w:r w:rsidR="00AB213C" w:rsidRPr="00F063DC">
        <w:rPr>
          <w:bCs/>
          <w:sz w:val="28"/>
          <w:szCs w:val="28"/>
        </w:rPr>
        <w:t xml:space="preserve"> Комитета по развитию территорий Администрации муниципального образования «Кардымовский муниципальный округ» Смоленской области</w:t>
      </w:r>
      <w:r w:rsidR="00AB213C">
        <w:rPr>
          <w:bCs/>
          <w:sz w:val="28"/>
          <w:szCs w:val="28"/>
        </w:rPr>
        <w:t xml:space="preserve">              </w:t>
      </w:r>
      <w:r w:rsidR="00AB213C" w:rsidRPr="00F063DC">
        <w:rPr>
          <w:bCs/>
          <w:sz w:val="28"/>
          <w:szCs w:val="28"/>
        </w:rPr>
        <w:t xml:space="preserve"> </w:t>
      </w:r>
      <w:r w:rsidR="00AB213C">
        <w:rPr>
          <w:bCs/>
          <w:sz w:val="28"/>
          <w:szCs w:val="28"/>
        </w:rPr>
        <w:t>(</w:t>
      </w:r>
      <w:r w:rsidR="00AB213C" w:rsidRPr="00F063DC">
        <w:rPr>
          <w:bCs/>
          <w:sz w:val="28"/>
          <w:szCs w:val="28"/>
        </w:rPr>
        <w:t>Е</w:t>
      </w:r>
      <w:r w:rsidR="00AB213C">
        <w:rPr>
          <w:bCs/>
          <w:sz w:val="28"/>
          <w:szCs w:val="28"/>
        </w:rPr>
        <w:t>.</w:t>
      </w:r>
      <w:r w:rsidR="00AB213C" w:rsidRPr="00F063DC">
        <w:rPr>
          <w:bCs/>
          <w:sz w:val="28"/>
          <w:szCs w:val="28"/>
        </w:rPr>
        <w:t xml:space="preserve"> А</w:t>
      </w:r>
      <w:r w:rsidR="00AB213C">
        <w:rPr>
          <w:bCs/>
          <w:sz w:val="28"/>
          <w:szCs w:val="28"/>
        </w:rPr>
        <w:t>.</w:t>
      </w:r>
      <w:r w:rsidR="00AB213C" w:rsidRPr="00F063DC">
        <w:rPr>
          <w:bCs/>
          <w:sz w:val="28"/>
          <w:szCs w:val="28"/>
        </w:rPr>
        <w:t xml:space="preserve"> Степанишен</w:t>
      </w:r>
      <w:r w:rsidR="00AB213C">
        <w:rPr>
          <w:bCs/>
          <w:sz w:val="28"/>
          <w:szCs w:val="28"/>
        </w:rPr>
        <w:t>а</w:t>
      </w:r>
      <w:r w:rsidR="00AB213C" w:rsidRPr="0069102C">
        <w:rPr>
          <w:bCs/>
          <w:sz w:val="28"/>
          <w:szCs w:val="28"/>
        </w:rPr>
        <w:t>).</w:t>
      </w:r>
    </w:p>
    <w:p w:rsidR="00AB213C" w:rsidRPr="0069102C" w:rsidRDefault="00AB213C" w:rsidP="00AB213C">
      <w:pPr>
        <w:tabs>
          <w:tab w:val="left" w:pos="10206"/>
        </w:tabs>
        <w:jc w:val="both"/>
        <w:rPr>
          <w:sz w:val="28"/>
          <w:szCs w:val="28"/>
        </w:rPr>
      </w:pPr>
    </w:p>
    <w:p w:rsidR="00AB213C" w:rsidRPr="0069102C" w:rsidRDefault="00AB213C" w:rsidP="00AB213C">
      <w:pPr>
        <w:tabs>
          <w:tab w:val="left" w:pos="10206"/>
        </w:tabs>
        <w:jc w:val="both"/>
        <w:rPr>
          <w:sz w:val="28"/>
          <w:szCs w:val="28"/>
        </w:rPr>
      </w:pPr>
    </w:p>
    <w:tbl>
      <w:tblPr>
        <w:tblW w:w="10528" w:type="dxa"/>
        <w:tblLayout w:type="fixed"/>
        <w:tblLook w:val="04A0" w:firstRow="1" w:lastRow="0" w:firstColumn="1" w:lastColumn="0" w:noHBand="0" w:noVBand="1"/>
      </w:tblPr>
      <w:tblGrid>
        <w:gridCol w:w="4644"/>
        <w:gridCol w:w="5884"/>
      </w:tblGrid>
      <w:tr w:rsidR="00AB213C" w:rsidRPr="0069102C" w:rsidTr="00404844">
        <w:tc>
          <w:tcPr>
            <w:tcW w:w="4644" w:type="dxa"/>
          </w:tcPr>
          <w:p w:rsidR="00AB213C" w:rsidRPr="0069102C" w:rsidRDefault="00AB213C" w:rsidP="00404844">
            <w:pPr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69102C">
              <w:rPr>
                <w:sz w:val="28"/>
                <w:szCs w:val="28"/>
              </w:rPr>
              <w:t xml:space="preserve">Глава муниципального образования «Кардымовский </w:t>
            </w:r>
            <w:r>
              <w:rPr>
                <w:sz w:val="28"/>
                <w:szCs w:val="28"/>
              </w:rPr>
              <w:t>муниципальный округ</w:t>
            </w:r>
            <w:r w:rsidRPr="0069102C">
              <w:rPr>
                <w:sz w:val="28"/>
                <w:szCs w:val="28"/>
              </w:rPr>
              <w:t>» Смоленской области</w:t>
            </w:r>
          </w:p>
        </w:tc>
        <w:tc>
          <w:tcPr>
            <w:tcW w:w="5884" w:type="dxa"/>
            <w:vAlign w:val="bottom"/>
          </w:tcPr>
          <w:p w:rsidR="00AB213C" w:rsidRPr="004B5C51" w:rsidRDefault="00AB213C" w:rsidP="00404844">
            <w:pPr>
              <w:tabs>
                <w:tab w:val="left" w:pos="10206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М.В. Левченкова</w:t>
            </w:r>
          </w:p>
        </w:tc>
      </w:tr>
    </w:tbl>
    <w:p w:rsidR="00544646" w:rsidRDefault="0054464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17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450"/>
      </w:tblGrid>
      <w:tr w:rsidR="00404844" w:rsidRPr="00404844" w:rsidTr="0016620E">
        <w:tc>
          <w:tcPr>
            <w:tcW w:w="5723" w:type="dxa"/>
            <w:tcBorders>
              <w:top w:val="nil"/>
            </w:tcBorders>
          </w:tcPr>
          <w:p w:rsidR="00404844" w:rsidRPr="00404844" w:rsidRDefault="00404844" w:rsidP="00404844">
            <w:pPr>
              <w:widowControl/>
              <w:tabs>
                <w:tab w:val="left" w:pos="126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nil"/>
            </w:tcBorders>
          </w:tcPr>
          <w:p w:rsidR="00404844" w:rsidRPr="00404844" w:rsidRDefault="00404844" w:rsidP="00404844">
            <w:pPr>
              <w:widowControl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04844">
              <w:rPr>
                <w:sz w:val="24"/>
                <w:szCs w:val="28"/>
              </w:rPr>
              <w:t>Приложение к постановлению Администрации муниципального образования «Кардымовский муниципальный округ» Смоленской области</w:t>
            </w:r>
          </w:p>
          <w:p w:rsidR="00404844" w:rsidRPr="00404844" w:rsidRDefault="00404844" w:rsidP="00404844">
            <w:pPr>
              <w:widowControl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404844">
              <w:rPr>
                <w:sz w:val="24"/>
                <w:szCs w:val="28"/>
              </w:rPr>
              <w:t xml:space="preserve">от </w:t>
            </w:r>
            <w:r w:rsidR="00E85FD5">
              <w:rPr>
                <w:sz w:val="24"/>
                <w:szCs w:val="28"/>
              </w:rPr>
              <w:t>17.03</w:t>
            </w:r>
            <w:r w:rsidRPr="00404844">
              <w:rPr>
                <w:sz w:val="24"/>
                <w:szCs w:val="28"/>
              </w:rPr>
              <w:t xml:space="preserve">.2025   № </w:t>
            </w:r>
            <w:r w:rsidR="00E85FD5">
              <w:rPr>
                <w:sz w:val="24"/>
                <w:szCs w:val="28"/>
              </w:rPr>
              <w:t>262</w:t>
            </w:r>
          </w:p>
        </w:tc>
      </w:tr>
    </w:tbl>
    <w:p w:rsidR="00404844" w:rsidRDefault="00404844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404844" w:rsidRDefault="00404844" w:rsidP="00440976">
      <w:pPr>
        <w:pStyle w:val="ConsPlusNonformat"/>
        <w:widowControl/>
        <w:ind w:left="142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C2301" w:rsidRPr="00A61042" w:rsidRDefault="00CC2301" w:rsidP="00440976">
      <w:pPr>
        <w:pStyle w:val="ConsPlusNonformat"/>
        <w:widowControl/>
        <w:ind w:left="142"/>
        <w:jc w:val="center"/>
        <w:rPr>
          <w:b/>
          <w:sz w:val="28"/>
          <w:szCs w:val="28"/>
        </w:rPr>
      </w:pPr>
      <w:r w:rsidRPr="00A61042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МУНИЦИПАЛЬНАЯ программа</w:t>
      </w:r>
    </w:p>
    <w:p w:rsidR="00CC2301" w:rsidRPr="00A61042" w:rsidRDefault="006541D4" w:rsidP="00440976">
      <w:pPr>
        <w:ind w:left="142"/>
        <w:jc w:val="center"/>
        <w:rPr>
          <w:rFonts w:eastAsia="Calibri"/>
          <w:b/>
          <w:sz w:val="28"/>
          <w:szCs w:val="28"/>
        </w:rPr>
      </w:pPr>
      <w:r w:rsidRPr="00A61042">
        <w:rPr>
          <w:rFonts w:eastAsia="Calibri"/>
          <w:b/>
          <w:sz w:val="28"/>
          <w:szCs w:val="28"/>
        </w:rPr>
        <w:t>«Формирование современной городской среды»</w:t>
      </w:r>
    </w:p>
    <w:p w:rsidR="00CC2301" w:rsidRPr="00A61042" w:rsidRDefault="00CC2301" w:rsidP="00440976">
      <w:pPr>
        <w:ind w:left="142"/>
        <w:jc w:val="center"/>
        <w:rPr>
          <w:b/>
          <w:sz w:val="28"/>
          <w:szCs w:val="28"/>
        </w:rPr>
      </w:pPr>
    </w:p>
    <w:p w:rsidR="00122E7E" w:rsidRPr="00A61042" w:rsidRDefault="00122E7E" w:rsidP="00122E7E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Паспорт муниципальной программы</w:t>
      </w:r>
    </w:p>
    <w:p w:rsidR="00122E7E" w:rsidRPr="00A61042" w:rsidRDefault="00122E7E" w:rsidP="00122E7E">
      <w:pPr>
        <w:jc w:val="center"/>
        <w:rPr>
          <w:b/>
          <w:sz w:val="28"/>
          <w:szCs w:val="28"/>
        </w:rPr>
      </w:pPr>
    </w:p>
    <w:p w:rsidR="00122E7E" w:rsidRPr="00A61042" w:rsidRDefault="00122E7E" w:rsidP="00122E7E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Основные положения</w:t>
      </w:r>
    </w:p>
    <w:p w:rsidR="00122E7E" w:rsidRPr="00A61042" w:rsidRDefault="00122E7E" w:rsidP="00122E7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237"/>
      </w:tblGrid>
      <w:tr w:rsidR="00A00C25" w:rsidRPr="0016620E" w:rsidTr="00F939D7">
        <w:tc>
          <w:tcPr>
            <w:tcW w:w="3936" w:type="dxa"/>
          </w:tcPr>
          <w:p w:rsidR="00A00C25" w:rsidRPr="0016620E" w:rsidRDefault="00A00C25" w:rsidP="0036640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37" w:type="dxa"/>
          </w:tcPr>
          <w:p w:rsidR="00A00C25" w:rsidRPr="0016620E" w:rsidRDefault="006541D4" w:rsidP="001E2C82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16620E">
              <w:rPr>
                <w:bCs/>
                <w:sz w:val="24"/>
                <w:szCs w:val="24"/>
              </w:rPr>
              <w:t>«Формирование современной городской среды»</w:t>
            </w:r>
            <w:r w:rsidR="00A00C25" w:rsidRPr="0016620E">
              <w:rPr>
                <w:sz w:val="24"/>
                <w:szCs w:val="24"/>
              </w:rPr>
              <w:t xml:space="preserve"> (далее – Программа)</w:t>
            </w:r>
          </w:p>
        </w:tc>
      </w:tr>
      <w:tr w:rsidR="00A00C25" w:rsidRPr="0016620E" w:rsidTr="00F939D7">
        <w:tc>
          <w:tcPr>
            <w:tcW w:w="3936" w:type="dxa"/>
          </w:tcPr>
          <w:p w:rsidR="00A00C25" w:rsidRPr="0016620E" w:rsidRDefault="00A00C25" w:rsidP="00DA65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16620E" w:rsidRPr="0016620E" w:rsidRDefault="0016620E" w:rsidP="001662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Комитет по развитию территорий Администрации муниципального образования «Кардымовский муниципальный округ» Смоленской области (далее – КРТ)</w:t>
            </w:r>
          </w:p>
          <w:p w:rsidR="00A00C25" w:rsidRPr="0016620E" w:rsidRDefault="0016620E" w:rsidP="0016620E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16620E">
              <w:rPr>
                <w:sz w:val="24"/>
                <w:szCs w:val="24"/>
              </w:rPr>
              <w:t>Председатель Комитета Екатерина Алексеевна Степанишена</w:t>
            </w:r>
          </w:p>
        </w:tc>
      </w:tr>
      <w:tr w:rsidR="00A00C25" w:rsidRPr="0016620E" w:rsidTr="00F939D7">
        <w:tc>
          <w:tcPr>
            <w:tcW w:w="3936" w:type="dxa"/>
          </w:tcPr>
          <w:p w:rsidR="00A00C25" w:rsidRPr="0016620E" w:rsidRDefault="00A00C25" w:rsidP="00DA65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237" w:type="dxa"/>
          </w:tcPr>
          <w:p w:rsidR="00A00C25" w:rsidRPr="0016620E" w:rsidRDefault="00A00C25" w:rsidP="001E2C82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16620E">
              <w:rPr>
                <w:bCs/>
                <w:sz w:val="24"/>
                <w:szCs w:val="24"/>
              </w:rPr>
              <w:t>20</w:t>
            </w:r>
            <w:r w:rsidR="006541D4" w:rsidRPr="0016620E">
              <w:rPr>
                <w:bCs/>
                <w:sz w:val="24"/>
                <w:szCs w:val="24"/>
              </w:rPr>
              <w:t>25</w:t>
            </w:r>
            <w:r w:rsidRPr="0016620E">
              <w:rPr>
                <w:bCs/>
                <w:sz w:val="24"/>
                <w:szCs w:val="24"/>
              </w:rPr>
              <w:t>-20</w:t>
            </w:r>
            <w:r w:rsidR="006541D4" w:rsidRPr="0016620E">
              <w:rPr>
                <w:bCs/>
                <w:sz w:val="24"/>
                <w:szCs w:val="24"/>
              </w:rPr>
              <w:t>30</w:t>
            </w:r>
            <w:r w:rsidRPr="0016620E">
              <w:rPr>
                <w:bCs/>
                <w:sz w:val="24"/>
                <w:szCs w:val="24"/>
              </w:rPr>
              <w:t xml:space="preserve"> годы</w:t>
            </w:r>
          </w:p>
          <w:p w:rsidR="00A00C25" w:rsidRPr="0016620E" w:rsidRDefault="00A00C25" w:rsidP="0089537D">
            <w:pPr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A00C25" w:rsidRPr="0016620E" w:rsidTr="00F939D7">
        <w:tc>
          <w:tcPr>
            <w:tcW w:w="3936" w:type="dxa"/>
          </w:tcPr>
          <w:p w:rsidR="00A00C25" w:rsidRPr="0016620E" w:rsidRDefault="00A00C25" w:rsidP="00DA65B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6620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A00C25" w:rsidRPr="0016620E" w:rsidRDefault="0036640A" w:rsidP="001E2C82">
            <w:pPr>
              <w:ind w:left="33"/>
              <w:jc w:val="both"/>
              <w:rPr>
                <w:sz w:val="24"/>
                <w:szCs w:val="24"/>
              </w:rPr>
            </w:pPr>
            <w:r w:rsidRPr="0016620E">
              <w:rPr>
                <w:sz w:val="24"/>
                <w:szCs w:val="24"/>
              </w:rPr>
              <w:t>Цели Программы:</w:t>
            </w:r>
          </w:p>
          <w:p w:rsidR="00A00C25" w:rsidRPr="0016620E" w:rsidRDefault="0016620E" w:rsidP="006541D4">
            <w:pPr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00C25" w:rsidRPr="0016620E">
              <w:rPr>
                <w:sz w:val="24"/>
                <w:szCs w:val="24"/>
              </w:rPr>
              <w:t xml:space="preserve">Повышение уровня благоустройства наиболее посещаемых муниципальных территорий общего пользования </w:t>
            </w:r>
            <w:r w:rsidR="006541D4" w:rsidRPr="0016620E">
              <w:rPr>
                <w:sz w:val="24"/>
                <w:szCs w:val="24"/>
              </w:rPr>
              <w:t>пгт. Кардымово</w:t>
            </w:r>
            <w:r w:rsidR="00A00C25" w:rsidRPr="0016620E">
              <w:rPr>
                <w:sz w:val="24"/>
                <w:szCs w:val="24"/>
              </w:rPr>
              <w:t xml:space="preserve"> Кардымовского </w:t>
            </w:r>
            <w:r w:rsidR="006541D4" w:rsidRPr="0016620E">
              <w:rPr>
                <w:sz w:val="24"/>
                <w:szCs w:val="24"/>
              </w:rPr>
              <w:t>муниципального округа</w:t>
            </w:r>
            <w:r w:rsidR="00A00C25" w:rsidRPr="0016620E">
              <w:rPr>
                <w:sz w:val="24"/>
                <w:szCs w:val="24"/>
              </w:rPr>
              <w:t xml:space="preserve"> Смоленской области.</w:t>
            </w:r>
          </w:p>
        </w:tc>
      </w:tr>
      <w:tr w:rsidR="00A00C25" w:rsidRPr="0016620E" w:rsidTr="00F939D7">
        <w:tc>
          <w:tcPr>
            <w:tcW w:w="3936" w:type="dxa"/>
          </w:tcPr>
          <w:p w:rsidR="00A00C25" w:rsidRPr="0016620E" w:rsidRDefault="00A00C25" w:rsidP="00DA65B2">
            <w:pPr>
              <w:rPr>
                <w:sz w:val="24"/>
                <w:szCs w:val="24"/>
              </w:rPr>
            </w:pPr>
            <w:r w:rsidRPr="0016620E">
              <w:rPr>
                <w:sz w:val="24"/>
                <w:szCs w:val="24"/>
              </w:rPr>
              <w:t>Объемы финансового обеспечения муниципальной программы</w:t>
            </w:r>
          </w:p>
        </w:tc>
        <w:tc>
          <w:tcPr>
            <w:tcW w:w="6237" w:type="dxa"/>
          </w:tcPr>
          <w:p w:rsidR="00A00C25" w:rsidRPr="00D63249" w:rsidRDefault="00A00C25" w:rsidP="001E2C82">
            <w:pPr>
              <w:ind w:firstLine="34"/>
              <w:jc w:val="both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 w:rsidR="00051DA0" w:rsidRPr="00D63249">
              <w:rPr>
                <w:b/>
                <w:sz w:val="24"/>
                <w:szCs w:val="24"/>
              </w:rPr>
              <w:t>7 855,00</w:t>
            </w:r>
            <w:r w:rsidRPr="00D63249">
              <w:rPr>
                <w:sz w:val="24"/>
                <w:szCs w:val="24"/>
              </w:rPr>
              <w:t>тыс. руб., в том числе: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 средства федерального бюджета</w:t>
            </w:r>
            <w:r w:rsidR="00C377E3" w:rsidRPr="00D63249">
              <w:rPr>
                <w:sz w:val="24"/>
                <w:szCs w:val="24"/>
              </w:rPr>
              <w:t xml:space="preserve"> (далее – федеральный бюджет)</w:t>
            </w:r>
            <w:r w:rsidRPr="00D63249">
              <w:rPr>
                <w:sz w:val="24"/>
                <w:szCs w:val="24"/>
              </w:rPr>
              <w:t xml:space="preserve"> </w:t>
            </w:r>
            <w:r w:rsidRPr="00D63249">
              <w:rPr>
                <w:bCs/>
                <w:sz w:val="24"/>
                <w:szCs w:val="24"/>
              </w:rPr>
              <w:t xml:space="preserve">– </w:t>
            </w:r>
            <w:r w:rsidR="00051DA0" w:rsidRPr="00D63249">
              <w:rPr>
                <w:b/>
                <w:bCs/>
                <w:sz w:val="24"/>
                <w:szCs w:val="24"/>
              </w:rPr>
              <w:t>0,00</w:t>
            </w:r>
            <w:r w:rsidR="00EB4327" w:rsidRPr="00D63249">
              <w:rPr>
                <w:b/>
                <w:bCs/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руб.;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 средства  бюджета  Смоленской  об</w:t>
            </w:r>
            <w:r w:rsidR="00051DA0" w:rsidRPr="00D63249">
              <w:rPr>
                <w:sz w:val="24"/>
                <w:szCs w:val="24"/>
              </w:rPr>
              <w:t>ласти</w:t>
            </w:r>
            <w:r w:rsidRPr="00D63249">
              <w:rPr>
                <w:sz w:val="24"/>
                <w:szCs w:val="24"/>
              </w:rPr>
              <w:t xml:space="preserve"> (далее областной бюджет) </w:t>
            </w:r>
            <w:r w:rsidRPr="00D63249">
              <w:rPr>
                <w:bCs/>
                <w:sz w:val="24"/>
                <w:szCs w:val="24"/>
              </w:rPr>
              <w:t xml:space="preserve">– </w:t>
            </w:r>
            <w:r w:rsidR="00051DA0" w:rsidRPr="00D63249">
              <w:rPr>
                <w:b/>
                <w:bCs/>
                <w:sz w:val="24"/>
                <w:szCs w:val="24"/>
              </w:rPr>
              <w:t>0,00</w:t>
            </w:r>
            <w:r w:rsidR="00EB4327" w:rsidRPr="00D63249">
              <w:rPr>
                <w:b/>
                <w:bCs/>
                <w:sz w:val="24"/>
                <w:szCs w:val="24"/>
              </w:rPr>
              <w:t xml:space="preserve"> </w:t>
            </w:r>
            <w:r w:rsidR="00D63249" w:rsidRPr="00D63249">
              <w:rPr>
                <w:sz w:val="24"/>
                <w:szCs w:val="24"/>
              </w:rPr>
              <w:t>тыс. руб.;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средства бюджета </w:t>
            </w:r>
            <w:r w:rsidR="00051DA0" w:rsidRPr="00D63249">
              <w:rPr>
                <w:sz w:val="24"/>
                <w:szCs w:val="24"/>
              </w:rPr>
              <w:t>муниципального образования «Кардымовский</w:t>
            </w:r>
            <w:r w:rsidRPr="00D63249">
              <w:rPr>
                <w:sz w:val="24"/>
                <w:szCs w:val="24"/>
              </w:rPr>
              <w:t xml:space="preserve"> </w:t>
            </w:r>
            <w:r w:rsidR="00051DA0" w:rsidRPr="00D63249">
              <w:rPr>
                <w:sz w:val="24"/>
                <w:szCs w:val="24"/>
              </w:rPr>
              <w:t>муниципальный округ»</w:t>
            </w:r>
            <w:r w:rsidRPr="00D63249">
              <w:rPr>
                <w:sz w:val="24"/>
                <w:szCs w:val="24"/>
              </w:rPr>
              <w:t xml:space="preserve"> Смоленской области (далее </w:t>
            </w:r>
            <w:r w:rsidR="00051DA0" w:rsidRPr="00D63249">
              <w:rPr>
                <w:sz w:val="24"/>
                <w:szCs w:val="24"/>
              </w:rPr>
              <w:t>местный бюджет</w:t>
            </w:r>
            <w:r w:rsidRPr="00D63249">
              <w:rPr>
                <w:sz w:val="24"/>
                <w:szCs w:val="24"/>
              </w:rPr>
              <w:t xml:space="preserve">) – </w:t>
            </w:r>
            <w:r w:rsidR="00051DA0" w:rsidRPr="00D63249">
              <w:rPr>
                <w:b/>
                <w:sz w:val="24"/>
                <w:szCs w:val="24"/>
              </w:rPr>
              <w:t>7 855,00</w:t>
            </w:r>
            <w:r w:rsidR="00737B75" w:rsidRPr="00D63249">
              <w:rPr>
                <w:b/>
                <w:sz w:val="24"/>
                <w:szCs w:val="24"/>
              </w:rPr>
              <w:t xml:space="preserve"> </w:t>
            </w:r>
            <w:r w:rsidR="00D63249" w:rsidRPr="00D63249">
              <w:rPr>
                <w:sz w:val="24"/>
                <w:szCs w:val="24"/>
              </w:rPr>
              <w:t>тыс. руб.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 Объем финансирования по годам: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20</w:t>
            </w:r>
            <w:r w:rsidR="006541D4" w:rsidRPr="00D63249">
              <w:rPr>
                <w:sz w:val="24"/>
                <w:szCs w:val="24"/>
              </w:rPr>
              <w:t>25</w:t>
            </w:r>
            <w:r w:rsidRPr="00D63249">
              <w:rPr>
                <w:sz w:val="24"/>
                <w:szCs w:val="24"/>
              </w:rPr>
              <w:t xml:space="preserve"> год –  </w:t>
            </w:r>
            <w:r w:rsidR="00C377E3" w:rsidRPr="00D63249">
              <w:rPr>
                <w:b/>
                <w:sz w:val="24"/>
                <w:szCs w:val="24"/>
              </w:rPr>
              <w:t xml:space="preserve">3 285,00 </w:t>
            </w:r>
            <w:r w:rsidRPr="00D63249">
              <w:rPr>
                <w:sz w:val="24"/>
                <w:szCs w:val="24"/>
              </w:rPr>
              <w:t>тыс. руб., в том числе: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 федеральн</w:t>
            </w:r>
            <w:r w:rsidR="007817F3" w:rsidRPr="00D63249">
              <w:rPr>
                <w:sz w:val="24"/>
                <w:szCs w:val="24"/>
              </w:rPr>
              <w:t>ый</w:t>
            </w:r>
            <w:r w:rsidRPr="00D63249">
              <w:rPr>
                <w:sz w:val="24"/>
                <w:szCs w:val="24"/>
              </w:rPr>
              <w:t xml:space="preserve"> бюджет</w:t>
            </w:r>
            <w:r w:rsidRPr="00D63249">
              <w:rPr>
                <w:bCs/>
                <w:sz w:val="24"/>
                <w:szCs w:val="24"/>
              </w:rPr>
              <w:t xml:space="preserve"> </w:t>
            </w:r>
            <w:r w:rsidR="00C377E3" w:rsidRPr="00D63249">
              <w:rPr>
                <w:bCs/>
                <w:sz w:val="24"/>
                <w:szCs w:val="24"/>
              </w:rPr>
              <w:t>–</w:t>
            </w:r>
            <w:r w:rsidRPr="00D63249">
              <w:rPr>
                <w:bCs/>
                <w:sz w:val="24"/>
                <w:szCs w:val="24"/>
              </w:rPr>
              <w:t xml:space="preserve"> </w:t>
            </w:r>
            <w:r w:rsidR="00C377E3" w:rsidRPr="00D63249">
              <w:rPr>
                <w:b/>
                <w:bCs/>
                <w:sz w:val="24"/>
                <w:szCs w:val="24"/>
              </w:rPr>
              <w:t>0,00</w:t>
            </w:r>
            <w:r w:rsidR="00EB4327" w:rsidRPr="00D63249">
              <w:rPr>
                <w:bCs/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руб.;</w:t>
            </w:r>
          </w:p>
          <w:p w:rsidR="00A00C25" w:rsidRPr="00D63249" w:rsidRDefault="00A00C25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 областно</w:t>
            </w:r>
            <w:r w:rsidR="007817F3" w:rsidRPr="00D63249">
              <w:rPr>
                <w:sz w:val="24"/>
                <w:szCs w:val="24"/>
              </w:rPr>
              <w:t>й</w:t>
            </w:r>
            <w:r w:rsidRPr="00D63249">
              <w:rPr>
                <w:sz w:val="24"/>
                <w:szCs w:val="24"/>
              </w:rPr>
              <w:t xml:space="preserve"> бюджет - </w:t>
            </w:r>
            <w:r w:rsidR="00C377E3" w:rsidRPr="00D63249">
              <w:rPr>
                <w:b/>
                <w:sz w:val="24"/>
                <w:szCs w:val="24"/>
              </w:rPr>
              <w:t>0,00</w:t>
            </w:r>
            <w:r w:rsidR="00EB4327" w:rsidRPr="00D63249">
              <w:rPr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руб.;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</w:t>
            </w:r>
            <w:r w:rsidR="007817F3" w:rsidRPr="00D63249">
              <w:rPr>
                <w:sz w:val="24"/>
                <w:szCs w:val="24"/>
              </w:rPr>
              <w:t xml:space="preserve"> местный бюджет </w:t>
            </w:r>
            <w:r w:rsidRPr="00D63249">
              <w:rPr>
                <w:sz w:val="24"/>
                <w:szCs w:val="24"/>
              </w:rPr>
              <w:t xml:space="preserve">– </w:t>
            </w:r>
            <w:r w:rsidR="00C377E3" w:rsidRPr="00D63249">
              <w:rPr>
                <w:b/>
                <w:sz w:val="24"/>
                <w:szCs w:val="24"/>
              </w:rPr>
              <w:t xml:space="preserve">3 285,00 </w:t>
            </w:r>
            <w:r w:rsidRPr="00D63249">
              <w:rPr>
                <w:sz w:val="24"/>
                <w:szCs w:val="24"/>
              </w:rPr>
              <w:t>тыс. руб.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202</w:t>
            </w:r>
            <w:r w:rsidR="006541D4" w:rsidRPr="00D63249">
              <w:rPr>
                <w:sz w:val="24"/>
                <w:szCs w:val="24"/>
              </w:rPr>
              <w:t>6</w:t>
            </w:r>
            <w:r w:rsidRPr="00D63249">
              <w:rPr>
                <w:sz w:val="24"/>
                <w:szCs w:val="24"/>
              </w:rPr>
              <w:t xml:space="preserve"> год – </w:t>
            </w:r>
            <w:r w:rsidR="00121907" w:rsidRPr="00D63249">
              <w:rPr>
                <w:b/>
                <w:sz w:val="24"/>
                <w:szCs w:val="24"/>
              </w:rPr>
              <w:t>1 285,00</w:t>
            </w:r>
            <w:r w:rsidR="00370ADB" w:rsidRPr="00D63249">
              <w:rPr>
                <w:sz w:val="24"/>
                <w:szCs w:val="24"/>
              </w:rPr>
              <w:t xml:space="preserve"> тыс. руб.</w:t>
            </w:r>
            <w:r w:rsidRPr="00D63249">
              <w:rPr>
                <w:sz w:val="24"/>
                <w:szCs w:val="24"/>
              </w:rPr>
              <w:t xml:space="preserve"> в том числе: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</w:t>
            </w:r>
            <w:r w:rsidR="007817F3" w:rsidRPr="00D63249">
              <w:rPr>
                <w:sz w:val="24"/>
                <w:szCs w:val="24"/>
              </w:rPr>
              <w:t>федеральный бюджет</w:t>
            </w:r>
            <w:r w:rsidR="007817F3" w:rsidRPr="00D63249">
              <w:rPr>
                <w:bCs/>
                <w:sz w:val="24"/>
                <w:szCs w:val="24"/>
              </w:rPr>
              <w:t xml:space="preserve"> </w:t>
            </w:r>
            <w:r w:rsidRPr="00D63249">
              <w:rPr>
                <w:bCs/>
                <w:sz w:val="24"/>
                <w:szCs w:val="24"/>
              </w:rPr>
              <w:t xml:space="preserve">– </w:t>
            </w:r>
            <w:r w:rsidR="00121907" w:rsidRPr="00D63249">
              <w:rPr>
                <w:b/>
                <w:sz w:val="24"/>
                <w:szCs w:val="24"/>
              </w:rPr>
              <w:t>0,00</w:t>
            </w:r>
            <w:r w:rsidR="00370ADB" w:rsidRPr="00D63249">
              <w:rPr>
                <w:sz w:val="24"/>
                <w:szCs w:val="24"/>
              </w:rPr>
              <w:t xml:space="preserve"> тыс. руб.;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</w:t>
            </w:r>
            <w:r w:rsidR="007817F3" w:rsidRPr="00D63249">
              <w:rPr>
                <w:sz w:val="24"/>
                <w:szCs w:val="24"/>
              </w:rPr>
              <w:t xml:space="preserve"> областной бюджет </w:t>
            </w:r>
            <w:r w:rsidRPr="00D63249">
              <w:rPr>
                <w:sz w:val="24"/>
                <w:szCs w:val="24"/>
              </w:rPr>
              <w:t xml:space="preserve">– </w:t>
            </w:r>
            <w:r w:rsidR="00121907" w:rsidRPr="00D63249">
              <w:rPr>
                <w:b/>
                <w:sz w:val="24"/>
                <w:szCs w:val="24"/>
              </w:rPr>
              <w:t>0,00</w:t>
            </w:r>
            <w:r w:rsidR="00EB4327" w:rsidRPr="00D63249">
              <w:rPr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руб.;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</w:t>
            </w:r>
            <w:r w:rsidR="007817F3" w:rsidRPr="00D63249">
              <w:rPr>
                <w:sz w:val="24"/>
                <w:szCs w:val="24"/>
              </w:rPr>
              <w:t xml:space="preserve"> местный бюджет </w:t>
            </w:r>
            <w:r w:rsidRPr="00D63249">
              <w:rPr>
                <w:sz w:val="24"/>
                <w:szCs w:val="24"/>
              </w:rPr>
              <w:t xml:space="preserve">– </w:t>
            </w:r>
            <w:r w:rsidR="00121907" w:rsidRPr="00D63249">
              <w:rPr>
                <w:b/>
                <w:sz w:val="24"/>
                <w:szCs w:val="24"/>
              </w:rPr>
              <w:t>1 285,00</w:t>
            </w:r>
            <w:r w:rsidR="00121907" w:rsidRPr="00D63249">
              <w:rPr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202</w:t>
            </w:r>
            <w:r w:rsidR="006541D4" w:rsidRPr="00D63249">
              <w:rPr>
                <w:sz w:val="24"/>
                <w:szCs w:val="24"/>
              </w:rPr>
              <w:t>7</w:t>
            </w:r>
            <w:r w:rsidRPr="00D63249">
              <w:rPr>
                <w:sz w:val="24"/>
                <w:szCs w:val="24"/>
              </w:rPr>
              <w:t xml:space="preserve"> год – </w:t>
            </w:r>
            <w:r w:rsidR="00121907" w:rsidRPr="00D63249">
              <w:rPr>
                <w:b/>
                <w:sz w:val="24"/>
                <w:szCs w:val="24"/>
              </w:rPr>
              <w:t xml:space="preserve">3 285,00 </w:t>
            </w:r>
            <w:r w:rsidR="00370ADB" w:rsidRPr="00D63249">
              <w:rPr>
                <w:sz w:val="24"/>
                <w:szCs w:val="24"/>
              </w:rPr>
              <w:t>тыс. руб.</w:t>
            </w:r>
            <w:r w:rsidRPr="00D63249">
              <w:rPr>
                <w:sz w:val="24"/>
                <w:szCs w:val="24"/>
              </w:rPr>
              <w:t xml:space="preserve"> в том числе: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</w:t>
            </w:r>
            <w:r w:rsidR="007817F3" w:rsidRPr="00D63249">
              <w:rPr>
                <w:sz w:val="24"/>
                <w:szCs w:val="24"/>
              </w:rPr>
              <w:t>федеральный бюджет</w:t>
            </w:r>
            <w:r w:rsidR="007817F3" w:rsidRPr="00D63249">
              <w:rPr>
                <w:bCs/>
                <w:sz w:val="24"/>
                <w:szCs w:val="24"/>
              </w:rPr>
              <w:t xml:space="preserve"> </w:t>
            </w:r>
            <w:r w:rsidRPr="00D63249">
              <w:rPr>
                <w:bCs/>
                <w:sz w:val="24"/>
                <w:szCs w:val="24"/>
              </w:rPr>
              <w:t xml:space="preserve">– </w:t>
            </w:r>
            <w:r w:rsidR="00121907" w:rsidRPr="00D63249">
              <w:rPr>
                <w:b/>
                <w:sz w:val="24"/>
                <w:szCs w:val="24"/>
              </w:rPr>
              <w:t>0,00</w:t>
            </w:r>
            <w:r w:rsidR="00370ADB" w:rsidRPr="00D63249">
              <w:rPr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руб.;</w:t>
            </w:r>
          </w:p>
          <w:p w:rsidR="00A00C25" w:rsidRPr="00D63249" w:rsidRDefault="00A00C25" w:rsidP="001E2C82">
            <w:pPr>
              <w:ind w:firstLine="34"/>
              <w:rPr>
                <w:bCs/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</w:t>
            </w:r>
            <w:r w:rsidR="007817F3" w:rsidRPr="00D63249">
              <w:rPr>
                <w:sz w:val="24"/>
                <w:szCs w:val="24"/>
              </w:rPr>
              <w:t xml:space="preserve"> областной бюджет </w:t>
            </w:r>
            <w:r w:rsidRPr="00D63249">
              <w:rPr>
                <w:sz w:val="24"/>
                <w:szCs w:val="24"/>
              </w:rPr>
              <w:t xml:space="preserve">– </w:t>
            </w:r>
            <w:r w:rsidR="00121907" w:rsidRPr="00D63249">
              <w:rPr>
                <w:b/>
                <w:sz w:val="24"/>
                <w:szCs w:val="24"/>
              </w:rPr>
              <w:t>0,00</w:t>
            </w:r>
            <w:r w:rsidR="00370ADB" w:rsidRPr="00D63249">
              <w:rPr>
                <w:b/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руб.;</w:t>
            </w:r>
          </w:p>
          <w:p w:rsidR="00A00C25" w:rsidRPr="00D63249" w:rsidRDefault="00A00C25" w:rsidP="001E2C82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lastRenderedPageBreak/>
              <w:t>-</w:t>
            </w:r>
            <w:r w:rsidR="007817F3" w:rsidRPr="00D63249">
              <w:rPr>
                <w:sz w:val="24"/>
                <w:szCs w:val="24"/>
              </w:rPr>
              <w:t xml:space="preserve"> местный бюджет </w:t>
            </w:r>
            <w:r w:rsidRPr="00D63249">
              <w:rPr>
                <w:sz w:val="24"/>
                <w:szCs w:val="24"/>
              </w:rPr>
              <w:t xml:space="preserve">– </w:t>
            </w:r>
            <w:r w:rsidR="00121907" w:rsidRPr="00D63249">
              <w:rPr>
                <w:b/>
                <w:sz w:val="24"/>
                <w:szCs w:val="24"/>
              </w:rPr>
              <w:t xml:space="preserve">3 285,00 </w:t>
            </w:r>
            <w:r w:rsidRPr="00D63249">
              <w:rPr>
                <w:sz w:val="24"/>
                <w:szCs w:val="24"/>
              </w:rPr>
              <w:t>тыс. руб.</w:t>
            </w:r>
          </w:p>
          <w:p w:rsidR="00A00C25" w:rsidRPr="00D63249" w:rsidRDefault="00A00C25" w:rsidP="00D77FD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202</w:t>
            </w:r>
            <w:r w:rsidR="006541D4" w:rsidRPr="00D63249">
              <w:rPr>
                <w:sz w:val="24"/>
                <w:szCs w:val="24"/>
              </w:rPr>
              <w:t>8</w:t>
            </w:r>
            <w:r w:rsidRPr="00D63249">
              <w:rPr>
                <w:sz w:val="24"/>
                <w:szCs w:val="24"/>
              </w:rPr>
              <w:t xml:space="preserve"> год –  </w:t>
            </w:r>
            <w:r w:rsidR="00EB4327" w:rsidRPr="00D63249">
              <w:rPr>
                <w:b/>
                <w:sz w:val="24"/>
                <w:szCs w:val="24"/>
              </w:rPr>
              <w:t>0,00</w:t>
            </w:r>
            <w:r w:rsidR="00EB4327" w:rsidRPr="00D63249">
              <w:rPr>
                <w:sz w:val="24"/>
                <w:szCs w:val="24"/>
              </w:rPr>
              <w:t xml:space="preserve"> </w:t>
            </w:r>
            <w:r w:rsidRPr="00D63249">
              <w:rPr>
                <w:sz w:val="24"/>
                <w:szCs w:val="24"/>
              </w:rPr>
              <w:t>тыс. руб. в том числе: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 федеральный бюджет</w:t>
            </w:r>
            <w:r w:rsidRPr="00D63249">
              <w:rPr>
                <w:bCs/>
                <w:sz w:val="24"/>
                <w:szCs w:val="24"/>
              </w:rPr>
              <w:t xml:space="preserve">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руб.;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областной бюджет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руб.;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местный бюджет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</w:t>
            </w:r>
          </w:p>
          <w:p w:rsidR="008629D0" w:rsidRPr="00D63249" w:rsidRDefault="00A00C25" w:rsidP="008629D0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-202</w:t>
            </w:r>
            <w:r w:rsidR="006541D4" w:rsidRPr="00D63249">
              <w:rPr>
                <w:sz w:val="24"/>
                <w:szCs w:val="24"/>
              </w:rPr>
              <w:t>9</w:t>
            </w:r>
            <w:r w:rsidRPr="00D63249">
              <w:rPr>
                <w:sz w:val="24"/>
                <w:szCs w:val="24"/>
              </w:rPr>
              <w:t xml:space="preserve"> год </w:t>
            </w:r>
            <w:r w:rsidR="008629D0" w:rsidRPr="00D63249">
              <w:rPr>
                <w:sz w:val="24"/>
                <w:szCs w:val="24"/>
              </w:rPr>
              <w:t xml:space="preserve">–  </w:t>
            </w:r>
            <w:r w:rsidR="00EB4327" w:rsidRPr="00D63249">
              <w:rPr>
                <w:b/>
                <w:sz w:val="24"/>
                <w:szCs w:val="24"/>
              </w:rPr>
              <w:t>0,00</w:t>
            </w:r>
            <w:r w:rsidR="00EB4327" w:rsidRPr="00D63249">
              <w:rPr>
                <w:sz w:val="24"/>
                <w:szCs w:val="24"/>
              </w:rPr>
              <w:t xml:space="preserve"> </w:t>
            </w:r>
            <w:r w:rsidR="008629D0" w:rsidRPr="00D63249">
              <w:rPr>
                <w:sz w:val="24"/>
                <w:szCs w:val="24"/>
              </w:rPr>
              <w:t>тыс. руб. в том числе: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 федеральный бюджет</w:t>
            </w:r>
            <w:r w:rsidRPr="00D63249">
              <w:rPr>
                <w:bCs/>
                <w:sz w:val="24"/>
                <w:szCs w:val="24"/>
              </w:rPr>
              <w:t xml:space="preserve">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руб.;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областной бюджет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руб.;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местный бюджет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</w:t>
            </w:r>
          </w:p>
          <w:p w:rsidR="008F624C" w:rsidRPr="00D63249" w:rsidRDefault="00A00C25" w:rsidP="008F624C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20</w:t>
            </w:r>
            <w:r w:rsidR="006541D4" w:rsidRPr="00D63249">
              <w:rPr>
                <w:sz w:val="24"/>
                <w:szCs w:val="24"/>
              </w:rPr>
              <w:t>30</w:t>
            </w:r>
            <w:r w:rsidRPr="00D63249">
              <w:rPr>
                <w:sz w:val="24"/>
                <w:szCs w:val="24"/>
              </w:rPr>
              <w:t xml:space="preserve"> год –  </w:t>
            </w:r>
            <w:r w:rsidR="00EB4327" w:rsidRPr="00D63249">
              <w:rPr>
                <w:b/>
                <w:sz w:val="24"/>
                <w:szCs w:val="24"/>
              </w:rPr>
              <w:t>0,00</w:t>
            </w:r>
            <w:r w:rsidR="008F624C" w:rsidRPr="00D63249">
              <w:rPr>
                <w:sz w:val="24"/>
                <w:szCs w:val="24"/>
              </w:rPr>
              <w:t xml:space="preserve">  тыс. руб. в том числе: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>- федеральный бюджет</w:t>
            </w:r>
            <w:r w:rsidRPr="00D63249">
              <w:rPr>
                <w:bCs/>
                <w:sz w:val="24"/>
                <w:szCs w:val="24"/>
              </w:rPr>
              <w:t xml:space="preserve">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руб.;</w:t>
            </w:r>
          </w:p>
          <w:p w:rsidR="007817F3" w:rsidRPr="00D63249" w:rsidRDefault="007817F3" w:rsidP="007817F3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областной бюджет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руб.;</w:t>
            </w:r>
          </w:p>
          <w:p w:rsidR="008F624C" w:rsidRPr="00D63249" w:rsidRDefault="007817F3" w:rsidP="008F624C">
            <w:pPr>
              <w:ind w:firstLine="34"/>
              <w:rPr>
                <w:sz w:val="24"/>
                <w:szCs w:val="24"/>
              </w:rPr>
            </w:pPr>
            <w:r w:rsidRPr="00D63249">
              <w:rPr>
                <w:sz w:val="24"/>
                <w:szCs w:val="24"/>
              </w:rPr>
              <w:t xml:space="preserve">- местный бюджет – </w:t>
            </w:r>
            <w:r w:rsidRPr="00D63249">
              <w:rPr>
                <w:b/>
                <w:sz w:val="24"/>
                <w:szCs w:val="24"/>
              </w:rPr>
              <w:t>0,00</w:t>
            </w:r>
            <w:r w:rsidRPr="00D63249">
              <w:rPr>
                <w:sz w:val="24"/>
                <w:szCs w:val="24"/>
              </w:rPr>
              <w:t xml:space="preserve"> тыс. руб.</w:t>
            </w:r>
          </w:p>
        </w:tc>
      </w:tr>
      <w:tr w:rsidR="00561931" w:rsidRPr="0016620E" w:rsidTr="00F939D7">
        <w:tc>
          <w:tcPr>
            <w:tcW w:w="3936" w:type="dxa"/>
          </w:tcPr>
          <w:p w:rsidR="00561931" w:rsidRPr="0016620E" w:rsidRDefault="00561931" w:rsidP="00DA65B2">
            <w:pPr>
              <w:rPr>
                <w:sz w:val="24"/>
                <w:szCs w:val="24"/>
              </w:rPr>
            </w:pPr>
            <w:r w:rsidRPr="0016620E">
              <w:rPr>
                <w:sz w:val="24"/>
                <w:szCs w:val="24"/>
              </w:rPr>
              <w:lastRenderedPageBreak/>
              <w:t>Влияние на достижение целей государственных программ Российской Федерации</w:t>
            </w:r>
          </w:p>
        </w:tc>
        <w:tc>
          <w:tcPr>
            <w:tcW w:w="6237" w:type="dxa"/>
          </w:tcPr>
          <w:p w:rsidR="00561931" w:rsidRPr="0016620E" w:rsidRDefault="00662F87" w:rsidP="001E2C82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02747" w:rsidRPr="0016620E">
              <w:rPr>
                <w:sz w:val="24"/>
                <w:szCs w:val="24"/>
              </w:rPr>
              <w:t>Увеличение количества благоустроенных территорий мест общего пользования.</w:t>
            </w:r>
          </w:p>
          <w:p w:rsidR="00602747" w:rsidRPr="0016620E" w:rsidRDefault="00602747" w:rsidP="001E2C82">
            <w:pPr>
              <w:ind w:firstLine="34"/>
              <w:jc w:val="both"/>
              <w:rPr>
                <w:sz w:val="24"/>
                <w:szCs w:val="24"/>
              </w:rPr>
            </w:pPr>
            <w:r w:rsidRPr="0016620E">
              <w:rPr>
                <w:sz w:val="24"/>
                <w:szCs w:val="24"/>
              </w:rPr>
              <w:t>2. Увеличение площади благоустроенных территорий мест общего пользования.</w:t>
            </w:r>
          </w:p>
          <w:p w:rsidR="00602747" w:rsidRPr="0016620E" w:rsidRDefault="00602747" w:rsidP="00602747">
            <w:pPr>
              <w:ind w:firstLine="34"/>
              <w:jc w:val="both"/>
              <w:rPr>
                <w:sz w:val="24"/>
                <w:szCs w:val="24"/>
              </w:rPr>
            </w:pPr>
            <w:r w:rsidRPr="0016620E">
              <w:rPr>
                <w:sz w:val="24"/>
                <w:szCs w:val="24"/>
              </w:rPr>
              <w:t>3. Увеличение доли граждан, принявших участие в решение вопросов развития городской среды от общего количества граждан в возрасте от 14 лет, на территории проживания которых реализуются проекты по созданию комфортной городской среды.</w:t>
            </w:r>
          </w:p>
        </w:tc>
      </w:tr>
    </w:tbl>
    <w:p w:rsidR="00122E7E" w:rsidRPr="00A61042" w:rsidRDefault="00122E7E" w:rsidP="00122E7E">
      <w:pPr>
        <w:jc w:val="center"/>
        <w:rPr>
          <w:b/>
          <w:sz w:val="28"/>
          <w:szCs w:val="28"/>
        </w:rPr>
      </w:pPr>
    </w:p>
    <w:p w:rsidR="00082E8D" w:rsidRPr="00A61042" w:rsidRDefault="00082E8D" w:rsidP="00122E7E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Показатели муниципальной программы</w:t>
      </w:r>
    </w:p>
    <w:p w:rsidR="00BD538A" w:rsidRPr="00A61042" w:rsidRDefault="00BD538A" w:rsidP="00122E7E">
      <w:pPr>
        <w:jc w:val="center"/>
        <w:rPr>
          <w:b/>
          <w:sz w:val="28"/>
          <w:szCs w:val="28"/>
        </w:rPr>
      </w:pPr>
    </w:p>
    <w:tbl>
      <w:tblPr>
        <w:tblStyle w:val="a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260"/>
        <w:gridCol w:w="1303"/>
        <w:gridCol w:w="682"/>
        <w:gridCol w:w="682"/>
        <w:gridCol w:w="682"/>
        <w:gridCol w:w="682"/>
        <w:gridCol w:w="711"/>
        <w:gridCol w:w="1086"/>
      </w:tblGrid>
      <w:tr w:rsidR="00A90247" w:rsidRPr="00A61042" w:rsidTr="0036640A">
        <w:tc>
          <w:tcPr>
            <w:tcW w:w="534" w:type="dxa"/>
            <w:vMerge w:val="restart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№ п/п</w:t>
            </w:r>
          </w:p>
        </w:tc>
        <w:tc>
          <w:tcPr>
            <w:tcW w:w="2585" w:type="dxa"/>
            <w:vMerge w:val="restart"/>
          </w:tcPr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Наименование</w:t>
            </w:r>
          </w:p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показателя</w:t>
            </w:r>
          </w:p>
        </w:tc>
        <w:tc>
          <w:tcPr>
            <w:tcW w:w="1260" w:type="dxa"/>
            <w:vMerge w:val="restart"/>
          </w:tcPr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Единица</w:t>
            </w:r>
          </w:p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измерения</w:t>
            </w:r>
          </w:p>
        </w:tc>
        <w:tc>
          <w:tcPr>
            <w:tcW w:w="1303" w:type="dxa"/>
            <w:vMerge w:val="restart"/>
          </w:tcPr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Базовое значение</w:t>
            </w:r>
          </w:p>
          <w:p w:rsidR="00A90247" w:rsidRPr="00A61042" w:rsidRDefault="00A90247" w:rsidP="006F5C69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 xml:space="preserve">Показателя (2024) </w:t>
            </w:r>
          </w:p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5" w:type="dxa"/>
            <w:gridSpan w:val="6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A90247" w:rsidRPr="00A61042" w:rsidTr="0036640A">
        <w:tc>
          <w:tcPr>
            <w:tcW w:w="534" w:type="dxa"/>
            <w:vMerge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A90247" w:rsidRPr="00A61042" w:rsidRDefault="00A90247" w:rsidP="00082E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</w:tcPr>
          <w:p w:rsidR="00A90247" w:rsidRPr="00A61042" w:rsidRDefault="00A90247" w:rsidP="00A90247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2025</w:t>
            </w:r>
          </w:p>
        </w:tc>
        <w:tc>
          <w:tcPr>
            <w:tcW w:w="682" w:type="dxa"/>
          </w:tcPr>
          <w:p w:rsidR="00A90247" w:rsidRPr="00A61042" w:rsidRDefault="00A90247" w:rsidP="00A90247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2026</w:t>
            </w:r>
          </w:p>
        </w:tc>
        <w:tc>
          <w:tcPr>
            <w:tcW w:w="682" w:type="dxa"/>
          </w:tcPr>
          <w:p w:rsidR="00A90247" w:rsidRPr="00A61042" w:rsidRDefault="00A90247" w:rsidP="00A90247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2027</w:t>
            </w:r>
          </w:p>
        </w:tc>
        <w:tc>
          <w:tcPr>
            <w:tcW w:w="682" w:type="dxa"/>
          </w:tcPr>
          <w:p w:rsidR="00A90247" w:rsidRPr="00A61042" w:rsidRDefault="00A90247" w:rsidP="00A90247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2028</w:t>
            </w:r>
          </w:p>
        </w:tc>
        <w:tc>
          <w:tcPr>
            <w:tcW w:w="711" w:type="dxa"/>
          </w:tcPr>
          <w:p w:rsidR="00A90247" w:rsidRPr="00A61042" w:rsidRDefault="00A90247" w:rsidP="00A90247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2029</w:t>
            </w:r>
          </w:p>
        </w:tc>
        <w:tc>
          <w:tcPr>
            <w:tcW w:w="1086" w:type="dxa"/>
          </w:tcPr>
          <w:p w:rsidR="00A90247" w:rsidRPr="00A61042" w:rsidRDefault="00A90247" w:rsidP="00A90247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2030</w:t>
            </w:r>
          </w:p>
        </w:tc>
      </w:tr>
      <w:tr w:rsidR="00A90247" w:rsidRPr="00A61042" w:rsidTr="0036640A">
        <w:tc>
          <w:tcPr>
            <w:tcW w:w="534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3</w:t>
            </w:r>
          </w:p>
        </w:tc>
        <w:tc>
          <w:tcPr>
            <w:tcW w:w="1303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6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7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9</w:t>
            </w:r>
          </w:p>
        </w:tc>
        <w:tc>
          <w:tcPr>
            <w:tcW w:w="1086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10</w:t>
            </w:r>
          </w:p>
        </w:tc>
      </w:tr>
      <w:tr w:rsidR="00A90247" w:rsidRPr="00A61042" w:rsidTr="0036640A">
        <w:tc>
          <w:tcPr>
            <w:tcW w:w="534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</w:tcPr>
          <w:p w:rsidR="00A90247" w:rsidRPr="00A61042" w:rsidRDefault="00A90247" w:rsidP="00662F87">
            <w:pPr>
              <w:jc w:val="both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Количество благоустроенных территорий мест общего пользования</w:t>
            </w:r>
          </w:p>
        </w:tc>
        <w:tc>
          <w:tcPr>
            <w:tcW w:w="1260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шт.</w:t>
            </w:r>
          </w:p>
        </w:tc>
        <w:tc>
          <w:tcPr>
            <w:tcW w:w="1303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7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1086" w:type="dxa"/>
          </w:tcPr>
          <w:p w:rsidR="00A90247" w:rsidRPr="00A61042" w:rsidRDefault="00A90247" w:rsidP="00122E7E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</w:tr>
    </w:tbl>
    <w:p w:rsidR="00082E8D" w:rsidRPr="00A61042" w:rsidRDefault="00082E8D" w:rsidP="00122E7E">
      <w:pPr>
        <w:jc w:val="center"/>
        <w:rPr>
          <w:b/>
          <w:sz w:val="28"/>
          <w:szCs w:val="28"/>
        </w:rPr>
      </w:pPr>
    </w:p>
    <w:p w:rsidR="00082E8D" w:rsidRPr="00A61042" w:rsidRDefault="00BD538A" w:rsidP="00122E7E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Структура муниципальной программы</w:t>
      </w:r>
    </w:p>
    <w:p w:rsidR="0035511A" w:rsidRPr="00A61042" w:rsidRDefault="0035511A" w:rsidP="00122E7E">
      <w:pPr>
        <w:jc w:val="center"/>
        <w:rPr>
          <w:b/>
          <w:sz w:val="28"/>
          <w:szCs w:val="28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851"/>
        <w:gridCol w:w="2835"/>
        <w:gridCol w:w="2976"/>
        <w:gridCol w:w="3686"/>
      </w:tblGrid>
      <w:tr w:rsidR="00BD538A" w:rsidRPr="00A61042" w:rsidTr="009E2397">
        <w:tc>
          <w:tcPr>
            <w:tcW w:w="851" w:type="dxa"/>
          </w:tcPr>
          <w:p w:rsidR="00BD538A" w:rsidRPr="00A61042" w:rsidRDefault="00BD538A" w:rsidP="0036640A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№</w:t>
            </w:r>
            <w:r w:rsidR="0036640A">
              <w:rPr>
                <w:sz w:val="24"/>
                <w:szCs w:val="24"/>
              </w:rPr>
              <w:t xml:space="preserve"> </w:t>
            </w:r>
            <w:r w:rsidRPr="00A61042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BD538A" w:rsidRPr="00A61042" w:rsidRDefault="00BD538A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6" w:type="dxa"/>
          </w:tcPr>
          <w:p w:rsidR="00BD538A" w:rsidRPr="00A61042" w:rsidRDefault="00BD538A" w:rsidP="0036640A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Краткое описание ожидаемых</w:t>
            </w:r>
            <w:r w:rsidR="0036640A">
              <w:rPr>
                <w:sz w:val="24"/>
                <w:szCs w:val="24"/>
              </w:rPr>
              <w:t xml:space="preserve"> </w:t>
            </w:r>
            <w:r w:rsidRPr="00A61042">
              <w:rPr>
                <w:sz w:val="24"/>
                <w:szCs w:val="24"/>
              </w:rPr>
              <w:t>эффектов от реализации</w:t>
            </w:r>
            <w:r w:rsidR="0036640A">
              <w:rPr>
                <w:sz w:val="24"/>
                <w:szCs w:val="24"/>
              </w:rPr>
              <w:t xml:space="preserve"> </w:t>
            </w:r>
            <w:r w:rsidRPr="00A61042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686" w:type="dxa"/>
          </w:tcPr>
          <w:p w:rsidR="00BD538A" w:rsidRPr="00A61042" w:rsidRDefault="00BD538A" w:rsidP="0036640A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Связь с</w:t>
            </w:r>
            <w:r w:rsidR="0036640A">
              <w:rPr>
                <w:sz w:val="24"/>
                <w:szCs w:val="24"/>
              </w:rPr>
              <w:t xml:space="preserve"> </w:t>
            </w:r>
            <w:r w:rsidRPr="00A61042">
              <w:rPr>
                <w:sz w:val="24"/>
                <w:szCs w:val="24"/>
              </w:rPr>
              <w:t>показателями</w:t>
            </w:r>
          </w:p>
        </w:tc>
      </w:tr>
      <w:tr w:rsidR="00BD538A" w:rsidRPr="00A61042" w:rsidTr="009E2397">
        <w:tc>
          <w:tcPr>
            <w:tcW w:w="851" w:type="dxa"/>
          </w:tcPr>
          <w:p w:rsidR="00BD538A" w:rsidRPr="00A61042" w:rsidRDefault="00BD538A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D538A" w:rsidRPr="00A61042" w:rsidRDefault="00BD538A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D538A" w:rsidRPr="00A61042" w:rsidRDefault="00BD538A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D538A" w:rsidRPr="00A61042" w:rsidRDefault="00BD538A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4</w:t>
            </w:r>
          </w:p>
        </w:tc>
      </w:tr>
      <w:tr w:rsidR="00BD538A" w:rsidRPr="00A61042" w:rsidTr="0036640A">
        <w:tc>
          <w:tcPr>
            <w:tcW w:w="10348" w:type="dxa"/>
            <w:gridSpan w:val="4"/>
          </w:tcPr>
          <w:p w:rsidR="00BD538A" w:rsidRPr="00A61042" w:rsidRDefault="00C16BDC" w:rsidP="009E2397">
            <w:pPr>
              <w:jc w:val="center"/>
              <w:rPr>
                <w:sz w:val="24"/>
                <w:szCs w:val="24"/>
              </w:rPr>
            </w:pPr>
            <w:r w:rsidRPr="00A61042">
              <w:rPr>
                <w:b/>
                <w:bCs/>
                <w:sz w:val="24"/>
                <w:szCs w:val="24"/>
              </w:rPr>
              <w:t xml:space="preserve">1. </w:t>
            </w:r>
            <w:r w:rsidR="00A90247" w:rsidRPr="00A61042">
              <w:rPr>
                <w:b/>
                <w:bCs/>
                <w:color w:val="000000"/>
                <w:sz w:val="22"/>
                <w:szCs w:val="22"/>
              </w:rPr>
              <w:t xml:space="preserve">Региональный проект </w:t>
            </w:r>
          </w:p>
        </w:tc>
      </w:tr>
      <w:tr w:rsidR="00C16BDC" w:rsidRPr="00A61042" w:rsidTr="0036640A">
        <w:tc>
          <w:tcPr>
            <w:tcW w:w="10348" w:type="dxa"/>
            <w:gridSpan w:val="4"/>
          </w:tcPr>
          <w:p w:rsidR="00C16BDC" w:rsidRPr="00A61042" w:rsidRDefault="00CD67B5" w:rsidP="008674A2">
            <w:pPr>
              <w:jc w:val="center"/>
              <w:rPr>
                <w:bCs/>
                <w:sz w:val="24"/>
                <w:szCs w:val="24"/>
              </w:rPr>
            </w:pPr>
            <w:r w:rsidRPr="00CD67B5">
              <w:rPr>
                <w:bCs/>
                <w:sz w:val="24"/>
                <w:szCs w:val="24"/>
              </w:rPr>
              <w:t>Участие в региональных проектах не предусмотрено.</w:t>
            </w:r>
          </w:p>
        </w:tc>
      </w:tr>
      <w:tr w:rsidR="00C16BDC" w:rsidRPr="00A61042" w:rsidTr="0036640A">
        <w:tc>
          <w:tcPr>
            <w:tcW w:w="10348" w:type="dxa"/>
            <w:gridSpan w:val="4"/>
          </w:tcPr>
          <w:p w:rsidR="00C16BDC" w:rsidRPr="00A61042" w:rsidRDefault="00C16BDC" w:rsidP="009E2397">
            <w:pPr>
              <w:jc w:val="center"/>
              <w:rPr>
                <w:b/>
                <w:sz w:val="24"/>
                <w:szCs w:val="24"/>
              </w:rPr>
            </w:pPr>
            <w:r w:rsidRPr="00A61042">
              <w:rPr>
                <w:b/>
                <w:sz w:val="24"/>
                <w:szCs w:val="24"/>
              </w:rPr>
              <w:t>2. Ведомственный проект</w:t>
            </w:r>
            <w:r w:rsidR="00A90247" w:rsidRPr="00A6104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90247" w:rsidRPr="00A61042" w:rsidTr="0036640A">
        <w:tc>
          <w:tcPr>
            <w:tcW w:w="10348" w:type="dxa"/>
            <w:gridSpan w:val="4"/>
          </w:tcPr>
          <w:p w:rsidR="00A90247" w:rsidRPr="00A61042" w:rsidRDefault="00CD67B5" w:rsidP="008674A2">
            <w:pPr>
              <w:jc w:val="center"/>
              <w:rPr>
                <w:sz w:val="24"/>
                <w:szCs w:val="24"/>
              </w:rPr>
            </w:pPr>
            <w:r w:rsidRPr="00CD67B5">
              <w:rPr>
                <w:bCs/>
                <w:sz w:val="24"/>
                <w:szCs w:val="24"/>
              </w:rPr>
              <w:t>Участие в ведомственных проектах не предусмотрено.</w:t>
            </w:r>
          </w:p>
        </w:tc>
      </w:tr>
      <w:tr w:rsidR="00BD538A" w:rsidRPr="00A61042" w:rsidTr="0036640A">
        <w:tc>
          <w:tcPr>
            <w:tcW w:w="10348" w:type="dxa"/>
            <w:gridSpan w:val="4"/>
          </w:tcPr>
          <w:p w:rsidR="00BD538A" w:rsidRPr="00A61042" w:rsidRDefault="00C16BDC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b/>
                <w:bCs/>
                <w:sz w:val="24"/>
                <w:szCs w:val="24"/>
              </w:rPr>
              <w:t xml:space="preserve">3. </w:t>
            </w:r>
            <w:r w:rsidR="00A90247" w:rsidRPr="00A61042">
              <w:rPr>
                <w:b/>
                <w:bCs/>
                <w:sz w:val="24"/>
                <w:szCs w:val="24"/>
              </w:rPr>
              <w:t>Комплекс процессных мероприятий «Формирование современной городской среды на территории муниципального образования «Кардымовский муниципальный округ» Смоленской области»</w:t>
            </w:r>
          </w:p>
        </w:tc>
      </w:tr>
      <w:tr w:rsidR="00C16BDC" w:rsidRPr="00A61042" w:rsidTr="0036640A">
        <w:tc>
          <w:tcPr>
            <w:tcW w:w="10348" w:type="dxa"/>
            <w:gridSpan w:val="4"/>
          </w:tcPr>
          <w:p w:rsidR="008674A2" w:rsidRPr="008674A2" w:rsidRDefault="008674A2" w:rsidP="008674A2">
            <w:pPr>
              <w:jc w:val="center"/>
              <w:rPr>
                <w:bCs/>
                <w:sz w:val="24"/>
                <w:szCs w:val="24"/>
              </w:rPr>
            </w:pPr>
            <w:r w:rsidRPr="008674A2">
              <w:rPr>
                <w:bCs/>
                <w:sz w:val="24"/>
                <w:szCs w:val="24"/>
              </w:rPr>
              <w:t>Председатель Комитета</w:t>
            </w:r>
          </w:p>
          <w:p w:rsidR="00C16BDC" w:rsidRPr="00A61042" w:rsidRDefault="008674A2" w:rsidP="008674A2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A2">
              <w:rPr>
                <w:bCs/>
                <w:sz w:val="24"/>
                <w:szCs w:val="24"/>
              </w:rPr>
              <w:t>Екатерина Алексеевна Степанишена</w:t>
            </w:r>
          </w:p>
        </w:tc>
      </w:tr>
      <w:tr w:rsidR="00BD538A" w:rsidRPr="00A61042" w:rsidTr="009E2397">
        <w:tc>
          <w:tcPr>
            <w:tcW w:w="851" w:type="dxa"/>
          </w:tcPr>
          <w:p w:rsidR="00BD538A" w:rsidRPr="00A61042" w:rsidRDefault="00BD538A" w:rsidP="0023378F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BD538A" w:rsidRPr="00A61042" w:rsidRDefault="00C104AC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Расходы на реализацию мероприятий по формированию современной городской среды</w:t>
            </w:r>
          </w:p>
        </w:tc>
        <w:tc>
          <w:tcPr>
            <w:tcW w:w="2976" w:type="dxa"/>
          </w:tcPr>
          <w:p w:rsidR="00BD538A" w:rsidRPr="00A61042" w:rsidRDefault="0035511A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Приобретение и установка малых архитектурных форм, озеленение и другие работы по благоустройству и содержанию общественных территорий</w:t>
            </w:r>
          </w:p>
        </w:tc>
        <w:tc>
          <w:tcPr>
            <w:tcW w:w="3686" w:type="dxa"/>
          </w:tcPr>
          <w:p w:rsidR="00BD538A" w:rsidRPr="00A61042" w:rsidRDefault="008A5D42" w:rsidP="00122E7E">
            <w:pPr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 xml:space="preserve">Количество благоустроенных территорий мест общего пользования, </w:t>
            </w:r>
            <w:r w:rsidRPr="00A61042">
              <w:rPr>
                <w:sz w:val="24"/>
                <w:szCs w:val="28"/>
              </w:rPr>
              <w:t>площадь благоустроенных территорий мест общего пользования</w:t>
            </w:r>
          </w:p>
        </w:tc>
      </w:tr>
    </w:tbl>
    <w:p w:rsidR="00056213" w:rsidRPr="00A61042" w:rsidRDefault="00056213" w:rsidP="00122E7E">
      <w:pPr>
        <w:jc w:val="center"/>
        <w:rPr>
          <w:b/>
          <w:sz w:val="28"/>
          <w:szCs w:val="28"/>
        </w:rPr>
      </w:pPr>
    </w:p>
    <w:p w:rsidR="00DD73FA" w:rsidRPr="00A61042" w:rsidRDefault="0035511A" w:rsidP="0091434B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Финансовое обеспечение</w:t>
      </w:r>
      <w:r w:rsidR="005E55DC" w:rsidRPr="00A61042">
        <w:rPr>
          <w:b/>
          <w:sz w:val="28"/>
          <w:szCs w:val="28"/>
        </w:rPr>
        <w:t xml:space="preserve"> муниципальной программы</w:t>
      </w: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275"/>
        <w:gridCol w:w="1417"/>
        <w:gridCol w:w="1275"/>
        <w:gridCol w:w="1135"/>
        <w:gridCol w:w="994"/>
        <w:gridCol w:w="851"/>
      </w:tblGrid>
      <w:tr w:rsidR="004F05E3" w:rsidRPr="00A61042" w:rsidTr="00662B54">
        <w:trPr>
          <w:trHeight w:val="745"/>
        </w:trPr>
        <w:tc>
          <w:tcPr>
            <w:tcW w:w="1843" w:type="dxa"/>
            <w:shd w:val="clear" w:color="auto" w:fill="auto"/>
            <w:vAlign w:val="center"/>
            <w:hideMark/>
          </w:tcPr>
          <w:p w:rsidR="004F05E3" w:rsidRPr="00A61042" w:rsidRDefault="004F05E3" w:rsidP="00662B54">
            <w:pPr>
              <w:widowControl/>
              <w:autoSpaceDE/>
              <w:autoSpaceDN/>
              <w:adjustRightInd/>
              <w:jc w:val="center"/>
            </w:pPr>
            <w:r w:rsidRPr="00A61042">
              <w:t>Источник финансового обеспечения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F05E3" w:rsidRPr="00A61042" w:rsidRDefault="004F05E3" w:rsidP="00662B54">
            <w:pPr>
              <w:widowControl/>
              <w:autoSpaceDE/>
              <w:autoSpaceDN/>
              <w:adjustRightInd/>
              <w:jc w:val="center"/>
            </w:pPr>
            <w:r w:rsidRPr="00A61042">
              <w:t>всего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F05E3" w:rsidRPr="00A61042" w:rsidRDefault="004F05E3" w:rsidP="00662B54">
            <w:pPr>
              <w:jc w:val="center"/>
            </w:pPr>
            <w:r w:rsidRPr="00A61042"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05E3" w:rsidRPr="00A61042" w:rsidRDefault="004F05E3" w:rsidP="00662B54">
            <w:pPr>
              <w:jc w:val="center"/>
            </w:pPr>
            <w:r w:rsidRPr="00A61042">
              <w:t>2026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F05E3" w:rsidRPr="00A61042" w:rsidRDefault="004F05E3" w:rsidP="00662B54">
            <w:pPr>
              <w:jc w:val="center"/>
            </w:pPr>
            <w:r w:rsidRPr="00A61042">
              <w:t>2027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F05E3" w:rsidRPr="00A61042" w:rsidRDefault="004F05E3" w:rsidP="00662B54">
            <w:pPr>
              <w:jc w:val="center"/>
            </w:pPr>
            <w:r w:rsidRPr="00A61042">
              <w:t>2028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4F05E3" w:rsidRPr="00A61042" w:rsidRDefault="004F05E3" w:rsidP="00662B54">
            <w:pPr>
              <w:jc w:val="center"/>
            </w:pPr>
            <w:r w:rsidRPr="00A61042">
              <w:t>2029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05E3" w:rsidRPr="00A61042" w:rsidRDefault="004F05E3" w:rsidP="00662B54">
            <w:pPr>
              <w:jc w:val="center"/>
            </w:pPr>
            <w:r w:rsidRPr="00A61042">
              <w:t>2030</w:t>
            </w:r>
          </w:p>
        </w:tc>
      </w:tr>
      <w:tr w:rsidR="00A90247" w:rsidRPr="00A61042" w:rsidTr="0036640A">
        <w:trPr>
          <w:trHeight w:val="300"/>
        </w:trPr>
        <w:tc>
          <w:tcPr>
            <w:tcW w:w="1843" w:type="dxa"/>
            <w:shd w:val="clear" w:color="auto" w:fill="auto"/>
            <w:hideMark/>
          </w:tcPr>
          <w:p w:rsidR="00A90247" w:rsidRPr="00A61042" w:rsidRDefault="00A90247" w:rsidP="00DD73FA">
            <w:pPr>
              <w:widowControl/>
              <w:autoSpaceDE/>
              <w:autoSpaceDN/>
              <w:adjustRightInd/>
              <w:jc w:val="center"/>
            </w:pPr>
            <w:r w:rsidRPr="00A61042"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90247" w:rsidRPr="00A61042" w:rsidRDefault="00A90247" w:rsidP="00DD73FA">
            <w:pPr>
              <w:widowControl/>
              <w:autoSpaceDE/>
              <w:autoSpaceDN/>
              <w:adjustRightInd/>
              <w:jc w:val="center"/>
            </w:pPr>
            <w:r w:rsidRPr="00A61042"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A90247" w:rsidRPr="00A61042" w:rsidRDefault="00A90247" w:rsidP="00DD73FA">
            <w:pPr>
              <w:widowControl/>
              <w:autoSpaceDE/>
              <w:autoSpaceDN/>
              <w:adjustRightInd/>
              <w:jc w:val="center"/>
            </w:pPr>
            <w:r w:rsidRPr="00A61042"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A90247" w:rsidRPr="00A61042" w:rsidRDefault="00A90247" w:rsidP="00DD73FA">
            <w:pPr>
              <w:widowControl/>
              <w:autoSpaceDE/>
              <w:autoSpaceDN/>
              <w:adjustRightInd/>
              <w:jc w:val="center"/>
            </w:pPr>
            <w:r w:rsidRPr="00A61042">
              <w:t>4</w:t>
            </w:r>
          </w:p>
        </w:tc>
        <w:tc>
          <w:tcPr>
            <w:tcW w:w="1275" w:type="dxa"/>
            <w:shd w:val="clear" w:color="auto" w:fill="auto"/>
            <w:hideMark/>
          </w:tcPr>
          <w:p w:rsidR="00A90247" w:rsidRPr="00A61042" w:rsidRDefault="00A90247" w:rsidP="000132E3">
            <w:pPr>
              <w:widowControl/>
              <w:autoSpaceDE/>
              <w:autoSpaceDN/>
              <w:adjustRightInd/>
              <w:jc w:val="center"/>
            </w:pPr>
            <w:r w:rsidRPr="00A61042">
              <w:t>5</w:t>
            </w:r>
          </w:p>
        </w:tc>
        <w:tc>
          <w:tcPr>
            <w:tcW w:w="1135" w:type="dxa"/>
            <w:shd w:val="clear" w:color="auto" w:fill="auto"/>
            <w:noWrap/>
            <w:hideMark/>
          </w:tcPr>
          <w:p w:rsidR="00A90247" w:rsidRPr="00A61042" w:rsidRDefault="00A90247" w:rsidP="000132E3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 w:rsidRPr="00A61042">
              <w:rPr>
                <w:szCs w:val="22"/>
              </w:rPr>
              <w:t>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A90247" w:rsidRPr="00A61042" w:rsidRDefault="00A90247" w:rsidP="000132E3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 w:rsidRPr="00A61042">
              <w:rPr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90247" w:rsidRPr="00A61042" w:rsidRDefault="00A90247" w:rsidP="000132E3">
            <w:pPr>
              <w:widowControl/>
              <w:autoSpaceDE/>
              <w:autoSpaceDN/>
              <w:adjustRightInd/>
              <w:jc w:val="center"/>
              <w:rPr>
                <w:szCs w:val="22"/>
              </w:rPr>
            </w:pPr>
            <w:r w:rsidRPr="00A61042">
              <w:rPr>
                <w:szCs w:val="22"/>
              </w:rPr>
              <w:t>8</w:t>
            </w:r>
          </w:p>
        </w:tc>
      </w:tr>
      <w:tr w:rsidR="00EB4327" w:rsidRPr="00A61042" w:rsidTr="00F4298A">
        <w:trPr>
          <w:trHeight w:val="699"/>
        </w:trPr>
        <w:tc>
          <w:tcPr>
            <w:tcW w:w="1843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widowControl/>
              <w:autoSpaceDE/>
              <w:autoSpaceDN/>
              <w:adjustRightInd/>
              <w:jc w:val="center"/>
            </w:pPr>
            <w:r w:rsidRPr="00A61042">
              <w:t>В целом по муниципальной программе, в том числе: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B4327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4327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3 285,00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B4327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4327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3 285,00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</w:tr>
      <w:tr w:rsidR="0009238A" w:rsidRPr="00A61042" w:rsidTr="00F4298A">
        <w:trPr>
          <w:trHeight w:val="285"/>
        </w:trPr>
        <w:tc>
          <w:tcPr>
            <w:tcW w:w="1843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widowControl/>
              <w:autoSpaceDE/>
              <w:autoSpaceDN/>
              <w:adjustRightInd/>
              <w:jc w:val="center"/>
            </w:pPr>
            <w:r w:rsidRPr="00A61042"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</w:tr>
      <w:tr w:rsidR="0009238A" w:rsidRPr="00A61042" w:rsidTr="00F4298A">
        <w:trPr>
          <w:trHeight w:val="300"/>
        </w:trPr>
        <w:tc>
          <w:tcPr>
            <w:tcW w:w="1843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widowControl/>
              <w:autoSpaceDE/>
              <w:autoSpaceDN/>
              <w:adjustRightInd/>
              <w:jc w:val="center"/>
            </w:pPr>
            <w:r w:rsidRPr="00A61042"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</w:tr>
      <w:tr w:rsidR="0009238A" w:rsidRPr="00A61042" w:rsidTr="00F4298A">
        <w:trPr>
          <w:trHeight w:val="585"/>
        </w:trPr>
        <w:tc>
          <w:tcPr>
            <w:tcW w:w="1843" w:type="dxa"/>
            <w:shd w:val="clear" w:color="auto" w:fill="auto"/>
            <w:vAlign w:val="center"/>
            <w:hideMark/>
          </w:tcPr>
          <w:p w:rsidR="0009238A" w:rsidRPr="00A61042" w:rsidRDefault="00F4298A" w:rsidP="00F4298A">
            <w:pPr>
              <w:widowControl/>
              <w:autoSpaceDE/>
              <w:autoSpaceDN/>
              <w:adjustRightInd/>
              <w:jc w:val="center"/>
            </w:pPr>
            <w: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7 855,00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3 285,00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3 285,00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9238A" w:rsidRPr="00A61042" w:rsidRDefault="0009238A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</w:tr>
      <w:tr w:rsidR="00EB4327" w:rsidRPr="00A61042" w:rsidTr="00F4298A">
        <w:trPr>
          <w:trHeight w:val="435"/>
        </w:trPr>
        <w:tc>
          <w:tcPr>
            <w:tcW w:w="1843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widowControl/>
              <w:autoSpaceDE/>
              <w:autoSpaceDN/>
              <w:adjustRightInd/>
              <w:jc w:val="center"/>
            </w:pPr>
            <w:r w:rsidRPr="00A61042">
              <w:t>внебюджетные средства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994" w:type="dxa"/>
            <w:shd w:val="clear" w:color="auto" w:fill="auto"/>
            <w:noWrap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B4327" w:rsidRPr="00A61042" w:rsidRDefault="00EB4327" w:rsidP="00F4298A">
            <w:pPr>
              <w:jc w:val="center"/>
              <w:rPr>
                <w:color w:val="000000"/>
              </w:rPr>
            </w:pPr>
            <w:r w:rsidRPr="00A61042">
              <w:rPr>
                <w:color w:val="000000"/>
              </w:rPr>
              <w:t>0,00</w:t>
            </w:r>
          </w:p>
        </w:tc>
      </w:tr>
    </w:tbl>
    <w:p w:rsidR="0036640A" w:rsidRDefault="0036640A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36EA" w:rsidRPr="00A61042" w:rsidRDefault="00C12556" w:rsidP="005A36EA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5E55DC" w:rsidRPr="00A61042" w:rsidRDefault="005A36EA" w:rsidP="0091434B">
      <w:pPr>
        <w:tabs>
          <w:tab w:val="left" w:pos="709"/>
        </w:tabs>
        <w:ind w:left="5670" w:right="-1"/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к паспорту муниципальной программы</w:t>
      </w:r>
    </w:p>
    <w:p w:rsidR="005141BB" w:rsidRPr="00A61042" w:rsidRDefault="005141BB" w:rsidP="005141BB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СВЕДЕНИЯ</w:t>
      </w:r>
    </w:p>
    <w:p w:rsidR="00BB3E25" w:rsidRPr="00A61042" w:rsidRDefault="005141BB" w:rsidP="00602747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о показателях муниципальной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836"/>
        <w:gridCol w:w="6769"/>
      </w:tblGrid>
      <w:tr w:rsidR="00BB3E25" w:rsidRPr="00A61042" w:rsidTr="00576FE6">
        <w:tc>
          <w:tcPr>
            <w:tcW w:w="708" w:type="dxa"/>
          </w:tcPr>
          <w:p w:rsidR="00BB3E25" w:rsidRPr="00A61042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A61042">
              <w:t>№ п/п</w:t>
            </w:r>
          </w:p>
        </w:tc>
        <w:tc>
          <w:tcPr>
            <w:tcW w:w="2836" w:type="dxa"/>
          </w:tcPr>
          <w:p w:rsidR="00BB3E25" w:rsidRPr="00A61042" w:rsidRDefault="00BB3E25" w:rsidP="00BB3E25">
            <w:pPr>
              <w:tabs>
                <w:tab w:val="left" w:pos="709"/>
              </w:tabs>
              <w:ind w:right="-1" w:hanging="174"/>
              <w:jc w:val="center"/>
            </w:pPr>
            <w:r w:rsidRPr="00A61042">
              <w:t>Наименование показателя</w:t>
            </w:r>
          </w:p>
        </w:tc>
        <w:tc>
          <w:tcPr>
            <w:tcW w:w="6769" w:type="dxa"/>
          </w:tcPr>
          <w:p w:rsidR="00BB3E25" w:rsidRPr="00A61042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A61042"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B3E25" w:rsidRPr="00A61042" w:rsidTr="00576FE6">
        <w:tc>
          <w:tcPr>
            <w:tcW w:w="708" w:type="dxa"/>
          </w:tcPr>
          <w:p w:rsidR="00BB3E25" w:rsidRPr="00A61042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A61042">
              <w:t>1</w:t>
            </w:r>
          </w:p>
        </w:tc>
        <w:tc>
          <w:tcPr>
            <w:tcW w:w="2836" w:type="dxa"/>
          </w:tcPr>
          <w:p w:rsidR="00BB3E25" w:rsidRPr="00A61042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A61042">
              <w:t>2</w:t>
            </w:r>
          </w:p>
        </w:tc>
        <w:tc>
          <w:tcPr>
            <w:tcW w:w="6769" w:type="dxa"/>
          </w:tcPr>
          <w:p w:rsidR="00BB3E25" w:rsidRPr="00A61042" w:rsidRDefault="00BB3E25" w:rsidP="00BB3E25">
            <w:pPr>
              <w:tabs>
                <w:tab w:val="left" w:pos="709"/>
              </w:tabs>
              <w:ind w:right="-1"/>
              <w:jc w:val="center"/>
            </w:pPr>
            <w:r w:rsidRPr="00A61042">
              <w:t>3</w:t>
            </w:r>
          </w:p>
        </w:tc>
      </w:tr>
      <w:tr w:rsidR="008A62C1" w:rsidRPr="00A61042" w:rsidTr="00576FE6">
        <w:tc>
          <w:tcPr>
            <w:tcW w:w="708" w:type="dxa"/>
          </w:tcPr>
          <w:p w:rsidR="008A62C1" w:rsidRPr="00A61042" w:rsidRDefault="008A62C1" w:rsidP="00BB3E25">
            <w:pPr>
              <w:tabs>
                <w:tab w:val="left" w:pos="709"/>
              </w:tabs>
              <w:ind w:right="-1"/>
              <w:jc w:val="center"/>
            </w:pPr>
            <w:r w:rsidRPr="00A61042">
              <w:t>1</w:t>
            </w:r>
          </w:p>
        </w:tc>
        <w:tc>
          <w:tcPr>
            <w:tcW w:w="2836" w:type="dxa"/>
          </w:tcPr>
          <w:p w:rsidR="008A62C1" w:rsidRPr="00A61042" w:rsidRDefault="008A62C1" w:rsidP="00BB3E25">
            <w:pPr>
              <w:jc w:val="center"/>
            </w:pPr>
            <w:r w:rsidRPr="00A61042">
              <w:t>Количество благоустроенных территорий мест общего пользования</w:t>
            </w:r>
          </w:p>
        </w:tc>
        <w:tc>
          <w:tcPr>
            <w:tcW w:w="6769" w:type="dxa"/>
          </w:tcPr>
          <w:p w:rsidR="008A62C1" w:rsidRPr="00A61042" w:rsidRDefault="008A62C1" w:rsidP="00B00EDE">
            <w:pPr>
              <w:jc w:val="both"/>
            </w:pPr>
            <w:r w:rsidRPr="00A61042">
              <w:t>Методические рекомендации по подготовке государственных программ (подпрограмм) субъектов Российской Федерации и муниципальных программ (подпрограмм) формирования современной городской среды</w:t>
            </w:r>
            <w:r w:rsidR="00B00EDE">
              <w:t xml:space="preserve"> в рамках федерального проекта «</w:t>
            </w:r>
            <w:r w:rsidRPr="00A61042">
              <w:t>Формирование комфортной городской среды</w:t>
            </w:r>
            <w:r w:rsidR="00B00EDE">
              <w:t>»</w:t>
            </w:r>
            <w:r w:rsidRPr="00A61042">
              <w:t xml:space="preserve"> в составе государственной </w:t>
            </w:r>
            <w:r w:rsidR="00B00EDE">
              <w:t>программы Российской Федерации «</w:t>
            </w:r>
            <w:r w:rsidRPr="00A61042">
              <w:t>Обеспечение доступным и комфортным жильем и коммунальными услугами граждан Российской Федерации</w:t>
            </w:r>
            <w:r w:rsidR="00B00EDE">
              <w:t>»</w:t>
            </w:r>
          </w:p>
        </w:tc>
      </w:tr>
    </w:tbl>
    <w:p w:rsidR="009433DD" w:rsidRPr="001B646C" w:rsidRDefault="009433DD" w:rsidP="001061AB">
      <w:pPr>
        <w:jc w:val="center"/>
        <w:rPr>
          <w:b/>
          <w:sz w:val="24"/>
          <w:szCs w:val="24"/>
        </w:rPr>
      </w:pPr>
    </w:p>
    <w:p w:rsidR="00082E8D" w:rsidRPr="00802493" w:rsidRDefault="0036640A" w:rsidP="001061AB">
      <w:pPr>
        <w:jc w:val="center"/>
        <w:rPr>
          <w:b/>
          <w:sz w:val="28"/>
          <w:szCs w:val="24"/>
        </w:rPr>
      </w:pPr>
      <w:r w:rsidRPr="00802493">
        <w:rPr>
          <w:b/>
          <w:sz w:val="28"/>
          <w:szCs w:val="24"/>
        </w:rPr>
        <w:t>Раздел 1.</w:t>
      </w:r>
      <w:r w:rsidRPr="00802493">
        <w:rPr>
          <w:b/>
          <w:sz w:val="28"/>
          <w:szCs w:val="24"/>
        </w:rPr>
        <w:tab/>
      </w:r>
      <w:r w:rsidR="005A36EA" w:rsidRPr="00802493">
        <w:rPr>
          <w:b/>
          <w:sz w:val="28"/>
          <w:szCs w:val="24"/>
        </w:rPr>
        <w:t>Стратегические приоритеты в сфере реализации муниципальной программы</w:t>
      </w:r>
    </w:p>
    <w:p w:rsidR="005A36EA" w:rsidRPr="001B646C" w:rsidRDefault="0036640A" w:rsidP="001061AB">
      <w:pPr>
        <w:jc w:val="center"/>
        <w:rPr>
          <w:b/>
          <w:sz w:val="24"/>
          <w:szCs w:val="24"/>
        </w:rPr>
      </w:pPr>
      <w:r w:rsidRPr="001B646C">
        <w:rPr>
          <w:b/>
          <w:sz w:val="24"/>
          <w:szCs w:val="24"/>
        </w:rPr>
        <w:t>1.1</w:t>
      </w:r>
      <w:r w:rsidRPr="001B646C">
        <w:rPr>
          <w:b/>
          <w:sz w:val="24"/>
          <w:szCs w:val="24"/>
        </w:rPr>
        <w:tab/>
      </w:r>
      <w:r w:rsidR="005A36EA" w:rsidRPr="001B646C">
        <w:rPr>
          <w:b/>
          <w:sz w:val="24"/>
          <w:szCs w:val="24"/>
        </w:rPr>
        <w:t>Анализ действительного состояния сферы реализации муниципальной программы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Важнейшее место в обеспечении условий комфортного проживания граж</w:t>
      </w:r>
      <w:r w:rsidRPr="001B646C">
        <w:rPr>
          <w:sz w:val="24"/>
          <w:szCs w:val="24"/>
        </w:rPr>
        <w:softHyphen/>
        <w:t xml:space="preserve">дан занимает формирование современной городской среды. В </w:t>
      </w:r>
      <w:r w:rsidR="00094A4F" w:rsidRPr="001B646C">
        <w:rPr>
          <w:sz w:val="24"/>
          <w:szCs w:val="24"/>
        </w:rPr>
        <w:t>пгт</w:t>
      </w:r>
      <w:r w:rsidRPr="001B646C">
        <w:rPr>
          <w:sz w:val="24"/>
          <w:szCs w:val="24"/>
        </w:rPr>
        <w:t>. Кардымово насчитывается 43 многоквартирных жилых дом</w:t>
      </w:r>
      <w:r w:rsidR="00B00EDE">
        <w:rPr>
          <w:sz w:val="24"/>
          <w:szCs w:val="24"/>
        </w:rPr>
        <w:t>а</w:t>
      </w:r>
      <w:r w:rsidRPr="001B646C">
        <w:rPr>
          <w:sz w:val="24"/>
          <w:szCs w:val="24"/>
        </w:rPr>
        <w:t>. Все они построены от 28 до 50 лет назад.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 xml:space="preserve">Текущее состояние большинства дворовых территорий </w:t>
      </w:r>
      <w:r w:rsidR="00094A4F" w:rsidRPr="001B646C">
        <w:rPr>
          <w:sz w:val="24"/>
          <w:szCs w:val="24"/>
        </w:rPr>
        <w:t>пгт</w:t>
      </w:r>
      <w:r w:rsidRPr="001B646C">
        <w:rPr>
          <w:sz w:val="24"/>
          <w:szCs w:val="24"/>
        </w:rPr>
        <w:t>. Кардымово не соответствует современным требования</w:t>
      </w:r>
      <w:r w:rsidR="00B00EDE">
        <w:rPr>
          <w:sz w:val="24"/>
          <w:szCs w:val="24"/>
        </w:rPr>
        <w:t>м, предъявляемым к местам прожи</w:t>
      </w:r>
      <w:r w:rsidRPr="001B646C">
        <w:rPr>
          <w:sz w:val="24"/>
          <w:szCs w:val="24"/>
        </w:rPr>
        <w:t>вания граждан, установленным нормами Гр</w:t>
      </w:r>
      <w:r w:rsidR="00B00EDE">
        <w:rPr>
          <w:sz w:val="24"/>
          <w:szCs w:val="24"/>
        </w:rPr>
        <w:t>адостроительного и Жилищного ко</w:t>
      </w:r>
      <w:r w:rsidRPr="001B646C">
        <w:rPr>
          <w:sz w:val="24"/>
          <w:szCs w:val="24"/>
        </w:rPr>
        <w:t>дексов Российской Федерации. Значительная часть а</w:t>
      </w:r>
      <w:r w:rsidR="00B00EDE">
        <w:rPr>
          <w:sz w:val="24"/>
          <w:szCs w:val="24"/>
        </w:rPr>
        <w:t>сфальтобетонного покры</w:t>
      </w:r>
      <w:r w:rsidRPr="001B646C">
        <w:rPr>
          <w:sz w:val="24"/>
          <w:szCs w:val="24"/>
        </w:rPr>
        <w:t>тия дворовых территорий многоквартирных</w:t>
      </w:r>
      <w:r w:rsidR="00B00EDE">
        <w:rPr>
          <w:sz w:val="24"/>
          <w:szCs w:val="24"/>
        </w:rPr>
        <w:t xml:space="preserve"> домов имеет высокую степень из</w:t>
      </w:r>
      <w:r w:rsidRPr="001B646C">
        <w:rPr>
          <w:sz w:val="24"/>
          <w:szCs w:val="24"/>
        </w:rPr>
        <w:t>носа (более 70 %), так как срок службы д</w:t>
      </w:r>
      <w:r w:rsidR="00B00EDE">
        <w:rPr>
          <w:sz w:val="24"/>
          <w:szCs w:val="24"/>
        </w:rPr>
        <w:t>орожных покрытий у многоквартир</w:t>
      </w:r>
      <w:r w:rsidRPr="001B646C">
        <w:rPr>
          <w:sz w:val="24"/>
          <w:szCs w:val="24"/>
        </w:rPr>
        <w:t>ных домов истек.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 xml:space="preserve">В ряде дворов отсутствует освещение </w:t>
      </w:r>
      <w:r w:rsidR="00E72782">
        <w:rPr>
          <w:sz w:val="24"/>
          <w:szCs w:val="24"/>
        </w:rPr>
        <w:t>придомовых территорий, необходи</w:t>
      </w:r>
      <w:r w:rsidRPr="001B646C">
        <w:rPr>
          <w:sz w:val="24"/>
          <w:szCs w:val="24"/>
        </w:rPr>
        <w:t>мый набор малых форм и обустроенных площадок.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 xml:space="preserve">Высокое качество жизни и здоровья населения могут быть обеспечены только при условии комплексного решения </w:t>
      </w:r>
      <w:r w:rsidR="008E240D">
        <w:rPr>
          <w:sz w:val="24"/>
          <w:szCs w:val="24"/>
        </w:rPr>
        <w:t>проблем благоустройства террито</w:t>
      </w:r>
      <w:r w:rsidRPr="001B646C">
        <w:rPr>
          <w:sz w:val="24"/>
          <w:szCs w:val="24"/>
        </w:rPr>
        <w:t xml:space="preserve">рий </w:t>
      </w:r>
      <w:r w:rsidR="00094A4F" w:rsidRPr="001B646C">
        <w:rPr>
          <w:sz w:val="24"/>
          <w:szCs w:val="24"/>
        </w:rPr>
        <w:t>пгт</w:t>
      </w:r>
      <w:r w:rsidRPr="001B646C">
        <w:rPr>
          <w:sz w:val="24"/>
          <w:szCs w:val="24"/>
        </w:rPr>
        <w:t>. Кардымово. В настоящее время места отдыха населения, объекты внешнего благоустройства не в полной ме</w:t>
      </w:r>
      <w:r w:rsidR="00802493">
        <w:rPr>
          <w:sz w:val="24"/>
          <w:szCs w:val="24"/>
        </w:rPr>
        <w:t>ре обеспечивают комфортные усло</w:t>
      </w:r>
      <w:r w:rsidRPr="001B646C">
        <w:rPr>
          <w:sz w:val="24"/>
          <w:szCs w:val="24"/>
        </w:rPr>
        <w:t>вия для жизни и деятельности населения.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Для создания благоприятных, здоровых и культурных условий для жизни горожан, досуга населения, повышения комфортности проживания в пос. Кардымово необходимо благоустройство территорий общего пользования.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Основным методом решения проблемы должно стать благоустройство дворовых территорий многоквартирных дом</w:t>
      </w:r>
      <w:r w:rsidR="00802493">
        <w:rPr>
          <w:sz w:val="24"/>
          <w:szCs w:val="24"/>
        </w:rPr>
        <w:t>ов и территорий общего пользова</w:t>
      </w:r>
      <w:r w:rsidRPr="001B646C">
        <w:rPr>
          <w:sz w:val="24"/>
          <w:szCs w:val="24"/>
        </w:rPr>
        <w:t>ния, которое представляет из себя совокупность мероприятий, направленных на создание и поддержание функционально, эк</w:t>
      </w:r>
      <w:r w:rsidR="00802493">
        <w:rPr>
          <w:sz w:val="24"/>
          <w:szCs w:val="24"/>
        </w:rPr>
        <w:t>ологически и эстетически органи</w:t>
      </w:r>
      <w:r w:rsidRPr="001B646C">
        <w:rPr>
          <w:sz w:val="24"/>
          <w:szCs w:val="24"/>
        </w:rPr>
        <w:t>зованной городской среды, улучшение содержания и безопасности дворовых территорий, территорий кварталов, территорий общего пользования.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Благоустройство дворовых территорий многоквартирных домов должно включать в себя:</w:t>
      </w:r>
    </w:p>
    <w:p w:rsidR="00AD73DB" w:rsidRPr="001B646C" w:rsidRDefault="00AD73DB" w:rsidP="001B646C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благоустройство дворовых террито</w:t>
      </w:r>
      <w:r w:rsidR="006C1644">
        <w:rPr>
          <w:sz w:val="24"/>
          <w:szCs w:val="24"/>
        </w:rPr>
        <w:t>рий многоквартирных домов, вклю</w:t>
      </w:r>
      <w:r w:rsidRPr="001B646C">
        <w:rPr>
          <w:sz w:val="24"/>
          <w:szCs w:val="24"/>
        </w:rPr>
        <w:t>чая минимальный перечень работ по благоустройству дворовых территорий многоквартирных домов, а именно: ремонт дворовых проездов, установка ска</w:t>
      </w:r>
      <w:r w:rsidRPr="001B646C">
        <w:rPr>
          <w:sz w:val="24"/>
          <w:szCs w:val="24"/>
        </w:rPr>
        <w:softHyphen/>
        <w:t>меек, урн для мусора, обеспечение освещения дворовых территорий много</w:t>
      </w:r>
      <w:r w:rsidRPr="001B646C">
        <w:rPr>
          <w:sz w:val="24"/>
          <w:szCs w:val="24"/>
        </w:rPr>
        <w:softHyphen/>
        <w:t>квартирных домов;</w:t>
      </w:r>
    </w:p>
    <w:p w:rsidR="00AD73DB" w:rsidRPr="001B646C" w:rsidRDefault="00AD73DB" w:rsidP="001B646C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благоустройство дворовых террито</w:t>
      </w:r>
      <w:r w:rsidR="006C1644">
        <w:rPr>
          <w:sz w:val="24"/>
          <w:szCs w:val="24"/>
        </w:rPr>
        <w:t>рий многоквартирных домов, вклю</w:t>
      </w:r>
      <w:r w:rsidRPr="001B646C">
        <w:rPr>
          <w:sz w:val="24"/>
          <w:szCs w:val="24"/>
        </w:rPr>
        <w:t>чая дополнительный перечень работ по благоустройству дворовых территорий, а именно: оборудование детских и (или) спортивных площадок, автомобильных парковок, озеленение территорий, устройство пандусов, иные виды работ;</w:t>
      </w:r>
    </w:p>
    <w:p w:rsidR="00AD73DB" w:rsidRPr="001B646C" w:rsidRDefault="00AD73DB" w:rsidP="001B646C">
      <w:pPr>
        <w:numPr>
          <w:ilvl w:val="0"/>
          <w:numId w:val="22"/>
        </w:numPr>
        <w:tabs>
          <w:tab w:val="left" w:pos="99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lastRenderedPageBreak/>
        <w:t>благоустройство территорий общего пользования должно включать в себя: ремонт дорог общего пользования, установка скамеек, урн для мусора, обеспечение освещения территорий общего пользования, оборудование авто</w:t>
      </w:r>
      <w:r w:rsidRPr="001B646C">
        <w:rPr>
          <w:sz w:val="24"/>
          <w:szCs w:val="24"/>
        </w:rPr>
        <w:softHyphen/>
        <w:t>мобильных парковок, озеленение территорий общего пользования, иные виды работ.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 xml:space="preserve">Благоустройство мест массового отдыха населения (городских парков) </w:t>
      </w:r>
      <w:r w:rsidR="00094A4F" w:rsidRPr="001B646C">
        <w:rPr>
          <w:sz w:val="24"/>
          <w:szCs w:val="24"/>
        </w:rPr>
        <w:t xml:space="preserve">пгт. </w:t>
      </w:r>
      <w:r w:rsidRPr="001B646C">
        <w:rPr>
          <w:sz w:val="24"/>
          <w:szCs w:val="24"/>
        </w:rPr>
        <w:t xml:space="preserve">Кардымово Кардымовского </w:t>
      </w:r>
      <w:r w:rsidR="00094A4F" w:rsidRPr="001B646C">
        <w:rPr>
          <w:sz w:val="24"/>
          <w:szCs w:val="24"/>
        </w:rPr>
        <w:t xml:space="preserve">муниципального округа </w:t>
      </w:r>
      <w:r w:rsidRPr="001B646C">
        <w:rPr>
          <w:sz w:val="24"/>
          <w:szCs w:val="24"/>
        </w:rPr>
        <w:t>Смоленской области необходимо для создания безопасной, удобной и привлекательной среды территорий поселения.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Содержание территорий, а также проектирование и размещение объектов благоустройства, направленные на обеспечение и повышение комфортности условий проживания граждан, поддержание и улучшение санитарного и эстетического состояния территории, являются важными факторами социальной стабильности в обществе.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 xml:space="preserve">В последние годы в </w:t>
      </w:r>
      <w:r w:rsidR="00254F55" w:rsidRPr="001B646C">
        <w:rPr>
          <w:sz w:val="24"/>
          <w:szCs w:val="24"/>
        </w:rPr>
        <w:t xml:space="preserve">пгт. </w:t>
      </w:r>
      <w:r w:rsidRPr="001B646C">
        <w:rPr>
          <w:sz w:val="24"/>
          <w:szCs w:val="24"/>
        </w:rPr>
        <w:t>Кардымов</w:t>
      </w:r>
      <w:r w:rsidR="00254F55" w:rsidRPr="001B646C">
        <w:rPr>
          <w:sz w:val="24"/>
          <w:szCs w:val="24"/>
        </w:rPr>
        <w:t>о</w:t>
      </w:r>
      <w:r w:rsidRPr="001B646C">
        <w:rPr>
          <w:sz w:val="24"/>
          <w:szCs w:val="24"/>
        </w:rPr>
        <w:t xml:space="preserve"> проводилась целенаправленная работа по благоустройству мест массового посещения граждан.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В то же время в вопросах благоустройства п</w:t>
      </w:r>
      <w:r w:rsidR="00254F55" w:rsidRPr="001B646C">
        <w:rPr>
          <w:sz w:val="24"/>
          <w:szCs w:val="24"/>
        </w:rPr>
        <w:t>гт</w:t>
      </w:r>
      <w:r w:rsidRPr="001B646C">
        <w:rPr>
          <w:sz w:val="24"/>
          <w:szCs w:val="24"/>
        </w:rPr>
        <w:t>. Кардымово имеется ряд проблем, среди которых недостаточный уровень общего благоустройства дворовых территории, низкий уровень экономической привлекательности мест массового посещения граждан из-за наличия инфраструктурных проблем.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В п</w:t>
      </w:r>
      <w:r w:rsidR="00254F55" w:rsidRPr="001B646C">
        <w:rPr>
          <w:sz w:val="24"/>
          <w:szCs w:val="24"/>
        </w:rPr>
        <w:t>гт</w:t>
      </w:r>
      <w:r w:rsidRPr="001B646C">
        <w:rPr>
          <w:sz w:val="24"/>
          <w:szCs w:val="24"/>
        </w:rPr>
        <w:t>. Кардымово имеются места массового посещения граждан (проезды, центральные улицы, площади, скверы и т.д.), благоустройство которых не отвечает современным требованиям.</w:t>
      </w:r>
    </w:p>
    <w:p w:rsidR="00AD73DB" w:rsidRPr="001B646C" w:rsidRDefault="00AD73DB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Необходим комплексный подход к благоустройству мест массового по</w:t>
      </w:r>
      <w:r w:rsidR="001C1509" w:rsidRPr="001B646C">
        <w:rPr>
          <w:sz w:val="24"/>
          <w:szCs w:val="24"/>
        </w:rPr>
        <w:t>сещения граждан.</w:t>
      </w:r>
    </w:p>
    <w:p w:rsidR="00AD73DB" w:rsidRPr="001B646C" w:rsidRDefault="00AD73DB" w:rsidP="001B646C">
      <w:pPr>
        <w:jc w:val="center"/>
        <w:rPr>
          <w:sz w:val="24"/>
          <w:szCs w:val="24"/>
        </w:rPr>
      </w:pPr>
    </w:p>
    <w:p w:rsidR="00AD73DB" w:rsidRPr="001B646C" w:rsidRDefault="001B646C" w:rsidP="001B646C">
      <w:pPr>
        <w:pStyle w:val="3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B646C">
        <w:rPr>
          <w:rFonts w:ascii="Times New Roman" w:hAnsi="Times New Roman" w:cs="Times New Roman"/>
          <w:color w:val="auto"/>
          <w:sz w:val="24"/>
          <w:szCs w:val="24"/>
        </w:rPr>
        <w:t>1.2.</w:t>
      </w:r>
      <w:r w:rsidRPr="001B646C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D73DB" w:rsidRPr="001B646C">
        <w:rPr>
          <w:rFonts w:ascii="Times New Roman" w:hAnsi="Times New Roman" w:cs="Times New Roman"/>
          <w:color w:val="auto"/>
          <w:sz w:val="24"/>
          <w:szCs w:val="24"/>
        </w:rPr>
        <w:t>Обобщенная характеристика основного мероприятия Программы.</w:t>
      </w:r>
    </w:p>
    <w:p w:rsidR="00AD73DB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Финансирование мероприятий, направленных на создание условий для повышения уровня комфортности проживания граждан, осуществляется за счет средств федерального, областного и местных бюджетов, а также внебюджетных источников.</w:t>
      </w:r>
    </w:p>
    <w:p w:rsidR="00AD73DB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В рамках реализации Программы предполагается благоустройство  общественных территорий.</w:t>
      </w:r>
    </w:p>
    <w:p w:rsidR="00AD73DB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территорий предполагается при наличии решения общего собрания собственников многоквартирного дома о необходимости благоустройства дворовой территории исходя из минимального и дополнительного перечней видов работ согласно </w:t>
      </w:r>
      <w:hyperlink r:id="rId9" w:history="1">
        <w:r w:rsidRPr="001B646C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1B646C">
        <w:rPr>
          <w:rFonts w:ascii="Times New Roman" w:hAnsi="Times New Roman" w:cs="Times New Roman"/>
          <w:sz w:val="24"/>
          <w:szCs w:val="24"/>
        </w:rPr>
        <w:t> предоставления и распределения субсидий из федерального бюджета бюджетам субъектов Российской Федерации на поддержку государственных программ субъектов Российской Федерации и муниципальных программ формирования современной городской среды (приложение № 15 к государственной программе Российской Федерации 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1710).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Благоустройство дворовых территорий обеспечивается исходя из минимального и дополнительного перечней видов работ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</w:t>
      </w:r>
      <w:r w:rsidR="00FF69E4">
        <w:rPr>
          <w:rFonts w:ascii="Times New Roman" w:hAnsi="Times New Roman" w:cs="Times New Roman"/>
          <w:sz w:val="24"/>
          <w:szCs w:val="24"/>
        </w:rPr>
        <w:t>й городской среды (приложение №</w:t>
      </w:r>
      <w:r w:rsidRPr="001B646C">
        <w:rPr>
          <w:rFonts w:ascii="Times New Roman" w:hAnsi="Times New Roman" w:cs="Times New Roman"/>
          <w:sz w:val="24"/>
          <w:szCs w:val="24"/>
        </w:rPr>
        <w:t>15 к государственной программе Российской Феде</w:t>
      </w:r>
      <w:r w:rsidR="006C1644">
        <w:rPr>
          <w:rFonts w:ascii="Times New Roman" w:hAnsi="Times New Roman" w:cs="Times New Roman"/>
          <w:sz w:val="24"/>
          <w:szCs w:val="24"/>
        </w:rPr>
        <w:t>рации «</w:t>
      </w:r>
      <w:r w:rsidRPr="001B646C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6C1644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1B646C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</w:t>
      </w:r>
      <w:r w:rsidR="006C1644">
        <w:rPr>
          <w:rFonts w:ascii="Times New Roman" w:hAnsi="Times New Roman" w:cs="Times New Roman"/>
          <w:sz w:val="24"/>
          <w:szCs w:val="24"/>
        </w:rPr>
        <w:t>йской Федерации от 30.12.2017 №</w:t>
      </w:r>
      <w:r w:rsidRPr="001B646C">
        <w:rPr>
          <w:rFonts w:ascii="Times New Roman" w:hAnsi="Times New Roman" w:cs="Times New Roman"/>
          <w:sz w:val="24"/>
          <w:szCs w:val="24"/>
        </w:rPr>
        <w:t>1710).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Необходим комплексный подход к благоустройству дворовых территорий и общественных территорий, включающий в себя: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1) благоустройство дворовых территорий, включая минимальный перечень видов работ по благоустройству дворовых территорий: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ремонт дворовых проездов;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установка скамеек;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установка урн;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lastRenderedPageBreak/>
        <w:t>- ремонт и (или) устройство автомобильных парковок;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ремонт и (или) устройство тротуаров;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устройство и (или) ремонт водоотводных лотков, водостоков, канав, замена люков и кирпичных горловин колодцев и камер, регулирование высотного положения крышек колодцев;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ремонт и (или) устройство площадок для мусорных контейнеров.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Данный минимальный перечень видов работ по благоустройству дворовых территорий является исчерпывающим и не может быть расширен.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Заинтересованные лица вправе принимать финансовое и (или) трудовое участие в реализации мероприятий по благоустройству дворовой территории в рамках минимального перечня работ по благоустройству дворовых территорий;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2) благоустройство дворовых территорий, включая дополнительный перечень видов работ по благоустройству дворовых территорий: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устройство и оборудование детских и (или) спортивных площадок, иных площадок;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ремонт автомобильных дорог, образующих проезды к территориям, прилегающим к многоквартирным домам;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ремонт и (или) установка пандусов;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озеленение территорий;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Заинтересованные лица вправе принимать финансовое и (или) трудовое участие в реализации мероприятий по благоустройству дворовой территории в рамках дополнительного перечня видов работ по благоустройству дворовых территорий;</w:t>
      </w:r>
    </w:p>
    <w:p w:rsidR="007C4461" w:rsidRPr="001B646C" w:rsidRDefault="007C4461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3) благоустройство общественных территорий</w:t>
      </w:r>
      <w:r w:rsidR="007A474A" w:rsidRPr="001B646C">
        <w:rPr>
          <w:rFonts w:ascii="Times New Roman" w:hAnsi="Times New Roman" w:cs="Times New Roman"/>
          <w:sz w:val="24"/>
          <w:szCs w:val="24"/>
        </w:rPr>
        <w:t>.</w:t>
      </w:r>
    </w:p>
    <w:p w:rsidR="00AD73DB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Расходные обязательства </w:t>
      </w:r>
      <w:r w:rsidR="00FF69E4">
        <w:rPr>
          <w:rFonts w:ascii="Times New Roman" w:hAnsi="Times New Roman" w:cs="Times New Roman"/>
          <w:sz w:val="24"/>
          <w:szCs w:val="24"/>
        </w:rPr>
        <w:t>Кардымовского муниципального округа</w:t>
      </w:r>
      <w:r w:rsidRPr="001B646C">
        <w:rPr>
          <w:rFonts w:ascii="Times New Roman" w:hAnsi="Times New Roman" w:cs="Times New Roman"/>
          <w:sz w:val="24"/>
          <w:szCs w:val="24"/>
        </w:rPr>
        <w:t xml:space="preserve"> по реализации Программы софинансируются из областного бюджета и федерального бюджета в целях софинансирования работ по благоустройству дворовых территорий в соответствии с минимальным перечнем работ при наличии решения собственников помещений в многоквартирном доме, дворовая территория которого благоустраивается, о принятии созданного в результате благоустройства имущества в состав общего имущества многоквартирного дома.</w:t>
      </w:r>
    </w:p>
    <w:p w:rsidR="00AD73DB" w:rsidRPr="001B646C" w:rsidRDefault="00A13FD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По каждой дворовой территории, включенной в Муниципальную программу, разрабатывается (с учетом обсуждения с представителями заинтересованных лиц) дизайн-проект, подготовка и утверждение которого осуществляется не позднее 1 марта текущего года с учетом обсуждения с представителями заинтересованных лиц дизайн-проекта благоустройства каждой дворовой территории, включенной в муниципальную программу, который предполагается реализовать в соответствующем году, а также дизайн-проекта благоустройства общественной территории. В указанные дизайн-проекты включаются текстовое и визуальное описания предлагаемых проектов, в том числе их концепция и перечень (в том числе визуализированный) элементов благоустройства, предлагаемых к размещению на соответствующей территории.</w:t>
      </w:r>
    </w:p>
    <w:p w:rsidR="005F4B2F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Администра</w:t>
      </w:r>
      <w:r w:rsidR="005473C1">
        <w:rPr>
          <w:rFonts w:ascii="Times New Roman" w:hAnsi="Times New Roman" w:cs="Times New Roman"/>
          <w:sz w:val="24"/>
          <w:szCs w:val="24"/>
        </w:rPr>
        <w:t>ция муниципального образования «</w:t>
      </w:r>
      <w:r w:rsidRPr="001B646C">
        <w:rPr>
          <w:rFonts w:ascii="Times New Roman" w:hAnsi="Times New Roman" w:cs="Times New Roman"/>
          <w:sz w:val="24"/>
          <w:szCs w:val="24"/>
        </w:rPr>
        <w:t xml:space="preserve">Кардымовский </w:t>
      </w:r>
      <w:r w:rsidR="00254F55" w:rsidRPr="001B646C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5473C1">
        <w:rPr>
          <w:rFonts w:ascii="Times New Roman" w:hAnsi="Times New Roman" w:cs="Times New Roman"/>
          <w:sz w:val="24"/>
          <w:szCs w:val="24"/>
        </w:rPr>
        <w:t>»</w:t>
      </w:r>
      <w:r w:rsidRPr="001B646C">
        <w:rPr>
          <w:rFonts w:ascii="Times New Roman" w:hAnsi="Times New Roman" w:cs="Times New Roman"/>
          <w:sz w:val="24"/>
          <w:szCs w:val="24"/>
        </w:rPr>
        <w:t xml:space="preserve"> Смоленской области обеспечивает</w:t>
      </w:r>
      <w:r w:rsidR="005F4B2F" w:rsidRPr="001B646C">
        <w:rPr>
          <w:rFonts w:ascii="Times New Roman" w:hAnsi="Times New Roman" w:cs="Times New Roman"/>
          <w:sz w:val="24"/>
          <w:szCs w:val="24"/>
        </w:rPr>
        <w:t>:</w:t>
      </w:r>
    </w:p>
    <w:p w:rsidR="005F4B2F" w:rsidRPr="001B646C" w:rsidRDefault="005F4B2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проведение общественных обсуждений проектов муниципальных программ (срок обсуждения - не менее 30 календарных дней со дня опубликования таких проектов муниципальных программ), в том числе при внесении в них изменений;</w:t>
      </w:r>
    </w:p>
    <w:p w:rsidR="005F4B2F" w:rsidRPr="001B646C" w:rsidRDefault="005F4B2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учет предложений заинтересованных лиц о включении дворовой территории, общественной территории в муниципальную программу;</w:t>
      </w:r>
    </w:p>
    <w:p w:rsidR="005F4B2F" w:rsidRPr="001B646C" w:rsidRDefault="005F4B2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осуществление контроля за ходом выполнения муниципальной программы общественной комиссией, созданной в соответствии с Постановлением Правительства Росси</w:t>
      </w:r>
      <w:r w:rsidR="00FF69E4">
        <w:rPr>
          <w:rFonts w:ascii="Times New Roman" w:hAnsi="Times New Roman" w:cs="Times New Roman"/>
          <w:sz w:val="24"/>
          <w:szCs w:val="24"/>
        </w:rPr>
        <w:t>йской Федерации от 10.02.2017 №169 «</w:t>
      </w:r>
      <w:r w:rsidRPr="001B646C">
        <w:rPr>
          <w:rFonts w:ascii="Times New Roman" w:hAnsi="Times New Roman" w:cs="Times New Roman"/>
          <w:sz w:val="24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FF69E4">
        <w:rPr>
          <w:rFonts w:ascii="Times New Roman" w:hAnsi="Times New Roman" w:cs="Times New Roman"/>
          <w:sz w:val="24"/>
          <w:szCs w:val="24"/>
        </w:rPr>
        <w:t>»</w:t>
      </w:r>
      <w:r w:rsidRPr="001B646C">
        <w:rPr>
          <w:rFonts w:ascii="Times New Roman" w:hAnsi="Times New Roman" w:cs="Times New Roman"/>
          <w:sz w:val="24"/>
          <w:szCs w:val="24"/>
        </w:rPr>
        <w:t>, включая проведение оценки предложений заинтересованных лиц;</w:t>
      </w:r>
    </w:p>
    <w:p w:rsidR="005F4B2F" w:rsidRPr="001B646C" w:rsidRDefault="005F4B2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- синхронизацию выполнения работ в рамках муниципальной программы с реализуемыми в </w:t>
      </w:r>
      <w:r w:rsidRPr="001B646C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образованиях Смоленской области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:rsidR="005F4B2F" w:rsidRPr="001B646C" w:rsidRDefault="005F4B2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- синхронизацию реализации мероприятий в рамках муниципальной программы с реализуемыми в муниципальных образованиях Смоленской области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</w:t>
      </w:r>
      <w:r w:rsidR="00FF69E4">
        <w:rPr>
          <w:rFonts w:ascii="Times New Roman" w:hAnsi="Times New Roman" w:cs="Times New Roman"/>
          <w:sz w:val="24"/>
          <w:szCs w:val="24"/>
        </w:rPr>
        <w:t>в рамках национальных проектов «</w:t>
      </w:r>
      <w:r w:rsidRPr="001B646C">
        <w:rPr>
          <w:rFonts w:ascii="Times New Roman" w:hAnsi="Times New Roman" w:cs="Times New Roman"/>
          <w:sz w:val="24"/>
          <w:szCs w:val="24"/>
        </w:rPr>
        <w:t>Демография</w:t>
      </w:r>
      <w:r w:rsidR="00FF69E4">
        <w:rPr>
          <w:rFonts w:ascii="Times New Roman" w:hAnsi="Times New Roman" w:cs="Times New Roman"/>
          <w:sz w:val="24"/>
          <w:szCs w:val="24"/>
        </w:rPr>
        <w:t>», «</w:t>
      </w:r>
      <w:r w:rsidRPr="001B646C">
        <w:rPr>
          <w:rFonts w:ascii="Times New Roman" w:hAnsi="Times New Roman" w:cs="Times New Roman"/>
          <w:sz w:val="24"/>
          <w:szCs w:val="24"/>
        </w:rPr>
        <w:t>Образование</w:t>
      </w:r>
      <w:r w:rsidR="00FF69E4">
        <w:rPr>
          <w:rFonts w:ascii="Times New Roman" w:hAnsi="Times New Roman" w:cs="Times New Roman"/>
          <w:sz w:val="24"/>
          <w:szCs w:val="24"/>
        </w:rPr>
        <w:t>», «</w:t>
      </w:r>
      <w:r w:rsidRPr="001B646C">
        <w:rPr>
          <w:rFonts w:ascii="Times New Roman" w:hAnsi="Times New Roman" w:cs="Times New Roman"/>
          <w:sz w:val="24"/>
          <w:szCs w:val="24"/>
        </w:rPr>
        <w:t>Экология</w:t>
      </w:r>
      <w:r w:rsidR="00FF69E4">
        <w:rPr>
          <w:rFonts w:ascii="Times New Roman" w:hAnsi="Times New Roman" w:cs="Times New Roman"/>
          <w:sz w:val="24"/>
          <w:szCs w:val="24"/>
        </w:rPr>
        <w:t>», «</w:t>
      </w:r>
      <w:r w:rsidRPr="001B646C">
        <w:rPr>
          <w:rFonts w:ascii="Times New Roman" w:hAnsi="Times New Roman" w:cs="Times New Roman"/>
          <w:sz w:val="24"/>
          <w:szCs w:val="24"/>
        </w:rPr>
        <w:t>Безопасные и качественные авт</w:t>
      </w:r>
      <w:r w:rsidR="00FF69E4">
        <w:rPr>
          <w:rFonts w:ascii="Times New Roman" w:hAnsi="Times New Roman" w:cs="Times New Roman"/>
          <w:sz w:val="24"/>
          <w:szCs w:val="24"/>
        </w:rPr>
        <w:t>омобильные дороги», «</w:t>
      </w:r>
      <w:r w:rsidRPr="001B646C">
        <w:rPr>
          <w:rFonts w:ascii="Times New Roman" w:hAnsi="Times New Roman" w:cs="Times New Roman"/>
          <w:sz w:val="24"/>
          <w:szCs w:val="24"/>
        </w:rPr>
        <w:t>Культура</w:t>
      </w:r>
      <w:r w:rsidR="00FF69E4">
        <w:rPr>
          <w:rFonts w:ascii="Times New Roman" w:hAnsi="Times New Roman" w:cs="Times New Roman"/>
          <w:sz w:val="24"/>
          <w:szCs w:val="24"/>
        </w:rPr>
        <w:t>», «</w:t>
      </w:r>
      <w:r w:rsidRPr="001B646C">
        <w:rPr>
          <w:rFonts w:ascii="Times New Roman" w:hAnsi="Times New Roman" w:cs="Times New Roman"/>
          <w:sz w:val="24"/>
          <w:szCs w:val="24"/>
        </w:rPr>
        <w:t>Малое и среднее предпринимательство и поддержка индивидуальной предпринимательской инициативы</w:t>
      </w:r>
      <w:r w:rsidR="00FF69E4">
        <w:rPr>
          <w:rFonts w:ascii="Times New Roman" w:hAnsi="Times New Roman" w:cs="Times New Roman"/>
          <w:sz w:val="24"/>
          <w:szCs w:val="24"/>
        </w:rPr>
        <w:t>»</w:t>
      </w:r>
      <w:r w:rsidRPr="001B646C">
        <w:rPr>
          <w:rFonts w:ascii="Times New Roman" w:hAnsi="Times New Roman" w:cs="Times New Roman"/>
          <w:sz w:val="24"/>
          <w:szCs w:val="24"/>
        </w:rPr>
        <w:t xml:space="preserve">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:rsidR="005F4B2F" w:rsidRPr="001B646C" w:rsidRDefault="005F4B2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федерального проекта;</w:t>
      </w:r>
    </w:p>
    <w:p w:rsidR="005F4B2F" w:rsidRPr="001B646C" w:rsidRDefault="005F4B2F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проведение голосования по отбору общественных территорий;</w:t>
      </w:r>
    </w:p>
    <w:p w:rsidR="005F4B2F" w:rsidRPr="001B646C" w:rsidRDefault="00AC2A4D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Проведение мероприятий по благоустройству дворовых территорий, расположенных на территории муниципальных образований Смоленской области,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D73DB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Расходные обязательства Кардымовского </w:t>
      </w:r>
      <w:r w:rsidR="00254F55" w:rsidRPr="001B646C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646C">
        <w:rPr>
          <w:rFonts w:ascii="Times New Roman" w:hAnsi="Times New Roman" w:cs="Times New Roman"/>
          <w:sz w:val="24"/>
          <w:szCs w:val="24"/>
        </w:rPr>
        <w:t xml:space="preserve"> Смоленской области по благоустройству дворовых территорий в соответствии с дополнительным перечнем работ софинансируются из федерального бюджета и областного бюджета:</w:t>
      </w:r>
    </w:p>
    <w:p w:rsidR="00AC2A4D" w:rsidRPr="001B646C" w:rsidRDefault="00AC2A4D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:rsidR="00AC2A4D" w:rsidRPr="001B646C" w:rsidRDefault="00AC2A4D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:rsidR="00AD73DB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территорий, нуждающихся в благоустройстве, приведен в приложении № </w:t>
      </w:r>
      <w:r w:rsidR="00E1354A" w:rsidRPr="001B646C">
        <w:rPr>
          <w:rFonts w:ascii="Times New Roman" w:hAnsi="Times New Roman" w:cs="Times New Roman"/>
          <w:sz w:val="24"/>
          <w:szCs w:val="24"/>
        </w:rPr>
        <w:t>1</w:t>
      </w:r>
      <w:r w:rsidRPr="001B646C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1C1509" w:rsidRPr="001B646C" w:rsidRDefault="001C1509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Мероприятия по обустройству мест массового посещения граждан осуществляются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C1509" w:rsidRPr="001B646C" w:rsidRDefault="001C1509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В качестве проектов обустройства общественных территорий могут выступать следующие виды проектов благоустройства (обустройства) территорий и объектов: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благоустройство и освещение скверов и бульваров;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благоустройство кладбищ, пустырей, мест для купания (пляжей), муниципальных рынков, территорий вокруг памятников;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ремонт памятников;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реконструкция многофункциональных общественных спортивных объектов (стадионов или детских спортивно-игровых площадок), пешеходных зон (тротуаров) с обустройством зон отдыха (установка скамеек) на конкретных улицах;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благоустройство (обустройство) междворовых пространств;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обустройство родников;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обустройство фонтанов;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t>- благоустройство (обустройство) иных территорий и объектов.</w:t>
      </w:r>
    </w:p>
    <w:p w:rsidR="007A474A" w:rsidRPr="001B646C" w:rsidRDefault="007A474A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3DB" w:rsidRPr="001B646C" w:rsidRDefault="00AD73DB" w:rsidP="001B64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46C">
        <w:rPr>
          <w:rFonts w:ascii="Times New Roman" w:hAnsi="Times New Roman" w:cs="Times New Roman"/>
          <w:sz w:val="24"/>
          <w:szCs w:val="24"/>
        </w:rPr>
        <w:lastRenderedPageBreak/>
        <w:t xml:space="preserve">Адресный перечень общественных территорий, нуждающихся в благоустройстве и подлежащих благоустройству в период реализации Программы, приведен в приложении № </w:t>
      </w:r>
      <w:r w:rsidR="00E1354A" w:rsidRPr="001B646C">
        <w:rPr>
          <w:rFonts w:ascii="Times New Roman" w:hAnsi="Times New Roman" w:cs="Times New Roman"/>
          <w:sz w:val="24"/>
          <w:szCs w:val="24"/>
        </w:rPr>
        <w:t>2</w:t>
      </w:r>
      <w:r w:rsidRPr="001B646C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874C53" w:rsidRPr="001B646C" w:rsidRDefault="00D4126C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 xml:space="preserve">Мероприятия по проведению инвентаризации уровня благоустройства индивидуальных жилых домов и земельных участков, предоставленных для их размещения на территории Кардымовского </w:t>
      </w:r>
      <w:r w:rsidR="00254F55" w:rsidRPr="001B646C">
        <w:rPr>
          <w:sz w:val="24"/>
          <w:szCs w:val="24"/>
        </w:rPr>
        <w:t>муниципального округа</w:t>
      </w:r>
      <w:r w:rsidRPr="001B646C">
        <w:rPr>
          <w:sz w:val="24"/>
          <w:szCs w:val="24"/>
        </w:rPr>
        <w:t xml:space="preserve"> Смоленской области, осуществляются в соответствии с правилами благоустройства территорий и порядком проведения такой инвентаризации. Порядок проведения инвентаризации дворовых территорий, общественных территорий, индивидуальных жилых домов и земельных участков, предоставленных для их размещения, на территории Смоленской области утвержден постановлением Администрации Смоленской области от 24.06.2021 № 390.</w:t>
      </w:r>
    </w:p>
    <w:p w:rsidR="00604490" w:rsidRPr="001B646C" w:rsidRDefault="00604490" w:rsidP="001B646C">
      <w:pPr>
        <w:ind w:firstLine="709"/>
        <w:jc w:val="center"/>
        <w:rPr>
          <w:b/>
          <w:sz w:val="24"/>
          <w:szCs w:val="24"/>
        </w:rPr>
      </w:pPr>
    </w:p>
    <w:p w:rsidR="00604490" w:rsidRPr="001B646C" w:rsidRDefault="00604490" w:rsidP="001B646C">
      <w:pPr>
        <w:ind w:firstLine="709"/>
        <w:jc w:val="center"/>
        <w:rPr>
          <w:b/>
          <w:sz w:val="24"/>
          <w:szCs w:val="24"/>
        </w:rPr>
      </w:pPr>
      <w:r w:rsidRPr="001B646C">
        <w:rPr>
          <w:b/>
          <w:sz w:val="24"/>
          <w:szCs w:val="24"/>
        </w:rPr>
        <w:t>1.</w:t>
      </w:r>
      <w:r w:rsidR="009433DD" w:rsidRPr="001B646C">
        <w:rPr>
          <w:b/>
          <w:sz w:val="24"/>
          <w:szCs w:val="24"/>
        </w:rPr>
        <w:t>3.</w:t>
      </w:r>
      <w:r w:rsidRPr="001B646C">
        <w:rPr>
          <w:b/>
          <w:sz w:val="24"/>
          <w:szCs w:val="24"/>
        </w:rPr>
        <w:t xml:space="preserve"> Информация об участии внебюджетных фондов, акционерных обществ в реализации Программы</w:t>
      </w:r>
    </w:p>
    <w:p w:rsidR="00604490" w:rsidRPr="001B646C" w:rsidRDefault="00604490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>В случае, если Программой будет предусмотрено финансовое участие собственников помещений в многоквартирных домах, собственников иных зданий и сооружений, расположенных в границах подлежащей благоустройству дворовой территории (далее – заинтересованные лица),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муниципальной программы «Формирование современн</w:t>
      </w:r>
      <w:r w:rsidR="00FF69E4">
        <w:rPr>
          <w:sz w:val="24"/>
          <w:szCs w:val="24"/>
        </w:rPr>
        <w:t>ой городской среды</w:t>
      </w:r>
      <w:r w:rsidRPr="001B646C">
        <w:rPr>
          <w:sz w:val="24"/>
          <w:szCs w:val="24"/>
        </w:rPr>
        <w:t xml:space="preserve">» на основании действующего законодательства в сфере реализации Программы, а также руководствуясь требованиями Порядка </w:t>
      </w:r>
      <w:r w:rsidRPr="001B646C">
        <w:rPr>
          <w:sz w:val="24"/>
          <w:szCs w:val="24"/>
          <w:lang w:eastAsia="en-US"/>
        </w:rPr>
        <w:t xml:space="preserve"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</w:t>
      </w:r>
      <w:r w:rsidRPr="001B646C">
        <w:rPr>
          <w:sz w:val="24"/>
          <w:szCs w:val="24"/>
        </w:rPr>
        <w:t>многоквартирных домов</w:t>
      </w:r>
      <w:r w:rsidRPr="001B646C">
        <w:rPr>
          <w:sz w:val="24"/>
          <w:szCs w:val="24"/>
          <w:lang w:eastAsia="en-US"/>
        </w:rPr>
        <w:t>, и механизм контроля за их расходованием, а также порядок и формы трудового и (или) финансового участия граждан в выполнении указанных работ (</w:t>
      </w:r>
      <w:r w:rsidR="00726E95" w:rsidRPr="001B646C">
        <w:rPr>
          <w:sz w:val="24"/>
          <w:szCs w:val="24"/>
        </w:rPr>
        <w:t>Раздел 2 Программы</w:t>
      </w:r>
      <w:r w:rsidRPr="001B646C">
        <w:rPr>
          <w:sz w:val="24"/>
          <w:szCs w:val="24"/>
        </w:rPr>
        <w:t>).</w:t>
      </w:r>
    </w:p>
    <w:p w:rsidR="00604490" w:rsidRPr="001B646C" w:rsidRDefault="00604490" w:rsidP="001B646C">
      <w:pPr>
        <w:ind w:firstLine="709"/>
        <w:jc w:val="both"/>
        <w:rPr>
          <w:sz w:val="24"/>
          <w:szCs w:val="24"/>
        </w:rPr>
      </w:pPr>
      <w:r w:rsidRPr="001B646C">
        <w:rPr>
          <w:sz w:val="24"/>
          <w:szCs w:val="24"/>
        </w:rPr>
        <w:t xml:space="preserve">Иные лица и организации могут участвовать в реализации Программы на основаниях, определенных Федеральным </w:t>
      </w:r>
      <w:hyperlink r:id="rId10" w:history="1">
        <w:r w:rsidRPr="001B646C">
          <w:rPr>
            <w:sz w:val="24"/>
            <w:szCs w:val="24"/>
          </w:rPr>
          <w:t>законом</w:t>
        </w:r>
      </w:hyperlink>
      <w:r w:rsidRPr="001B646C">
        <w:rPr>
          <w:sz w:val="24"/>
          <w:szCs w:val="24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726E95" w:rsidRPr="00A61042" w:rsidRDefault="00726E95" w:rsidP="00122E7E">
      <w:pPr>
        <w:jc w:val="center"/>
        <w:rPr>
          <w:b/>
          <w:sz w:val="28"/>
          <w:szCs w:val="28"/>
        </w:rPr>
      </w:pPr>
    </w:p>
    <w:p w:rsidR="00B728B3" w:rsidRPr="00B728B3" w:rsidRDefault="00B728B3" w:rsidP="00B728B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28B3">
        <w:rPr>
          <w:b/>
          <w:bCs/>
          <w:sz w:val="28"/>
          <w:szCs w:val="28"/>
        </w:rPr>
        <w:t>Раздел 2.</w:t>
      </w:r>
      <w:r w:rsidRPr="00B728B3">
        <w:rPr>
          <w:b/>
          <w:bCs/>
          <w:sz w:val="28"/>
          <w:szCs w:val="28"/>
        </w:rPr>
        <w:tab/>
      </w:r>
      <w:r w:rsidRPr="00B728B3">
        <w:rPr>
          <w:b/>
          <w:sz w:val="28"/>
          <w:szCs w:val="28"/>
        </w:rPr>
        <w:t>Сведения о региональных проектах</w:t>
      </w:r>
      <w:r w:rsidR="00F81930">
        <w:rPr>
          <w:b/>
          <w:sz w:val="28"/>
          <w:szCs w:val="28"/>
        </w:rPr>
        <w:t>.</w:t>
      </w:r>
    </w:p>
    <w:p w:rsidR="00B728B3" w:rsidRPr="00B728B3" w:rsidRDefault="00B728B3" w:rsidP="00B728B3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B728B3" w:rsidRPr="00B728B3" w:rsidRDefault="00B728B3" w:rsidP="00B728B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728B3">
        <w:rPr>
          <w:sz w:val="28"/>
          <w:szCs w:val="28"/>
        </w:rPr>
        <w:t>Финансирование по региональным проектам не предусмотрено.</w:t>
      </w:r>
    </w:p>
    <w:p w:rsidR="00B728B3" w:rsidRPr="00B728B3" w:rsidRDefault="00B728B3" w:rsidP="00B728B3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B728B3" w:rsidRPr="00B728B3" w:rsidRDefault="00B728B3" w:rsidP="00B728B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B728B3">
        <w:rPr>
          <w:b/>
          <w:sz w:val="28"/>
          <w:szCs w:val="28"/>
        </w:rPr>
        <w:t>Раздел 3.</w:t>
      </w:r>
      <w:r w:rsidRPr="00B728B3">
        <w:rPr>
          <w:b/>
          <w:sz w:val="28"/>
          <w:szCs w:val="28"/>
        </w:rPr>
        <w:tab/>
        <w:t>Сведения о ведомственных проектах</w:t>
      </w:r>
      <w:r w:rsidR="00F81930">
        <w:rPr>
          <w:b/>
          <w:sz w:val="28"/>
          <w:szCs w:val="28"/>
        </w:rPr>
        <w:t>.</w:t>
      </w:r>
    </w:p>
    <w:p w:rsidR="00B728B3" w:rsidRPr="00B728B3" w:rsidRDefault="00B728B3" w:rsidP="00B728B3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B728B3" w:rsidRPr="00B728B3" w:rsidRDefault="00B728B3" w:rsidP="00B728B3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728B3">
        <w:rPr>
          <w:sz w:val="28"/>
          <w:szCs w:val="28"/>
        </w:rPr>
        <w:t>Финансирование по ведомственным проектам не предусмотрено.</w:t>
      </w:r>
    </w:p>
    <w:p w:rsidR="008F7D2E" w:rsidRPr="00A61042" w:rsidRDefault="008F7D2E" w:rsidP="00B728B3">
      <w:pPr>
        <w:jc w:val="center"/>
        <w:rPr>
          <w:b/>
          <w:sz w:val="28"/>
          <w:szCs w:val="28"/>
        </w:rPr>
      </w:pPr>
    </w:p>
    <w:p w:rsidR="005A36EA" w:rsidRPr="00A61042" w:rsidRDefault="005A36EA" w:rsidP="00B728B3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t>Раздел 4</w:t>
      </w:r>
      <w:r w:rsidR="00F81930">
        <w:rPr>
          <w:b/>
          <w:sz w:val="28"/>
          <w:szCs w:val="28"/>
        </w:rPr>
        <w:t>.</w:t>
      </w:r>
      <w:r w:rsidR="00F81930">
        <w:rPr>
          <w:b/>
          <w:sz w:val="28"/>
          <w:szCs w:val="28"/>
        </w:rPr>
        <w:tab/>
      </w:r>
      <w:r w:rsidR="00E1562C" w:rsidRPr="00A61042">
        <w:rPr>
          <w:b/>
          <w:sz w:val="28"/>
          <w:szCs w:val="28"/>
        </w:rPr>
        <w:t>Паспорт</w:t>
      </w:r>
      <w:r w:rsidR="000B02F9" w:rsidRPr="00A61042">
        <w:rPr>
          <w:b/>
          <w:sz w:val="28"/>
          <w:szCs w:val="28"/>
        </w:rPr>
        <w:t>а</w:t>
      </w:r>
      <w:r w:rsidRPr="00A61042">
        <w:rPr>
          <w:b/>
          <w:sz w:val="28"/>
          <w:szCs w:val="28"/>
        </w:rPr>
        <w:t xml:space="preserve"> комплексов процессных мероприятий.</w:t>
      </w:r>
    </w:p>
    <w:p w:rsidR="00874C53" w:rsidRPr="00A61042" w:rsidRDefault="00874C53" w:rsidP="00B728B3">
      <w:pPr>
        <w:jc w:val="center"/>
        <w:rPr>
          <w:b/>
          <w:sz w:val="28"/>
          <w:szCs w:val="28"/>
        </w:rPr>
      </w:pPr>
    </w:p>
    <w:p w:rsidR="00726E95" w:rsidRPr="00A61042" w:rsidRDefault="00726E95" w:rsidP="00B728B3">
      <w:pPr>
        <w:jc w:val="center"/>
        <w:rPr>
          <w:sz w:val="28"/>
          <w:szCs w:val="28"/>
        </w:rPr>
      </w:pPr>
      <w:r w:rsidRPr="00A61042">
        <w:rPr>
          <w:sz w:val="28"/>
          <w:szCs w:val="28"/>
        </w:rPr>
        <w:t>ПАСПОРТ</w:t>
      </w:r>
    </w:p>
    <w:p w:rsidR="00726E95" w:rsidRPr="00A61042" w:rsidRDefault="00726E95" w:rsidP="00726E95">
      <w:pPr>
        <w:jc w:val="center"/>
        <w:rPr>
          <w:sz w:val="28"/>
          <w:szCs w:val="28"/>
        </w:rPr>
      </w:pPr>
      <w:r w:rsidRPr="00A61042">
        <w:rPr>
          <w:sz w:val="28"/>
          <w:szCs w:val="28"/>
        </w:rPr>
        <w:t xml:space="preserve">комплекса процессных мероприятий </w:t>
      </w:r>
      <w:r w:rsidR="00675286" w:rsidRPr="00A61042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«Кардымовский муниципальный округ» Смоленской области»</w:t>
      </w:r>
    </w:p>
    <w:p w:rsidR="00726E95" w:rsidRPr="00A61042" w:rsidRDefault="00726E95" w:rsidP="00726E95">
      <w:pPr>
        <w:jc w:val="center"/>
        <w:rPr>
          <w:b/>
          <w:sz w:val="28"/>
          <w:szCs w:val="28"/>
        </w:rPr>
      </w:pPr>
      <w:r w:rsidRPr="00A61042">
        <w:rPr>
          <w:sz w:val="28"/>
          <w:szCs w:val="28"/>
        </w:rPr>
        <w:t>Общие положения</w:t>
      </w:r>
    </w:p>
    <w:p w:rsidR="00726E95" w:rsidRPr="00A61042" w:rsidRDefault="00726E95" w:rsidP="00726E95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726E95" w:rsidRPr="00A61042" w:rsidTr="00726E95">
        <w:tc>
          <w:tcPr>
            <w:tcW w:w="5211" w:type="dxa"/>
          </w:tcPr>
          <w:p w:rsidR="00726E95" w:rsidRPr="00A61042" w:rsidRDefault="00726E95" w:rsidP="00726E95">
            <w:pPr>
              <w:tabs>
                <w:tab w:val="left" w:pos="4035"/>
              </w:tabs>
              <w:rPr>
                <w:b/>
                <w:sz w:val="24"/>
                <w:szCs w:val="24"/>
              </w:rPr>
            </w:pPr>
            <w:r w:rsidRPr="00A61042">
              <w:rPr>
                <w:b/>
                <w:sz w:val="24"/>
                <w:szCs w:val="24"/>
              </w:rPr>
              <w:t>Ответственный за выполнение комплекса процессных мероприятий</w:t>
            </w:r>
          </w:p>
        </w:tc>
        <w:tc>
          <w:tcPr>
            <w:tcW w:w="5211" w:type="dxa"/>
          </w:tcPr>
          <w:p w:rsidR="00726E95" w:rsidRPr="00A61042" w:rsidRDefault="00675286" w:rsidP="00726E95">
            <w:pPr>
              <w:tabs>
                <w:tab w:val="left" w:pos="300"/>
              </w:tabs>
              <w:rPr>
                <w:sz w:val="24"/>
                <w:szCs w:val="24"/>
              </w:rPr>
            </w:pPr>
            <w:r w:rsidRPr="00A61042">
              <w:rPr>
                <w:bCs/>
                <w:sz w:val="24"/>
                <w:szCs w:val="24"/>
              </w:rPr>
              <w:t xml:space="preserve">Комитет по развитию территорий Администрации муниципального образования </w:t>
            </w:r>
            <w:r w:rsidRPr="00A61042">
              <w:rPr>
                <w:bCs/>
                <w:sz w:val="24"/>
                <w:szCs w:val="24"/>
              </w:rPr>
              <w:lastRenderedPageBreak/>
              <w:t>«Кардымовский муниципальный округ» Смоленской области</w:t>
            </w:r>
          </w:p>
        </w:tc>
      </w:tr>
      <w:tr w:rsidR="00726E95" w:rsidRPr="00A61042" w:rsidTr="00726E95">
        <w:tc>
          <w:tcPr>
            <w:tcW w:w="5211" w:type="dxa"/>
          </w:tcPr>
          <w:p w:rsidR="00726E95" w:rsidRPr="00A61042" w:rsidRDefault="00726E95" w:rsidP="00726E95">
            <w:pPr>
              <w:tabs>
                <w:tab w:val="left" w:pos="3645"/>
              </w:tabs>
              <w:rPr>
                <w:b/>
                <w:sz w:val="24"/>
                <w:szCs w:val="24"/>
              </w:rPr>
            </w:pPr>
            <w:r w:rsidRPr="00A61042">
              <w:rPr>
                <w:b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5211" w:type="dxa"/>
          </w:tcPr>
          <w:p w:rsidR="00726E95" w:rsidRPr="00A61042" w:rsidRDefault="00675286" w:rsidP="00726E95">
            <w:pPr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 xml:space="preserve">муниципальная  программа </w:t>
            </w:r>
            <w:r w:rsidRPr="00A61042">
              <w:rPr>
                <w:rFonts w:eastAsia="Calibri"/>
                <w:sz w:val="24"/>
                <w:szCs w:val="24"/>
              </w:rPr>
              <w:t>«Формирование современной городской среды»</w:t>
            </w:r>
          </w:p>
        </w:tc>
      </w:tr>
    </w:tbl>
    <w:p w:rsidR="00726E95" w:rsidRPr="00A61042" w:rsidRDefault="00726E95" w:rsidP="00726E95">
      <w:pPr>
        <w:jc w:val="center"/>
        <w:rPr>
          <w:sz w:val="28"/>
          <w:szCs w:val="28"/>
        </w:rPr>
      </w:pPr>
    </w:p>
    <w:p w:rsidR="00B61291" w:rsidRPr="00A61042" w:rsidRDefault="00726E95" w:rsidP="00122E7E">
      <w:pPr>
        <w:jc w:val="center"/>
        <w:rPr>
          <w:sz w:val="28"/>
          <w:szCs w:val="28"/>
        </w:rPr>
      </w:pPr>
      <w:r w:rsidRPr="00A61042">
        <w:rPr>
          <w:sz w:val="28"/>
          <w:szCs w:val="28"/>
        </w:rPr>
        <w:t>Показатели реализации комплекса процессных мероприятий</w:t>
      </w:r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260"/>
        <w:gridCol w:w="1303"/>
        <w:gridCol w:w="682"/>
        <w:gridCol w:w="682"/>
        <w:gridCol w:w="682"/>
        <w:gridCol w:w="682"/>
        <w:gridCol w:w="711"/>
        <w:gridCol w:w="1369"/>
      </w:tblGrid>
      <w:tr w:rsidR="00675286" w:rsidRPr="00A61042" w:rsidTr="00B728B3">
        <w:tc>
          <w:tcPr>
            <w:tcW w:w="534" w:type="dxa"/>
            <w:vMerge w:val="restart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№ п/п</w:t>
            </w:r>
          </w:p>
        </w:tc>
        <w:tc>
          <w:tcPr>
            <w:tcW w:w="2585" w:type="dxa"/>
            <w:vMerge w:val="restart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Наименование</w:t>
            </w:r>
          </w:p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показателя</w:t>
            </w:r>
          </w:p>
        </w:tc>
        <w:tc>
          <w:tcPr>
            <w:tcW w:w="1260" w:type="dxa"/>
            <w:vMerge w:val="restart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Единица</w:t>
            </w:r>
          </w:p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измерения</w:t>
            </w:r>
          </w:p>
        </w:tc>
        <w:tc>
          <w:tcPr>
            <w:tcW w:w="1303" w:type="dxa"/>
            <w:vMerge w:val="restart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Базовое значение</w:t>
            </w:r>
          </w:p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 xml:space="preserve">Показателя (2024) </w:t>
            </w:r>
          </w:p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8" w:type="dxa"/>
            <w:gridSpan w:val="6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675286" w:rsidRPr="00A61042" w:rsidTr="00B728B3">
        <w:tc>
          <w:tcPr>
            <w:tcW w:w="534" w:type="dxa"/>
            <w:vMerge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  <w:vMerge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3" w:type="dxa"/>
            <w:vMerge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2025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2026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2027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2028</w:t>
            </w:r>
          </w:p>
        </w:tc>
        <w:tc>
          <w:tcPr>
            <w:tcW w:w="711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2029</w:t>
            </w:r>
          </w:p>
        </w:tc>
        <w:tc>
          <w:tcPr>
            <w:tcW w:w="1369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2030</w:t>
            </w:r>
          </w:p>
        </w:tc>
      </w:tr>
      <w:tr w:rsidR="00675286" w:rsidRPr="00A61042" w:rsidTr="00B728B3">
        <w:tc>
          <w:tcPr>
            <w:tcW w:w="534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3</w:t>
            </w:r>
          </w:p>
        </w:tc>
        <w:tc>
          <w:tcPr>
            <w:tcW w:w="1303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5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6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7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9</w:t>
            </w:r>
          </w:p>
        </w:tc>
        <w:tc>
          <w:tcPr>
            <w:tcW w:w="1369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10</w:t>
            </w:r>
          </w:p>
        </w:tc>
      </w:tr>
      <w:tr w:rsidR="00675286" w:rsidRPr="00A61042" w:rsidTr="00B728B3">
        <w:tc>
          <w:tcPr>
            <w:tcW w:w="534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2585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Количество благоустроенных территорий мест общего пользования</w:t>
            </w:r>
          </w:p>
        </w:tc>
        <w:tc>
          <w:tcPr>
            <w:tcW w:w="1260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шт.</w:t>
            </w:r>
          </w:p>
        </w:tc>
        <w:tc>
          <w:tcPr>
            <w:tcW w:w="1303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7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682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  <w:tc>
          <w:tcPr>
            <w:tcW w:w="1369" w:type="dxa"/>
          </w:tcPr>
          <w:p w:rsidR="00675286" w:rsidRPr="00A61042" w:rsidRDefault="00675286" w:rsidP="00D10DE1">
            <w:pPr>
              <w:jc w:val="center"/>
              <w:rPr>
                <w:sz w:val="22"/>
                <w:szCs w:val="22"/>
              </w:rPr>
            </w:pPr>
            <w:r w:rsidRPr="00A61042">
              <w:rPr>
                <w:sz w:val="22"/>
                <w:szCs w:val="22"/>
              </w:rPr>
              <w:t>1</w:t>
            </w:r>
          </w:p>
        </w:tc>
      </w:tr>
    </w:tbl>
    <w:p w:rsidR="00630365" w:rsidRDefault="00630365" w:rsidP="00D518CE">
      <w:pPr>
        <w:jc w:val="center"/>
        <w:rPr>
          <w:b/>
          <w:sz w:val="24"/>
          <w:szCs w:val="28"/>
        </w:rPr>
      </w:pPr>
    </w:p>
    <w:p w:rsidR="00D518CE" w:rsidRPr="00B728B3" w:rsidRDefault="00D518CE" w:rsidP="00D518CE">
      <w:pPr>
        <w:jc w:val="center"/>
        <w:rPr>
          <w:b/>
          <w:sz w:val="24"/>
          <w:szCs w:val="28"/>
        </w:rPr>
      </w:pPr>
      <w:r w:rsidRPr="00B728B3">
        <w:rPr>
          <w:b/>
          <w:sz w:val="24"/>
          <w:szCs w:val="28"/>
        </w:rPr>
        <w:t>Механизм реализации комплекса процессных мероприятий.</w:t>
      </w:r>
    </w:p>
    <w:p w:rsidR="00D518CE" w:rsidRPr="00B728B3" w:rsidRDefault="00D518CE" w:rsidP="00D518CE">
      <w:pPr>
        <w:pStyle w:val="a6"/>
        <w:ind w:firstLine="709"/>
        <w:jc w:val="both"/>
        <w:rPr>
          <w:sz w:val="24"/>
          <w:szCs w:val="28"/>
        </w:rPr>
      </w:pPr>
      <w:r w:rsidRPr="00B728B3">
        <w:rPr>
          <w:sz w:val="24"/>
          <w:szCs w:val="28"/>
        </w:rPr>
        <w:t>Механизм реализации комплекса процессных мероприятий –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D518CE" w:rsidRPr="00B728B3" w:rsidRDefault="00D518CE" w:rsidP="00D518CE">
      <w:pPr>
        <w:pStyle w:val="a6"/>
        <w:ind w:firstLine="709"/>
        <w:jc w:val="both"/>
        <w:rPr>
          <w:sz w:val="24"/>
          <w:szCs w:val="28"/>
        </w:rPr>
      </w:pPr>
      <w:r w:rsidRPr="00B728B3">
        <w:rPr>
          <w:sz w:val="24"/>
          <w:szCs w:val="28"/>
        </w:rPr>
        <w:t xml:space="preserve">Исполнителями комплекса процессных мероприятий является </w:t>
      </w:r>
      <w:r w:rsidR="00675286" w:rsidRPr="00B728B3">
        <w:rPr>
          <w:sz w:val="24"/>
          <w:szCs w:val="28"/>
        </w:rPr>
        <w:t>Комитет по развитию территорий Администрации муниципального образования «Кардымовский муниципальный округ» Смоленской области</w:t>
      </w:r>
      <w:r w:rsidR="00B728B3">
        <w:rPr>
          <w:sz w:val="24"/>
          <w:szCs w:val="28"/>
        </w:rPr>
        <w:t>.</w:t>
      </w:r>
    </w:p>
    <w:p w:rsidR="00D518CE" w:rsidRPr="00B728B3" w:rsidRDefault="00D518CE" w:rsidP="00D518CE">
      <w:pPr>
        <w:ind w:firstLine="708"/>
        <w:jc w:val="both"/>
        <w:rPr>
          <w:sz w:val="24"/>
          <w:szCs w:val="28"/>
        </w:rPr>
      </w:pPr>
      <w:r w:rsidRPr="00B728B3">
        <w:rPr>
          <w:sz w:val="24"/>
          <w:szCs w:val="28"/>
        </w:rPr>
        <w:t>Исполнители комплекса процессных мероприятий несут ответственность за качественное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D518CE" w:rsidRPr="00B728B3" w:rsidRDefault="00D518CE" w:rsidP="00D518CE">
      <w:pPr>
        <w:ind w:firstLine="708"/>
        <w:jc w:val="both"/>
        <w:rPr>
          <w:sz w:val="24"/>
          <w:szCs w:val="28"/>
        </w:rPr>
      </w:pPr>
      <w:r w:rsidRPr="00B728B3">
        <w:rPr>
          <w:sz w:val="24"/>
          <w:szCs w:val="28"/>
        </w:rPr>
        <w:t xml:space="preserve">Реализация комплекса процессных мероприятий осуществляется, в том числе, и на основе муниципальных контрактов (договоров) на закупку и поставку продукции для муниципальных нужд муниципального образования Кардымовского </w:t>
      </w:r>
      <w:r w:rsidR="0032643E" w:rsidRPr="00B728B3">
        <w:rPr>
          <w:sz w:val="24"/>
          <w:szCs w:val="28"/>
        </w:rPr>
        <w:t>муниципального округа</w:t>
      </w:r>
      <w:r w:rsidRPr="00B728B3">
        <w:rPr>
          <w:sz w:val="24"/>
          <w:szCs w:val="28"/>
        </w:rPr>
        <w:t xml:space="preserve"> Смоленской области, заключаемых исполнителями комплекса процессных мероприятий с подрядчиками в соответствии с законодательством о закупках для государственных нужд.</w:t>
      </w:r>
    </w:p>
    <w:p w:rsidR="00D518CE" w:rsidRPr="00B728B3" w:rsidRDefault="00D518CE" w:rsidP="00D518CE">
      <w:pPr>
        <w:ind w:firstLine="709"/>
        <w:jc w:val="both"/>
        <w:rPr>
          <w:sz w:val="24"/>
          <w:szCs w:val="28"/>
        </w:rPr>
      </w:pPr>
      <w:r w:rsidRPr="00B728B3">
        <w:rPr>
          <w:sz w:val="24"/>
          <w:szCs w:val="28"/>
        </w:rPr>
        <w:t xml:space="preserve">Порядок финансирования комплекса процессных мероприятий из средств </w:t>
      </w:r>
      <w:r w:rsidR="00B728B3">
        <w:rPr>
          <w:sz w:val="24"/>
          <w:szCs w:val="28"/>
        </w:rPr>
        <w:t>местного бюджета</w:t>
      </w:r>
      <w:r w:rsidRPr="00B728B3">
        <w:rPr>
          <w:sz w:val="24"/>
          <w:szCs w:val="28"/>
        </w:rPr>
        <w:t xml:space="preserve"> осуществляется путем выделения средств на конкретные мероприятия  в установленном законом порядке.</w:t>
      </w:r>
    </w:p>
    <w:p w:rsidR="00D518CE" w:rsidRPr="00B728B3" w:rsidRDefault="00D518CE" w:rsidP="00D518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B728B3">
        <w:rPr>
          <w:rFonts w:ascii="Times New Roman" w:hAnsi="Times New Roman" w:cs="Times New Roman"/>
          <w:sz w:val="24"/>
          <w:szCs w:val="28"/>
        </w:rPr>
        <w:t xml:space="preserve">Корректировка программных мероприятий и их ресурсного обеспечения в ходе реализации комплекса процессных мероприятий осуществляется путем внесения изменений в Программу и оформляется Постановлением Администрации муниципального образования «Кардымовский </w:t>
      </w:r>
      <w:r w:rsidR="00675286" w:rsidRPr="00B728B3">
        <w:rPr>
          <w:rFonts w:ascii="Times New Roman" w:hAnsi="Times New Roman" w:cs="Times New Roman"/>
          <w:sz w:val="24"/>
          <w:szCs w:val="28"/>
        </w:rPr>
        <w:t>муниципальный округ</w:t>
      </w:r>
      <w:r w:rsidRPr="00B728B3">
        <w:rPr>
          <w:rFonts w:ascii="Times New Roman" w:hAnsi="Times New Roman" w:cs="Times New Roman"/>
          <w:sz w:val="24"/>
          <w:szCs w:val="28"/>
        </w:rPr>
        <w:t>» Смоленской области.</w:t>
      </w:r>
    </w:p>
    <w:p w:rsidR="00D518CE" w:rsidRPr="00B728B3" w:rsidRDefault="00D518CE" w:rsidP="00D518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B728B3">
        <w:rPr>
          <w:rFonts w:ascii="Times New Roman" w:hAnsi="Times New Roman" w:cs="Times New Roman"/>
          <w:sz w:val="24"/>
          <w:szCs w:val="28"/>
        </w:rPr>
        <w:t xml:space="preserve">Контроль за реализацией комплекса процессных мероприятий осуществляется </w:t>
      </w:r>
      <w:r w:rsidR="00B728B3">
        <w:rPr>
          <w:rFonts w:ascii="Times New Roman" w:hAnsi="Times New Roman" w:cs="Times New Roman"/>
          <w:sz w:val="24"/>
          <w:szCs w:val="28"/>
        </w:rPr>
        <w:t>председателем</w:t>
      </w:r>
      <w:r w:rsidR="0032643E" w:rsidRPr="00B728B3">
        <w:rPr>
          <w:rFonts w:ascii="Times New Roman" w:hAnsi="Times New Roman" w:cs="Times New Roman"/>
          <w:sz w:val="24"/>
          <w:szCs w:val="28"/>
        </w:rPr>
        <w:t xml:space="preserve"> </w:t>
      </w:r>
      <w:r w:rsidR="0032643E" w:rsidRPr="00B728B3">
        <w:rPr>
          <w:rFonts w:ascii="Times New Roman" w:hAnsi="Times New Roman" w:cs="Times New Roman"/>
          <w:bCs/>
          <w:sz w:val="24"/>
          <w:szCs w:val="28"/>
        </w:rPr>
        <w:t>Комитета по развитию территорий Администрации муниципального образования «Кардымовский муниципальный округ» Смоленской области</w:t>
      </w:r>
      <w:r w:rsidRPr="00B728B3">
        <w:rPr>
          <w:rFonts w:ascii="Times New Roman" w:hAnsi="Times New Roman" w:cs="Times New Roman"/>
          <w:sz w:val="24"/>
          <w:szCs w:val="28"/>
        </w:rPr>
        <w:t>.</w:t>
      </w:r>
    </w:p>
    <w:p w:rsidR="00726E95" w:rsidRPr="00A61042" w:rsidRDefault="00726E95" w:rsidP="00122E7E">
      <w:pPr>
        <w:jc w:val="center"/>
        <w:rPr>
          <w:b/>
          <w:sz w:val="28"/>
          <w:szCs w:val="28"/>
        </w:rPr>
        <w:sectPr w:rsidR="00726E95" w:rsidRPr="00A61042" w:rsidSect="0036640A">
          <w:headerReference w:type="even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22E7E" w:rsidRPr="00A61042" w:rsidRDefault="005A36EA" w:rsidP="00122E7E">
      <w:pPr>
        <w:jc w:val="center"/>
        <w:rPr>
          <w:b/>
          <w:sz w:val="28"/>
          <w:szCs w:val="28"/>
        </w:rPr>
      </w:pPr>
      <w:r w:rsidRPr="00A61042">
        <w:rPr>
          <w:b/>
          <w:sz w:val="28"/>
          <w:szCs w:val="28"/>
        </w:rPr>
        <w:lastRenderedPageBreak/>
        <w:t>Раздел 5. Сведения о финансировании структурных элементов муниципальной программы.</w:t>
      </w:r>
    </w:p>
    <w:p w:rsidR="00687EBF" w:rsidRPr="00A61042" w:rsidRDefault="00687EBF" w:rsidP="00122E7E">
      <w:pPr>
        <w:jc w:val="center"/>
        <w:rPr>
          <w:b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2347"/>
        <w:gridCol w:w="2159"/>
        <w:gridCol w:w="1561"/>
        <w:gridCol w:w="1275"/>
        <w:gridCol w:w="1374"/>
        <w:gridCol w:w="916"/>
        <w:gridCol w:w="916"/>
        <w:gridCol w:w="916"/>
      </w:tblGrid>
      <w:tr w:rsidR="00DE0931" w:rsidRPr="00AA408B" w:rsidTr="00D10DE1">
        <w:trPr>
          <w:trHeight w:val="893"/>
          <w:jc w:val="center"/>
        </w:trPr>
        <w:tc>
          <w:tcPr>
            <w:tcW w:w="868" w:type="dxa"/>
            <w:vMerge w:val="restart"/>
            <w:shd w:val="clear" w:color="auto" w:fill="auto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47" w:type="dxa"/>
            <w:vMerge w:val="restart"/>
            <w:shd w:val="clear" w:color="auto" w:fill="auto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2159" w:type="dxa"/>
            <w:vMerge w:val="restart"/>
            <w:shd w:val="clear" w:color="auto" w:fill="auto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958" w:type="dxa"/>
            <w:gridSpan w:val="6"/>
            <w:shd w:val="clear" w:color="auto" w:fill="auto"/>
            <w:hideMark/>
          </w:tcPr>
          <w:p w:rsidR="00DE0931" w:rsidRPr="00AA408B" w:rsidRDefault="00DE0931" w:rsidP="00DE09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Объем средств на реализацию муниципальной программы на (тыс. рублей)</w:t>
            </w:r>
          </w:p>
        </w:tc>
      </w:tr>
      <w:tr w:rsidR="00DE0931" w:rsidRPr="00AA408B" w:rsidTr="00DE0931">
        <w:trPr>
          <w:trHeight w:val="429"/>
          <w:jc w:val="center"/>
        </w:trPr>
        <w:tc>
          <w:tcPr>
            <w:tcW w:w="868" w:type="dxa"/>
            <w:vMerge/>
            <w:vAlign w:val="center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347" w:type="dxa"/>
            <w:vMerge/>
            <w:vAlign w:val="center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159" w:type="dxa"/>
            <w:vMerge/>
            <w:vAlign w:val="center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DE0931" w:rsidRPr="00AA408B" w:rsidRDefault="00DE0931" w:rsidP="00DE09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E0931" w:rsidRPr="00AA408B" w:rsidRDefault="00DE0931" w:rsidP="00DE09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2026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DE0931" w:rsidRPr="00AA408B" w:rsidRDefault="00DE0931" w:rsidP="00DE09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2027</w:t>
            </w:r>
          </w:p>
        </w:tc>
        <w:tc>
          <w:tcPr>
            <w:tcW w:w="916" w:type="dxa"/>
            <w:vAlign w:val="center"/>
          </w:tcPr>
          <w:p w:rsidR="00DE0931" w:rsidRPr="00AA408B" w:rsidRDefault="00DE0931" w:rsidP="00DE09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2028</w:t>
            </w:r>
          </w:p>
        </w:tc>
        <w:tc>
          <w:tcPr>
            <w:tcW w:w="916" w:type="dxa"/>
            <w:vAlign w:val="center"/>
          </w:tcPr>
          <w:p w:rsidR="00DE0931" w:rsidRPr="00AA408B" w:rsidRDefault="00DE0931" w:rsidP="00DE09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2029</w:t>
            </w:r>
          </w:p>
        </w:tc>
        <w:tc>
          <w:tcPr>
            <w:tcW w:w="916" w:type="dxa"/>
            <w:vAlign w:val="center"/>
          </w:tcPr>
          <w:p w:rsidR="00DE0931" w:rsidRPr="00AA408B" w:rsidRDefault="00DE0931" w:rsidP="00DE093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2030</w:t>
            </w:r>
          </w:p>
        </w:tc>
      </w:tr>
      <w:tr w:rsidR="00DE0931" w:rsidRPr="00AA408B" w:rsidTr="00D10DE1">
        <w:trPr>
          <w:trHeight w:val="315"/>
          <w:jc w:val="center"/>
        </w:trPr>
        <w:tc>
          <w:tcPr>
            <w:tcW w:w="15309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DE0931" w:rsidRPr="00AA408B" w:rsidRDefault="00DE0931" w:rsidP="00AA40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A408B">
              <w:rPr>
                <w:b/>
                <w:bCs/>
                <w:sz w:val="22"/>
                <w:szCs w:val="22"/>
              </w:rPr>
              <w:t>1. Региональный проект</w:t>
            </w:r>
          </w:p>
        </w:tc>
      </w:tr>
      <w:tr w:rsidR="00AA408B" w:rsidRPr="00AA408B" w:rsidTr="00C83621">
        <w:trPr>
          <w:trHeight w:val="315"/>
          <w:jc w:val="center"/>
        </w:trPr>
        <w:tc>
          <w:tcPr>
            <w:tcW w:w="15309" w:type="dxa"/>
            <w:gridSpan w:val="10"/>
            <w:shd w:val="clear" w:color="auto" w:fill="auto"/>
            <w:hideMark/>
          </w:tcPr>
          <w:p w:rsidR="00AA408B" w:rsidRPr="00AA408B" w:rsidRDefault="00AA408B" w:rsidP="00AA408B">
            <w:pPr>
              <w:ind w:left="-667" w:firstLine="709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Финансирование по региональным проектам не предусмотрено.</w:t>
            </w:r>
          </w:p>
        </w:tc>
      </w:tr>
      <w:tr w:rsidR="00D10DE1" w:rsidRPr="00AA408B" w:rsidTr="00AA408B">
        <w:trPr>
          <w:trHeight w:val="286"/>
          <w:jc w:val="center"/>
        </w:trPr>
        <w:tc>
          <w:tcPr>
            <w:tcW w:w="15309" w:type="dxa"/>
            <w:gridSpan w:val="10"/>
            <w:hideMark/>
          </w:tcPr>
          <w:p w:rsidR="00D10DE1" w:rsidRPr="00AA408B" w:rsidRDefault="00D10DE1" w:rsidP="00AA408B">
            <w:pPr>
              <w:tabs>
                <w:tab w:val="left" w:pos="4080"/>
              </w:tabs>
              <w:jc w:val="center"/>
              <w:rPr>
                <w:b/>
                <w:sz w:val="22"/>
                <w:szCs w:val="22"/>
              </w:rPr>
            </w:pPr>
            <w:r w:rsidRPr="00AA408B">
              <w:rPr>
                <w:b/>
                <w:sz w:val="22"/>
                <w:szCs w:val="22"/>
              </w:rPr>
              <w:t>2. Ведомственный проект</w:t>
            </w:r>
          </w:p>
        </w:tc>
      </w:tr>
      <w:tr w:rsidR="00AA408B" w:rsidRPr="00AA408B" w:rsidTr="00AA408B">
        <w:trPr>
          <w:trHeight w:val="275"/>
          <w:jc w:val="center"/>
        </w:trPr>
        <w:tc>
          <w:tcPr>
            <w:tcW w:w="15309" w:type="dxa"/>
            <w:gridSpan w:val="10"/>
            <w:hideMark/>
          </w:tcPr>
          <w:p w:rsidR="00AA408B" w:rsidRPr="00AA408B" w:rsidRDefault="00AA408B" w:rsidP="00995418">
            <w:pPr>
              <w:ind w:firstLine="709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Финансирование по  ведомственным проектам не предусмотрено.</w:t>
            </w:r>
          </w:p>
        </w:tc>
      </w:tr>
      <w:tr w:rsidR="00DE0931" w:rsidRPr="00AA408B" w:rsidTr="00DE0931">
        <w:trPr>
          <w:trHeight w:val="345"/>
          <w:jc w:val="center"/>
        </w:trPr>
        <w:tc>
          <w:tcPr>
            <w:tcW w:w="14393" w:type="dxa"/>
            <w:gridSpan w:val="9"/>
            <w:shd w:val="clear" w:color="auto" w:fill="auto"/>
            <w:hideMark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A408B">
              <w:rPr>
                <w:b/>
                <w:bCs/>
                <w:sz w:val="22"/>
                <w:szCs w:val="22"/>
              </w:rPr>
              <w:t>3. Комплекс процессных мероприятий «Формирование современной городской среды</w:t>
            </w:r>
            <w:r w:rsidR="00AA408B" w:rsidRPr="00AA408B">
              <w:rPr>
                <w:b/>
                <w:bCs/>
                <w:sz w:val="22"/>
                <w:szCs w:val="22"/>
              </w:rPr>
              <w:t xml:space="preserve"> на территории муниципального образования «Кардымовский муниципальный округ» Смоленской области</w:t>
            </w:r>
            <w:r w:rsidRPr="00AA408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916" w:type="dxa"/>
          </w:tcPr>
          <w:p w:rsidR="00DE0931" w:rsidRPr="00AA408B" w:rsidRDefault="00DE0931" w:rsidP="00930FD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10DE1" w:rsidRPr="00AA408B" w:rsidTr="00AA408B">
        <w:trPr>
          <w:trHeight w:val="1411"/>
          <w:jc w:val="center"/>
        </w:trPr>
        <w:tc>
          <w:tcPr>
            <w:tcW w:w="868" w:type="dxa"/>
            <w:shd w:val="clear" w:color="auto" w:fill="auto"/>
            <w:vAlign w:val="center"/>
            <w:hideMark/>
          </w:tcPr>
          <w:p w:rsidR="00D10DE1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3.1</w:t>
            </w:r>
            <w:r w:rsidR="00D10DE1" w:rsidRPr="00AA408B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Приобретение, установка, ремонт малых архитектурных форм, спортивного оборудования, игровых элементов и арт-объектов для благоустройства,брезента и укрывных материалов, работы по благоустройству, строительный контроль за работами по ремонту и благоустройству общественных территорий в Кардымовском муниципальном округе Смоленской области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D10DE1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КРТ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D10DE1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3285,00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1285,00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3285,00</w:t>
            </w:r>
          </w:p>
        </w:tc>
        <w:tc>
          <w:tcPr>
            <w:tcW w:w="916" w:type="dxa"/>
            <w:vAlign w:val="center"/>
          </w:tcPr>
          <w:p w:rsidR="00D10DE1" w:rsidRPr="00AA408B" w:rsidRDefault="00D10DE1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  <w:tc>
          <w:tcPr>
            <w:tcW w:w="916" w:type="dxa"/>
            <w:vAlign w:val="center"/>
          </w:tcPr>
          <w:p w:rsidR="00D10DE1" w:rsidRPr="00AA408B" w:rsidRDefault="00D10DE1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  <w:tc>
          <w:tcPr>
            <w:tcW w:w="916" w:type="dxa"/>
            <w:vAlign w:val="center"/>
          </w:tcPr>
          <w:p w:rsidR="00D10DE1" w:rsidRPr="00AA408B" w:rsidRDefault="00D10DE1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</w:tr>
      <w:tr w:rsidR="00D10DE1" w:rsidRPr="00AA408B" w:rsidTr="00AA408B">
        <w:trPr>
          <w:trHeight w:val="979"/>
          <w:jc w:val="center"/>
        </w:trPr>
        <w:tc>
          <w:tcPr>
            <w:tcW w:w="3845" w:type="dxa"/>
            <w:gridSpan w:val="2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Итого по комплексу процессных мероприятий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D10DE1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КРТ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D10DE1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3285,00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1285,00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D10DE1" w:rsidRPr="00AA408B" w:rsidRDefault="00D10DE1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3285,00</w:t>
            </w:r>
          </w:p>
        </w:tc>
        <w:tc>
          <w:tcPr>
            <w:tcW w:w="916" w:type="dxa"/>
            <w:vAlign w:val="center"/>
          </w:tcPr>
          <w:p w:rsidR="00D10DE1" w:rsidRPr="00AA408B" w:rsidRDefault="00D10DE1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  <w:tc>
          <w:tcPr>
            <w:tcW w:w="916" w:type="dxa"/>
            <w:vAlign w:val="center"/>
          </w:tcPr>
          <w:p w:rsidR="00D10DE1" w:rsidRPr="00AA408B" w:rsidRDefault="00D10DE1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  <w:tc>
          <w:tcPr>
            <w:tcW w:w="916" w:type="dxa"/>
            <w:vAlign w:val="center"/>
          </w:tcPr>
          <w:p w:rsidR="00D10DE1" w:rsidRPr="00AA408B" w:rsidRDefault="00D10DE1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</w:tr>
      <w:tr w:rsidR="00AA408B" w:rsidRPr="00AA408B" w:rsidTr="00AA408B">
        <w:trPr>
          <w:trHeight w:val="407"/>
          <w:jc w:val="center"/>
        </w:trPr>
        <w:tc>
          <w:tcPr>
            <w:tcW w:w="6192" w:type="dxa"/>
            <w:gridSpan w:val="3"/>
            <w:shd w:val="clear" w:color="auto" w:fill="auto"/>
            <w:vAlign w:val="center"/>
            <w:hideMark/>
          </w:tcPr>
          <w:p w:rsidR="00AA408B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AA408B"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:rsidR="00AA408B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:rsidR="00AA408B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3285,00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AA408B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1285,00</w:t>
            </w:r>
          </w:p>
        </w:tc>
        <w:tc>
          <w:tcPr>
            <w:tcW w:w="1374" w:type="dxa"/>
            <w:shd w:val="clear" w:color="auto" w:fill="auto"/>
            <w:vAlign w:val="center"/>
            <w:hideMark/>
          </w:tcPr>
          <w:p w:rsidR="00AA408B" w:rsidRPr="00AA408B" w:rsidRDefault="00AA408B" w:rsidP="00AA408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3285,00</w:t>
            </w:r>
          </w:p>
        </w:tc>
        <w:tc>
          <w:tcPr>
            <w:tcW w:w="916" w:type="dxa"/>
            <w:vAlign w:val="center"/>
          </w:tcPr>
          <w:p w:rsidR="00AA408B" w:rsidRPr="00AA408B" w:rsidRDefault="00AA408B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  <w:tc>
          <w:tcPr>
            <w:tcW w:w="916" w:type="dxa"/>
            <w:vAlign w:val="center"/>
          </w:tcPr>
          <w:p w:rsidR="00AA408B" w:rsidRPr="00AA408B" w:rsidRDefault="00AA408B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  <w:tc>
          <w:tcPr>
            <w:tcW w:w="916" w:type="dxa"/>
            <w:vAlign w:val="center"/>
          </w:tcPr>
          <w:p w:rsidR="00AA408B" w:rsidRPr="00AA408B" w:rsidRDefault="00AA408B" w:rsidP="00AA408B">
            <w:pPr>
              <w:ind w:firstLine="35"/>
              <w:jc w:val="center"/>
              <w:rPr>
                <w:sz w:val="22"/>
                <w:szCs w:val="22"/>
              </w:rPr>
            </w:pPr>
            <w:r w:rsidRPr="00AA408B">
              <w:rPr>
                <w:sz w:val="22"/>
                <w:szCs w:val="22"/>
              </w:rPr>
              <w:t>0,00</w:t>
            </w:r>
          </w:p>
        </w:tc>
      </w:tr>
    </w:tbl>
    <w:p w:rsidR="00687EBF" w:rsidRPr="00A61042" w:rsidRDefault="00687EBF" w:rsidP="00122E7E">
      <w:pPr>
        <w:jc w:val="center"/>
        <w:rPr>
          <w:b/>
          <w:sz w:val="28"/>
          <w:szCs w:val="28"/>
        </w:rPr>
        <w:sectPr w:rsidR="00687EBF" w:rsidRPr="00A61042" w:rsidSect="00A72AA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D68C9" w:rsidRPr="00A61042" w:rsidRDefault="004D68C9" w:rsidP="00614A50">
      <w:pPr>
        <w:rPr>
          <w:b/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5495"/>
        <w:gridCol w:w="4961"/>
      </w:tblGrid>
      <w:tr w:rsidR="00E40D0C" w:rsidRPr="00A61042" w:rsidTr="00B60C3B">
        <w:tc>
          <w:tcPr>
            <w:tcW w:w="5495" w:type="dxa"/>
          </w:tcPr>
          <w:p w:rsidR="00E40D0C" w:rsidRPr="00A61042" w:rsidRDefault="00E40D0C" w:rsidP="00440976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40D0C" w:rsidRPr="00A61042" w:rsidRDefault="00033C58" w:rsidP="00440976">
            <w:pPr>
              <w:ind w:left="142"/>
              <w:jc w:val="right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Приложение № 1</w:t>
            </w:r>
          </w:p>
          <w:p w:rsidR="00E40D0C" w:rsidRPr="00A61042" w:rsidRDefault="00E40D0C" w:rsidP="008D7235">
            <w:pPr>
              <w:ind w:left="142"/>
              <w:jc w:val="both"/>
              <w:rPr>
                <w:sz w:val="28"/>
                <w:szCs w:val="28"/>
              </w:rPr>
            </w:pPr>
            <w:r w:rsidRPr="00A61042">
              <w:rPr>
                <w:sz w:val="24"/>
                <w:szCs w:val="24"/>
              </w:rPr>
              <w:t>к муниципальной программе «Формирование современной городской среды»</w:t>
            </w:r>
          </w:p>
        </w:tc>
      </w:tr>
    </w:tbl>
    <w:p w:rsidR="00E40D0C" w:rsidRPr="00A61042" w:rsidRDefault="00E40D0C" w:rsidP="00440976">
      <w:pPr>
        <w:pStyle w:val="ac"/>
        <w:spacing w:after="0"/>
        <w:ind w:left="142"/>
        <w:jc w:val="both"/>
        <w:rPr>
          <w:sz w:val="28"/>
          <w:szCs w:val="28"/>
        </w:rPr>
      </w:pPr>
    </w:p>
    <w:p w:rsidR="00E40D0C" w:rsidRPr="00A61042" w:rsidRDefault="00E40D0C" w:rsidP="00440976">
      <w:pPr>
        <w:pStyle w:val="ac"/>
        <w:spacing w:after="0"/>
        <w:ind w:left="142"/>
        <w:jc w:val="both"/>
        <w:rPr>
          <w:sz w:val="28"/>
          <w:szCs w:val="28"/>
        </w:rPr>
      </w:pPr>
    </w:p>
    <w:p w:rsidR="001848A0" w:rsidRPr="00A61042" w:rsidRDefault="00E40D0C" w:rsidP="009D0D11">
      <w:pPr>
        <w:pStyle w:val="ac"/>
        <w:spacing w:after="0"/>
        <w:ind w:left="142" w:right="-1"/>
        <w:jc w:val="center"/>
        <w:rPr>
          <w:sz w:val="28"/>
          <w:szCs w:val="28"/>
        </w:rPr>
      </w:pPr>
      <w:r w:rsidRPr="00A61042">
        <w:rPr>
          <w:b/>
          <w:bCs/>
          <w:sz w:val="28"/>
          <w:szCs w:val="28"/>
        </w:rPr>
        <w:t>Адресный перечень</w:t>
      </w:r>
    </w:p>
    <w:p w:rsidR="00E40D0C" w:rsidRPr="00A61042" w:rsidRDefault="001848A0" w:rsidP="001848A0">
      <w:pPr>
        <w:ind w:left="142"/>
        <w:jc w:val="center"/>
        <w:rPr>
          <w:b/>
          <w:bCs/>
          <w:sz w:val="28"/>
          <w:szCs w:val="28"/>
        </w:rPr>
      </w:pPr>
      <w:r w:rsidRPr="00A61042">
        <w:rPr>
          <w:b/>
          <w:bCs/>
          <w:sz w:val="28"/>
          <w:szCs w:val="28"/>
        </w:rPr>
        <w:t>дворовых территорий</w:t>
      </w:r>
      <w:r w:rsidRPr="00A61042">
        <w:rPr>
          <w:sz w:val="28"/>
          <w:szCs w:val="28"/>
        </w:rPr>
        <w:t xml:space="preserve">, </w:t>
      </w:r>
      <w:r w:rsidRPr="00A61042">
        <w:rPr>
          <w:b/>
          <w:sz w:val="28"/>
          <w:szCs w:val="28"/>
        </w:rPr>
        <w:t xml:space="preserve">нуждающихся в благоустройстве </w:t>
      </w:r>
      <w:r w:rsidRPr="00A61042">
        <w:rPr>
          <w:b/>
          <w:sz w:val="28"/>
          <w:szCs w:val="24"/>
        </w:rPr>
        <w:t>на территории</w:t>
      </w:r>
      <w:r w:rsidR="00D07E53">
        <w:rPr>
          <w:b/>
          <w:sz w:val="28"/>
          <w:szCs w:val="24"/>
        </w:rPr>
        <w:t xml:space="preserve">        </w:t>
      </w:r>
      <w:r w:rsidRPr="00A61042">
        <w:rPr>
          <w:b/>
          <w:sz w:val="28"/>
          <w:szCs w:val="24"/>
        </w:rPr>
        <w:t xml:space="preserve"> </w:t>
      </w:r>
      <w:r w:rsidR="008D7235" w:rsidRPr="00A61042">
        <w:rPr>
          <w:b/>
          <w:sz w:val="28"/>
          <w:szCs w:val="24"/>
        </w:rPr>
        <w:t xml:space="preserve">пгт. </w:t>
      </w:r>
      <w:r w:rsidRPr="00A61042">
        <w:rPr>
          <w:b/>
          <w:sz w:val="28"/>
          <w:szCs w:val="24"/>
        </w:rPr>
        <w:t xml:space="preserve">Кардымово Кардымовского </w:t>
      </w:r>
      <w:r w:rsidR="008D7235" w:rsidRPr="00A61042">
        <w:rPr>
          <w:b/>
          <w:sz w:val="28"/>
          <w:szCs w:val="24"/>
        </w:rPr>
        <w:t>муниципального округа</w:t>
      </w:r>
      <w:r w:rsidRPr="00A61042">
        <w:rPr>
          <w:b/>
          <w:sz w:val="28"/>
          <w:szCs w:val="24"/>
        </w:rPr>
        <w:t xml:space="preserve"> Смоленской области</w:t>
      </w:r>
      <w:r w:rsidRPr="00A61042">
        <w:rPr>
          <w:sz w:val="32"/>
          <w:szCs w:val="28"/>
        </w:rPr>
        <w:t xml:space="preserve"> </w:t>
      </w:r>
    </w:p>
    <w:p w:rsidR="00E40D0C" w:rsidRPr="00A61042" w:rsidRDefault="00E40D0C" w:rsidP="00440976">
      <w:pPr>
        <w:ind w:left="142"/>
        <w:jc w:val="center"/>
        <w:rPr>
          <w:b/>
          <w:bCs/>
          <w:sz w:val="28"/>
          <w:szCs w:val="28"/>
        </w:rPr>
      </w:pPr>
    </w:p>
    <w:tbl>
      <w:tblPr>
        <w:tblW w:w="1033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952"/>
        <w:gridCol w:w="5780"/>
      </w:tblGrid>
      <w:tr w:rsidR="001848A0" w:rsidRPr="00A61042" w:rsidTr="00A609D6">
        <w:trPr>
          <w:trHeight w:val="754"/>
        </w:trPr>
        <w:tc>
          <w:tcPr>
            <w:tcW w:w="598" w:type="dxa"/>
            <w:shd w:val="clear" w:color="auto" w:fill="auto"/>
            <w:noWrap/>
            <w:hideMark/>
          </w:tcPr>
          <w:p w:rsidR="001848A0" w:rsidRPr="00A61042" w:rsidRDefault="001848A0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№</w:t>
            </w:r>
          </w:p>
        </w:tc>
        <w:tc>
          <w:tcPr>
            <w:tcW w:w="3952" w:type="dxa"/>
          </w:tcPr>
          <w:p w:rsidR="001848A0" w:rsidRPr="00A61042" w:rsidRDefault="001848A0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t>Наименование муниципального образования Смоленской области</w:t>
            </w:r>
          </w:p>
        </w:tc>
        <w:tc>
          <w:tcPr>
            <w:tcW w:w="5780" w:type="dxa"/>
            <w:shd w:val="clear" w:color="auto" w:fill="auto"/>
            <w:noWrap/>
            <w:hideMark/>
          </w:tcPr>
          <w:p w:rsidR="001848A0" w:rsidRPr="00A61042" w:rsidRDefault="001848A0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t>Адрес дворовой территории</w:t>
            </w:r>
          </w:p>
        </w:tc>
      </w:tr>
      <w:tr w:rsidR="001848A0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1848A0" w:rsidRPr="00A61042" w:rsidRDefault="001848A0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1848A0" w:rsidRPr="00A61042" w:rsidRDefault="001848A0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</w:t>
            </w:r>
          </w:p>
        </w:tc>
        <w:tc>
          <w:tcPr>
            <w:tcW w:w="5780" w:type="dxa"/>
            <w:shd w:val="clear" w:color="auto" w:fill="auto"/>
            <w:noWrap/>
            <w:hideMark/>
          </w:tcPr>
          <w:p w:rsidR="001848A0" w:rsidRPr="00A61042" w:rsidRDefault="001848A0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vMerge w:val="restart"/>
          </w:tcPr>
          <w:p w:rsidR="00A609D6" w:rsidRPr="00A61042" w:rsidRDefault="00B60C3B" w:rsidP="00A609D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Кардымовск</w:t>
            </w:r>
            <w:r>
              <w:rPr>
                <w:sz w:val="24"/>
                <w:szCs w:val="24"/>
              </w:rPr>
              <w:t>ий муниципальный округ Смоленской области</w:t>
            </w: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№6, ул.Гагарина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№33,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№35, ул. Ленина</w:t>
            </w:r>
          </w:p>
        </w:tc>
      </w:tr>
      <w:tr w:rsidR="00A609D6" w:rsidRPr="00A61042" w:rsidTr="00A609D6">
        <w:trPr>
          <w:trHeight w:val="37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4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№37, ул. Ленина</w:t>
            </w:r>
          </w:p>
        </w:tc>
      </w:tr>
      <w:tr w:rsidR="00A609D6" w:rsidRPr="00A61042" w:rsidTr="00A609D6">
        <w:trPr>
          <w:trHeight w:val="31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5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№4, ул.Школьная,4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6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№6, ул.Школьная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7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№1, ул.Социалистическая</w:t>
            </w:r>
          </w:p>
        </w:tc>
      </w:tr>
      <w:tr w:rsidR="00A609D6" w:rsidRPr="00A61042" w:rsidTr="00A609D6">
        <w:trPr>
          <w:trHeight w:val="25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8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№3, ул.Социалистическая</w:t>
            </w:r>
          </w:p>
        </w:tc>
      </w:tr>
      <w:tr w:rsidR="00A609D6" w:rsidRPr="00A61042" w:rsidTr="00A609D6">
        <w:trPr>
          <w:trHeight w:val="28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9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№5а, ул.Социалистическая</w:t>
            </w:r>
          </w:p>
        </w:tc>
      </w:tr>
      <w:tr w:rsidR="00A609D6" w:rsidRPr="00A61042" w:rsidTr="00A609D6">
        <w:trPr>
          <w:trHeight w:val="31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10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№7а, ул.Социалистическая</w:t>
            </w:r>
          </w:p>
        </w:tc>
      </w:tr>
      <w:tr w:rsidR="00A609D6" w:rsidRPr="00A61042" w:rsidTr="00A609D6">
        <w:trPr>
          <w:trHeight w:val="22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11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№9, ул.Социалистическая</w:t>
            </w:r>
          </w:p>
        </w:tc>
      </w:tr>
      <w:tr w:rsidR="00A609D6" w:rsidRPr="00A61042" w:rsidTr="00A609D6">
        <w:trPr>
          <w:trHeight w:val="28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12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№11, ул.Социалистическая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13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№8, ул.Гагарина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14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№13,ул.Каменка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15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№15, ул.Каменка</w:t>
            </w:r>
          </w:p>
        </w:tc>
      </w:tr>
      <w:tr w:rsidR="00A609D6" w:rsidRPr="00A61042" w:rsidTr="00A609D6">
        <w:trPr>
          <w:trHeight w:val="31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16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№18, ул.Красноармейская</w:t>
            </w:r>
          </w:p>
        </w:tc>
      </w:tr>
      <w:tr w:rsidR="00A609D6" w:rsidRPr="00A61042" w:rsidTr="00A609D6">
        <w:trPr>
          <w:trHeight w:val="33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17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№25, ул.Красноармейская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18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№53,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19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 дом №55,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20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№57,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21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№43,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22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№45,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23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№47,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24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№50,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25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№52,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26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№54,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27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№56,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28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№60,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29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№62, ул. Ленина</w:t>
            </w:r>
          </w:p>
        </w:tc>
      </w:tr>
      <w:tr w:rsidR="00A609D6" w:rsidRPr="00A61042" w:rsidTr="00A609D6">
        <w:trPr>
          <w:trHeight w:val="33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30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№63,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31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№64,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32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№68, ул. Ленина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№14К ул.Каменка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34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№10,ул.Каменка</w:t>
            </w:r>
          </w:p>
        </w:tc>
      </w:tr>
      <w:tr w:rsidR="00A609D6" w:rsidRPr="00A61042" w:rsidTr="00A609D6">
        <w:trPr>
          <w:trHeight w:val="33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35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№2, пер.Предбазарный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36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№24, ул.Советская</w:t>
            </w:r>
          </w:p>
        </w:tc>
      </w:tr>
      <w:tr w:rsidR="00A609D6" w:rsidRPr="00A61042" w:rsidTr="00A609D6">
        <w:trPr>
          <w:trHeight w:val="33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37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 xml:space="preserve">п. Кардымово, дом №27, ул.Красноармейская </w:t>
            </w:r>
          </w:p>
        </w:tc>
      </w:tr>
      <w:tr w:rsidR="00A609D6" w:rsidRPr="00A61042" w:rsidTr="00A609D6">
        <w:trPr>
          <w:trHeight w:val="27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38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 xml:space="preserve">п. Кардымово, дом №29, ул.Красноармейская 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39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№1а, ул.Коммуниситаческая</w:t>
            </w:r>
          </w:p>
        </w:tc>
      </w:tr>
      <w:tr w:rsidR="00A609D6" w:rsidRPr="00A61042" w:rsidTr="00A609D6">
        <w:trPr>
          <w:trHeight w:val="33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40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№1б, ул.Коммуниситаческая</w:t>
            </w:r>
          </w:p>
        </w:tc>
      </w:tr>
      <w:tr w:rsidR="00A609D6" w:rsidRPr="00A61042" w:rsidTr="00A609D6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41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п. Кардымово, дом №2а, Марьинская</w:t>
            </w:r>
          </w:p>
        </w:tc>
      </w:tr>
      <w:tr w:rsidR="00A609D6" w:rsidRPr="00A61042" w:rsidTr="00A609D6">
        <w:trPr>
          <w:trHeight w:val="34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42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 xml:space="preserve">п. Кардымово, дом №3, ул.Октябрьская     </w:t>
            </w:r>
          </w:p>
        </w:tc>
      </w:tr>
      <w:tr w:rsidR="00A609D6" w:rsidRPr="00A61042" w:rsidTr="00A609D6">
        <w:trPr>
          <w:trHeight w:val="315"/>
        </w:trPr>
        <w:tc>
          <w:tcPr>
            <w:tcW w:w="598" w:type="dxa"/>
            <w:shd w:val="clear" w:color="auto" w:fill="auto"/>
            <w:noWrap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43</w:t>
            </w:r>
          </w:p>
        </w:tc>
        <w:tc>
          <w:tcPr>
            <w:tcW w:w="3952" w:type="dxa"/>
            <w:vMerge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A609D6" w:rsidRPr="00A61042" w:rsidRDefault="00A609D6" w:rsidP="00440976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 xml:space="preserve">п. Кардымово, дом №16, улОктябрьская     </w:t>
            </w:r>
          </w:p>
        </w:tc>
      </w:tr>
    </w:tbl>
    <w:p w:rsidR="00E40D0C" w:rsidRPr="00A61042" w:rsidRDefault="00E40D0C" w:rsidP="00440976">
      <w:pPr>
        <w:ind w:left="142"/>
        <w:jc w:val="center"/>
        <w:rPr>
          <w:b/>
          <w:bCs/>
          <w:sz w:val="28"/>
          <w:szCs w:val="28"/>
        </w:rPr>
      </w:pPr>
    </w:p>
    <w:p w:rsidR="00E40D0C" w:rsidRPr="00A61042" w:rsidRDefault="00E40D0C" w:rsidP="00440976">
      <w:pPr>
        <w:pStyle w:val="ac"/>
        <w:spacing w:after="0"/>
        <w:ind w:left="142"/>
        <w:jc w:val="both"/>
        <w:rPr>
          <w:sz w:val="28"/>
          <w:szCs w:val="28"/>
        </w:rPr>
      </w:pPr>
    </w:p>
    <w:p w:rsidR="00E40D0C" w:rsidRPr="00A61042" w:rsidRDefault="00E40D0C" w:rsidP="00C83751">
      <w:pPr>
        <w:tabs>
          <w:tab w:val="left" w:pos="465"/>
        </w:tabs>
        <w:ind w:left="142"/>
        <w:jc w:val="both"/>
        <w:rPr>
          <w:sz w:val="28"/>
          <w:szCs w:val="28"/>
        </w:rPr>
      </w:pPr>
      <w:r w:rsidRPr="00A61042">
        <w:rPr>
          <w:sz w:val="28"/>
          <w:szCs w:val="28"/>
          <w:u w:val="single"/>
        </w:rPr>
        <w:t>Примечание</w:t>
      </w:r>
      <w:r w:rsidR="00C83751">
        <w:rPr>
          <w:sz w:val="28"/>
          <w:szCs w:val="28"/>
        </w:rPr>
        <w:t>:</w:t>
      </w:r>
      <w:r w:rsidR="00C83751">
        <w:rPr>
          <w:sz w:val="28"/>
          <w:szCs w:val="28"/>
        </w:rPr>
        <w:tab/>
      </w:r>
      <w:r w:rsidRPr="00A61042">
        <w:rPr>
          <w:sz w:val="28"/>
          <w:szCs w:val="28"/>
        </w:rPr>
        <w:t>адресный перечень дворовых территорий подлежит ежегодной корректировке и уточнению.</w:t>
      </w:r>
    </w:p>
    <w:p w:rsidR="00E40D0C" w:rsidRPr="00A61042" w:rsidRDefault="00E40D0C" w:rsidP="00440976">
      <w:pPr>
        <w:ind w:left="142"/>
        <w:rPr>
          <w:sz w:val="28"/>
          <w:szCs w:val="28"/>
        </w:rPr>
      </w:pPr>
    </w:p>
    <w:p w:rsidR="00033C58" w:rsidRPr="00A61042" w:rsidRDefault="00E40D0C" w:rsidP="001120A1">
      <w:pPr>
        <w:pStyle w:val="ac"/>
        <w:spacing w:after="0"/>
        <w:ind w:left="142" w:right="-1"/>
        <w:jc w:val="center"/>
        <w:rPr>
          <w:sz w:val="28"/>
          <w:szCs w:val="28"/>
        </w:rPr>
      </w:pPr>
      <w:r w:rsidRPr="00A61042">
        <w:rPr>
          <w:sz w:val="28"/>
          <w:szCs w:val="28"/>
        </w:rPr>
        <w:br w:type="page"/>
      </w:r>
    </w:p>
    <w:tbl>
      <w:tblPr>
        <w:tblW w:w="10456" w:type="dxa"/>
        <w:tblLook w:val="00A0" w:firstRow="1" w:lastRow="0" w:firstColumn="1" w:lastColumn="0" w:noHBand="0" w:noVBand="0"/>
      </w:tblPr>
      <w:tblGrid>
        <w:gridCol w:w="5495"/>
        <w:gridCol w:w="4961"/>
      </w:tblGrid>
      <w:tr w:rsidR="00033C58" w:rsidRPr="00A61042" w:rsidTr="002D1DC1">
        <w:tc>
          <w:tcPr>
            <w:tcW w:w="5495" w:type="dxa"/>
          </w:tcPr>
          <w:p w:rsidR="00033C58" w:rsidRPr="00A61042" w:rsidRDefault="00033C58" w:rsidP="00726E95">
            <w:pPr>
              <w:ind w:left="142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33C58" w:rsidRPr="00A61042" w:rsidRDefault="00033C58" w:rsidP="00726E95">
            <w:pPr>
              <w:ind w:left="142"/>
              <w:jc w:val="right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Приложение № 2</w:t>
            </w:r>
          </w:p>
          <w:p w:rsidR="00033C58" w:rsidRPr="00A61042" w:rsidRDefault="00033C58" w:rsidP="008D7235">
            <w:pPr>
              <w:ind w:left="142"/>
              <w:jc w:val="both"/>
              <w:rPr>
                <w:sz w:val="28"/>
                <w:szCs w:val="28"/>
              </w:rPr>
            </w:pPr>
            <w:r w:rsidRPr="00A61042">
              <w:rPr>
                <w:sz w:val="24"/>
                <w:szCs w:val="24"/>
              </w:rPr>
              <w:t>к муниципальной программе «Формирование современной городской среды»</w:t>
            </w:r>
          </w:p>
        </w:tc>
      </w:tr>
    </w:tbl>
    <w:p w:rsidR="00033C58" w:rsidRPr="00A61042" w:rsidRDefault="00033C58" w:rsidP="001120A1">
      <w:pPr>
        <w:pStyle w:val="ac"/>
        <w:spacing w:after="0"/>
        <w:ind w:left="142" w:right="-1"/>
        <w:jc w:val="center"/>
        <w:rPr>
          <w:sz w:val="28"/>
          <w:szCs w:val="28"/>
        </w:rPr>
      </w:pPr>
    </w:p>
    <w:p w:rsidR="001848A0" w:rsidRPr="00A61042" w:rsidRDefault="00B3504C" w:rsidP="001120A1">
      <w:pPr>
        <w:pStyle w:val="ac"/>
        <w:spacing w:after="0"/>
        <w:ind w:left="142" w:right="-1"/>
        <w:jc w:val="center"/>
        <w:rPr>
          <w:sz w:val="28"/>
          <w:szCs w:val="28"/>
        </w:rPr>
      </w:pPr>
      <w:r w:rsidRPr="00A61042">
        <w:rPr>
          <w:sz w:val="28"/>
          <w:szCs w:val="28"/>
        </w:rPr>
        <w:t>Адресный перечень</w:t>
      </w:r>
    </w:p>
    <w:p w:rsidR="00E40D0C" w:rsidRPr="00A61042" w:rsidRDefault="001120A1" w:rsidP="001848A0">
      <w:pPr>
        <w:pStyle w:val="ac"/>
        <w:ind w:left="142" w:right="-1"/>
        <w:jc w:val="center"/>
        <w:rPr>
          <w:sz w:val="28"/>
          <w:szCs w:val="28"/>
        </w:rPr>
      </w:pPr>
      <w:r w:rsidRPr="00A61042">
        <w:rPr>
          <w:sz w:val="28"/>
          <w:szCs w:val="28"/>
        </w:rPr>
        <w:t>общественных террит</w:t>
      </w:r>
      <w:r w:rsidR="00B3504C" w:rsidRPr="00A61042">
        <w:rPr>
          <w:sz w:val="28"/>
          <w:szCs w:val="28"/>
        </w:rPr>
        <w:t>орий, нуждающихся в благоустройстве и подлежащих благоустройству в период реал</w:t>
      </w:r>
      <w:r w:rsidR="00674A0F">
        <w:rPr>
          <w:sz w:val="28"/>
          <w:szCs w:val="28"/>
        </w:rPr>
        <w:t>изации муниципальной программы «</w:t>
      </w:r>
      <w:r w:rsidR="00B3504C" w:rsidRPr="00A61042">
        <w:rPr>
          <w:sz w:val="28"/>
          <w:szCs w:val="28"/>
        </w:rPr>
        <w:t>Формирование современной городской среды</w:t>
      </w:r>
      <w:r w:rsidR="00674A0F">
        <w:t>»</w:t>
      </w:r>
    </w:p>
    <w:tbl>
      <w:tblPr>
        <w:tblW w:w="1033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952"/>
        <w:gridCol w:w="5780"/>
      </w:tblGrid>
      <w:tr w:rsidR="00B04330" w:rsidRPr="00A61042" w:rsidTr="00B04330">
        <w:trPr>
          <w:trHeight w:val="754"/>
        </w:trPr>
        <w:tc>
          <w:tcPr>
            <w:tcW w:w="598" w:type="dxa"/>
            <w:shd w:val="clear" w:color="auto" w:fill="auto"/>
            <w:noWrap/>
            <w:hideMark/>
          </w:tcPr>
          <w:p w:rsidR="00B04330" w:rsidRPr="00A61042" w:rsidRDefault="00B04330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№</w:t>
            </w:r>
          </w:p>
        </w:tc>
        <w:tc>
          <w:tcPr>
            <w:tcW w:w="3952" w:type="dxa"/>
          </w:tcPr>
          <w:p w:rsidR="00B04330" w:rsidRPr="00A61042" w:rsidRDefault="00B04330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Наименование муниципального образования Смоленской области</w:t>
            </w:r>
          </w:p>
        </w:tc>
        <w:tc>
          <w:tcPr>
            <w:tcW w:w="5780" w:type="dxa"/>
            <w:shd w:val="clear" w:color="auto" w:fill="auto"/>
            <w:noWrap/>
            <w:hideMark/>
          </w:tcPr>
          <w:p w:rsidR="00B04330" w:rsidRPr="00A61042" w:rsidRDefault="00B04330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Адрес (наименование) общественной территории</w:t>
            </w:r>
          </w:p>
        </w:tc>
      </w:tr>
      <w:tr w:rsidR="00B04330" w:rsidRPr="00A61042" w:rsidTr="00B04330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B04330" w:rsidRPr="00A61042" w:rsidRDefault="00B04330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B04330" w:rsidRPr="00A61042" w:rsidRDefault="00B04330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</w:t>
            </w:r>
          </w:p>
        </w:tc>
        <w:tc>
          <w:tcPr>
            <w:tcW w:w="5780" w:type="dxa"/>
            <w:shd w:val="clear" w:color="auto" w:fill="auto"/>
            <w:noWrap/>
            <w:hideMark/>
          </w:tcPr>
          <w:p w:rsidR="00B04330" w:rsidRPr="00A61042" w:rsidRDefault="00B04330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</w:t>
            </w:r>
          </w:p>
        </w:tc>
      </w:tr>
      <w:tr w:rsidR="00B81092" w:rsidRPr="00A61042" w:rsidTr="00B04330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1</w:t>
            </w:r>
          </w:p>
        </w:tc>
        <w:tc>
          <w:tcPr>
            <w:tcW w:w="3952" w:type="dxa"/>
            <w:vMerge w:val="restart"/>
          </w:tcPr>
          <w:p w:rsidR="00B81092" w:rsidRPr="00A61042" w:rsidRDefault="00B81092" w:rsidP="002D1DC1">
            <w:pPr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Кардымовск</w:t>
            </w:r>
            <w:r w:rsidR="002D1DC1">
              <w:rPr>
                <w:sz w:val="24"/>
                <w:szCs w:val="24"/>
              </w:rPr>
              <w:t>ий муниципальный округ Смоленской области</w:t>
            </w:r>
          </w:p>
        </w:tc>
        <w:tc>
          <w:tcPr>
            <w:tcW w:w="5780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37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пос. Кардымово, ул. Парковая, парковая зона</w:t>
            </w:r>
          </w:p>
        </w:tc>
      </w:tr>
      <w:tr w:rsidR="00B81092" w:rsidRPr="00A61042" w:rsidTr="00B04330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2</w:t>
            </w:r>
          </w:p>
        </w:tc>
        <w:tc>
          <w:tcPr>
            <w:tcW w:w="3952" w:type="dxa"/>
            <w:vMerge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B81092" w:rsidRPr="00A61042" w:rsidRDefault="00B81092" w:rsidP="00B0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2">
              <w:rPr>
                <w:rFonts w:ascii="Times New Roman" w:hAnsi="Times New Roman" w:cs="Times New Roman"/>
                <w:sz w:val="24"/>
                <w:szCs w:val="24"/>
              </w:rPr>
              <w:t>пос. Кардымово, ул. Парковая, общественная детская площадка</w:t>
            </w:r>
          </w:p>
        </w:tc>
      </w:tr>
      <w:tr w:rsidR="00B81092" w:rsidRPr="00A61042" w:rsidTr="00B04330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3</w:t>
            </w:r>
          </w:p>
        </w:tc>
        <w:tc>
          <w:tcPr>
            <w:tcW w:w="3952" w:type="dxa"/>
            <w:vMerge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B81092" w:rsidRPr="00A61042" w:rsidRDefault="00B81092" w:rsidP="00B0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2">
              <w:rPr>
                <w:rFonts w:ascii="Times New Roman" w:hAnsi="Times New Roman" w:cs="Times New Roman"/>
                <w:sz w:val="24"/>
                <w:szCs w:val="24"/>
              </w:rPr>
              <w:t>пос. Кардымово, пешеходная дорожка по ул. Ленина в районе здания Центра культуры</w:t>
            </w:r>
          </w:p>
        </w:tc>
      </w:tr>
      <w:tr w:rsidR="00B81092" w:rsidRPr="00A61042" w:rsidTr="00B04330">
        <w:trPr>
          <w:trHeight w:val="300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4</w:t>
            </w:r>
          </w:p>
        </w:tc>
        <w:tc>
          <w:tcPr>
            <w:tcW w:w="3952" w:type="dxa"/>
            <w:vMerge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B81092" w:rsidRPr="00A61042" w:rsidRDefault="00B81092" w:rsidP="00B043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042">
              <w:rPr>
                <w:rFonts w:ascii="Times New Roman" w:hAnsi="Times New Roman" w:cs="Times New Roman"/>
                <w:sz w:val="24"/>
                <w:szCs w:val="24"/>
              </w:rPr>
              <w:t>пос. Кардымово, ул. Парковая (спортивная площадка)</w:t>
            </w:r>
          </w:p>
        </w:tc>
      </w:tr>
      <w:tr w:rsidR="00B81092" w:rsidRPr="00A61042" w:rsidTr="00B04330">
        <w:trPr>
          <w:trHeight w:val="375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5</w:t>
            </w:r>
          </w:p>
        </w:tc>
        <w:tc>
          <w:tcPr>
            <w:tcW w:w="3952" w:type="dxa"/>
            <w:vMerge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пос. Кардымово, Сквер Памяти участников локальных войн и конфликтов на ул. Ленина</w:t>
            </w:r>
          </w:p>
        </w:tc>
      </w:tr>
      <w:tr w:rsidR="00B81092" w:rsidRPr="00A61042" w:rsidTr="00B04330">
        <w:trPr>
          <w:trHeight w:val="375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6</w:t>
            </w:r>
          </w:p>
        </w:tc>
        <w:tc>
          <w:tcPr>
            <w:tcW w:w="3952" w:type="dxa"/>
            <w:vMerge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пос. Кардымово, ул. Парковая, зона отдыха</w:t>
            </w:r>
          </w:p>
        </w:tc>
      </w:tr>
      <w:tr w:rsidR="00B81092" w:rsidRPr="00A61042" w:rsidTr="00B04330">
        <w:trPr>
          <w:trHeight w:val="375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7</w:t>
            </w:r>
          </w:p>
        </w:tc>
        <w:tc>
          <w:tcPr>
            <w:tcW w:w="3952" w:type="dxa"/>
            <w:vMerge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B81092" w:rsidRPr="00A61042" w:rsidRDefault="00B81092" w:rsidP="006F33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пос. Кардымово, ул. Парковая (спортивная площадка для игровых видов спорта</w:t>
            </w:r>
            <w:r w:rsidRPr="00A61042">
              <w:t xml:space="preserve"> </w:t>
            </w:r>
            <w:r w:rsidRPr="00A61042">
              <w:rPr>
                <w:sz w:val="24"/>
              </w:rPr>
              <w:t>(площадка для пляжного волейбола)</w:t>
            </w:r>
            <w:r w:rsidRPr="00A61042">
              <w:rPr>
                <w:sz w:val="24"/>
                <w:szCs w:val="24"/>
              </w:rPr>
              <w:t xml:space="preserve"> )</w:t>
            </w:r>
          </w:p>
        </w:tc>
      </w:tr>
      <w:tr w:rsidR="00B81092" w:rsidRPr="00A61042" w:rsidTr="00B04330">
        <w:trPr>
          <w:trHeight w:val="375"/>
        </w:trPr>
        <w:tc>
          <w:tcPr>
            <w:tcW w:w="598" w:type="dxa"/>
            <w:shd w:val="clear" w:color="auto" w:fill="auto"/>
            <w:noWrap/>
            <w:hideMark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jc w:val="center"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8</w:t>
            </w:r>
          </w:p>
        </w:tc>
        <w:tc>
          <w:tcPr>
            <w:tcW w:w="3952" w:type="dxa"/>
            <w:vMerge/>
          </w:tcPr>
          <w:p w:rsidR="00B81092" w:rsidRPr="00A61042" w:rsidRDefault="00B81092" w:rsidP="00B04330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</w:p>
        </w:tc>
        <w:tc>
          <w:tcPr>
            <w:tcW w:w="5780" w:type="dxa"/>
            <w:shd w:val="clear" w:color="auto" w:fill="auto"/>
            <w:hideMark/>
          </w:tcPr>
          <w:p w:rsidR="00B81092" w:rsidRPr="00A61042" w:rsidRDefault="00B81092" w:rsidP="006F33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61042">
              <w:rPr>
                <w:sz w:val="24"/>
                <w:szCs w:val="24"/>
              </w:rPr>
              <w:t>сквер в районе МБУК «Историко-краеведческий музей» Администрации муниципального образования «Кардымовский район» Смоленской области по адресу: Смоленская область, Кардымовский район, п. Кардымово, ул. Красноармейская, д. 10</w:t>
            </w:r>
          </w:p>
        </w:tc>
      </w:tr>
    </w:tbl>
    <w:p w:rsidR="001120A1" w:rsidRPr="00A61042" w:rsidRDefault="001120A1" w:rsidP="001848A0">
      <w:pPr>
        <w:pStyle w:val="ac"/>
        <w:ind w:left="142" w:right="-1"/>
        <w:jc w:val="center"/>
        <w:rPr>
          <w:sz w:val="28"/>
          <w:szCs w:val="28"/>
          <w:u w:val="single"/>
        </w:rPr>
      </w:pPr>
    </w:p>
    <w:p w:rsidR="00CC2301" w:rsidRPr="00A55DD5" w:rsidRDefault="001120A1" w:rsidP="0007106E">
      <w:pPr>
        <w:pStyle w:val="ac"/>
        <w:spacing w:after="0"/>
        <w:ind w:left="142" w:right="-1"/>
        <w:jc w:val="both"/>
        <w:rPr>
          <w:sz w:val="28"/>
          <w:szCs w:val="28"/>
        </w:rPr>
      </w:pPr>
      <w:r w:rsidRPr="00A61042">
        <w:rPr>
          <w:sz w:val="28"/>
          <w:szCs w:val="28"/>
          <w:u w:val="single"/>
        </w:rPr>
        <w:t>Примечание</w:t>
      </w:r>
      <w:r w:rsidR="0007106E">
        <w:rPr>
          <w:sz w:val="28"/>
          <w:szCs w:val="28"/>
        </w:rPr>
        <w:t>:</w:t>
      </w:r>
      <w:r w:rsidR="0007106E">
        <w:rPr>
          <w:sz w:val="28"/>
          <w:szCs w:val="28"/>
        </w:rPr>
        <w:tab/>
      </w:r>
      <w:r w:rsidRPr="00A61042">
        <w:rPr>
          <w:sz w:val="28"/>
          <w:szCs w:val="28"/>
        </w:rPr>
        <w:t>адресный перечень общественных территорий подлежит ежегодной корректировке и уточнению.</w:t>
      </w:r>
    </w:p>
    <w:sectPr w:rsidR="00CC2301" w:rsidRPr="00A55DD5" w:rsidSect="00FE64A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B01" w:rsidRDefault="00372B01" w:rsidP="00801BC2">
      <w:r>
        <w:separator/>
      </w:r>
    </w:p>
  </w:endnote>
  <w:endnote w:type="continuationSeparator" w:id="0">
    <w:p w:rsidR="00372B01" w:rsidRDefault="00372B01" w:rsidP="0080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B01" w:rsidRDefault="00372B01" w:rsidP="00801BC2">
      <w:r>
        <w:separator/>
      </w:r>
    </w:p>
  </w:footnote>
  <w:footnote w:type="continuationSeparator" w:id="0">
    <w:p w:rsidR="00372B01" w:rsidRDefault="00372B01" w:rsidP="0080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D1DC1" w:rsidRDefault="00D91A5E">
    <w:pPr>
      <w:pStyle w:val="a8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D1DC1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D1DC1" w:rsidRDefault="002D1D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4B78"/>
    <w:multiLevelType w:val="multilevel"/>
    <w:tmpl w:val="205AA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12162"/>
    <w:multiLevelType w:val="hybridMultilevel"/>
    <w:tmpl w:val="6E58B2BC"/>
    <w:lvl w:ilvl="0" w:tplc="EA9C1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67B22"/>
    <w:multiLevelType w:val="multilevel"/>
    <w:tmpl w:val="1AB867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86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55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0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8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3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223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080" w:hanging="2160"/>
      </w:pPr>
      <w:rPr>
        <w:rFonts w:hint="default"/>
        <w:color w:val="auto"/>
      </w:rPr>
    </w:lvl>
  </w:abstractNum>
  <w:abstractNum w:abstractNumId="5" w15:restartNumberingAfterBreak="0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A046C"/>
    <w:multiLevelType w:val="multilevel"/>
    <w:tmpl w:val="A78C4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B1296"/>
    <w:multiLevelType w:val="hybridMultilevel"/>
    <w:tmpl w:val="A152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01AC9"/>
    <w:multiLevelType w:val="hybridMultilevel"/>
    <w:tmpl w:val="C7B889E2"/>
    <w:lvl w:ilvl="0" w:tplc="8BD030A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1" w15:restartNumberingAfterBreak="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C67"/>
    <w:multiLevelType w:val="hybridMultilevel"/>
    <w:tmpl w:val="DD44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877CA"/>
    <w:multiLevelType w:val="multilevel"/>
    <w:tmpl w:val="1E7025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0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2160"/>
      </w:pPr>
      <w:rPr>
        <w:rFonts w:hint="default"/>
      </w:rPr>
    </w:lvl>
  </w:abstractNum>
  <w:abstractNum w:abstractNumId="21" w15:restartNumberingAfterBreak="0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7716E"/>
    <w:multiLevelType w:val="multilevel"/>
    <w:tmpl w:val="8F5A0B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9003496">
    <w:abstractNumId w:val="18"/>
  </w:num>
  <w:num w:numId="2" w16cid:durableId="2074959737">
    <w:abstractNumId w:val="17"/>
  </w:num>
  <w:num w:numId="3" w16cid:durableId="9580305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1220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1389541">
    <w:abstractNumId w:val="16"/>
  </w:num>
  <w:num w:numId="6" w16cid:durableId="2046564638">
    <w:abstractNumId w:val="11"/>
  </w:num>
  <w:num w:numId="7" w16cid:durableId="363364207">
    <w:abstractNumId w:val="19"/>
  </w:num>
  <w:num w:numId="8" w16cid:durableId="698971289">
    <w:abstractNumId w:val="2"/>
  </w:num>
  <w:num w:numId="9" w16cid:durableId="167793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6672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49823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23117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50504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1066258">
    <w:abstractNumId w:val="15"/>
  </w:num>
  <w:num w:numId="15" w16cid:durableId="1059783328">
    <w:abstractNumId w:val="5"/>
  </w:num>
  <w:num w:numId="16" w16cid:durableId="1340545589">
    <w:abstractNumId w:val="14"/>
  </w:num>
  <w:num w:numId="17" w16cid:durableId="1911235636">
    <w:abstractNumId w:val="8"/>
  </w:num>
  <w:num w:numId="18" w16cid:durableId="1383627644">
    <w:abstractNumId w:val="21"/>
  </w:num>
  <w:num w:numId="19" w16cid:durableId="486241240">
    <w:abstractNumId w:val="13"/>
  </w:num>
  <w:num w:numId="20" w16cid:durableId="611059562">
    <w:abstractNumId w:val="1"/>
  </w:num>
  <w:num w:numId="21" w16cid:durableId="638457170">
    <w:abstractNumId w:val="9"/>
  </w:num>
  <w:num w:numId="22" w16cid:durableId="1138574144">
    <w:abstractNumId w:val="22"/>
  </w:num>
  <w:num w:numId="23" w16cid:durableId="1936672556">
    <w:abstractNumId w:val="0"/>
  </w:num>
  <w:num w:numId="24" w16cid:durableId="2073890845">
    <w:abstractNumId w:val="20"/>
  </w:num>
  <w:num w:numId="25" w16cid:durableId="1806460265">
    <w:abstractNumId w:val="4"/>
  </w:num>
  <w:num w:numId="26" w16cid:durableId="2040203611">
    <w:abstractNumId w:val="10"/>
  </w:num>
  <w:num w:numId="27" w16cid:durableId="1018388815">
    <w:abstractNumId w:val="3"/>
  </w:num>
  <w:num w:numId="28" w16cid:durableId="1784425469">
    <w:abstractNumId w:val="12"/>
  </w:num>
  <w:num w:numId="29" w16cid:durableId="1778060638">
    <w:abstractNumId w:val="6"/>
  </w:num>
  <w:num w:numId="30" w16cid:durableId="976422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A5F"/>
    <w:rsid w:val="000011A4"/>
    <w:rsid w:val="00002677"/>
    <w:rsid w:val="00005944"/>
    <w:rsid w:val="00011B04"/>
    <w:rsid w:val="000126BC"/>
    <w:rsid w:val="000132E3"/>
    <w:rsid w:val="00015EE7"/>
    <w:rsid w:val="00021F1D"/>
    <w:rsid w:val="00022A8E"/>
    <w:rsid w:val="00022E89"/>
    <w:rsid w:val="00031D50"/>
    <w:rsid w:val="00033C58"/>
    <w:rsid w:val="00037804"/>
    <w:rsid w:val="0004239A"/>
    <w:rsid w:val="00050E11"/>
    <w:rsid w:val="00051DA0"/>
    <w:rsid w:val="000539B4"/>
    <w:rsid w:val="00056213"/>
    <w:rsid w:val="00057544"/>
    <w:rsid w:val="00061B91"/>
    <w:rsid w:val="000633FA"/>
    <w:rsid w:val="000641B4"/>
    <w:rsid w:val="00064A60"/>
    <w:rsid w:val="000708AF"/>
    <w:rsid w:val="0007106E"/>
    <w:rsid w:val="0007420F"/>
    <w:rsid w:val="000765BB"/>
    <w:rsid w:val="0007750D"/>
    <w:rsid w:val="000810BA"/>
    <w:rsid w:val="0008189A"/>
    <w:rsid w:val="00082E8D"/>
    <w:rsid w:val="00084B33"/>
    <w:rsid w:val="000903D5"/>
    <w:rsid w:val="00090590"/>
    <w:rsid w:val="0009238A"/>
    <w:rsid w:val="0009351F"/>
    <w:rsid w:val="00094A4F"/>
    <w:rsid w:val="000A5F73"/>
    <w:rsid w:val="000A7826"/>
    <w:rsid w:val="000B02F9"/>
    <w:rsid w:val="000B0F44"/>
    <w:rsid w:val="000B5863"/>
    <w:rsid w:val="000D1228"/>
    <w:rsid w:val="000D4CCB"/>
    <w:rsid w:val="000D6BAC"/>
    <w:rsid w:val="000D7DDE"/>
    <w:rsid w:val="000D7E0E"/>
    <w:rsid w:val="000E0700"/>
    <w:rsid w:val="000E40BB"/>
    <w:rsid w:val="000F6F1B"/>
    <w:rsid w:val="000F7143"/>
    <w:rsid w:val="000F76EA"/>
    <w:rsid w:val="0010494D"/>
    <w:rsid w:val="001049F4"/>
    <w:rsid w:val="001061AB"/>
    <w:rsid w:val="001120A1"/>
    <w:rsid w:val="00115D84"/>
    <w:rsid w:val="0012013F"/>
    <w:rsid w:val="00120C32"/>
    <w:rsid w:val="00121692"/>
    <w:rsid w:val="00121907"/>
    <w:rsid w:val="00122E7E"/>
    <w:rsid w:val="00124A67"/>
    <w:rsid w:val="00127ABD"/>
    <w:rsid w:val="00134D9D"/>
    <w:rsid w:val="0013566E"/>
    <w:rsid w:val="001400DA"/>
    <w:rsid w:val="00140BCC"/>
    <w:rsid w:val="00142C2D"/>
    <w:rsid w:val="00143E2F"/>
    <w:rsid w:val="00145D1B"/>
    <w:rsid w:val="00153F35"/>
    <w:rsid w:val="00162285"/>
    <w:rsid w:val="001635A9"/>
    <w:rsid w:val="00163AD4"/>
    <w:rsid w:val="0016417D"/>
    <w:rsid w:val="00165F7A"/>
    <w:rsid w:val="0016620E"/>
    <w:rsid w:val="001707C4"/>
    <w:rsid w:val="00175E3B"/>
    <w:rsid w:val="00177600"/>
    <w:rsid w:val="00184250"/>
    <w:rsid w:val="001848A0"/>
    <w:rsid w:val="001863F7"/>
    <w:rsid w:val="0018691D"/>
    <w:rsid w:val="0019756F"/>
    <w:rsid w:val="001A393E"/>
    <w:rsid w:val="001A7BD7"/>
    <w:rsid w:val="001B2EBC"/>
    <w:rsid w:val="001B57E5"/>
    <w:rsid w:val="001B646C"/>
    <w:rsid w:val="001B7022"/>
    <w:rsid w:val="001C1509"/>
    <w:rsid w:val="001C3541"/>
    <w:rsid w:val="001C5D1D"/>
    <w:rsid w:val="001C6AFE"/>
    <w:rsid w:val="001D1483"/>
    <w:rsid w:val="001D5643"/>
    <w:rsid w:val="001E027D"/>
    <w:rsid w:val="001E13F2"/>
    <w:rsid w:val="001E28A0"/>
    <w:rsid w:val="001E2C82"/>
    <w:rsid w:val="001E35DD"/>
    <w:rsid w:val="001F13E9"/>
    <w:rsid w:val="001F65D3"/>
    <w:rsid w:val="00201161"/>
    <w:rsid w:val="00201B4C"/>
    <w:rsid w:val="00202041"/>
    <w:rsid w:val="00202423"/>
    <w:rsid w:val="002049EC"/>
    <w:rsid w:val="002104DA"/>
    <w:rsid w:val="002117DA"/>
    <w:rsid w:val="00220F03"/>
    <w:rsid w:val="00226BF7"/>
    <w:rsid w:val="00227D68"/>
    <w:rsid w:val="00231612"/>
    <w:rsid w:val="002321A5"/>
    <w:rsid w:val="00233749"/>
    <w:rsid w:val="0023378F"/>
    <w:rsid w:val="002341F4"/>
    <w:rsid w:val="0023498E"/>
    <w:rsid w:val="002372B8"/>
    <w:rsid w:val="0024212A"/>
    <w:rsid w:val="00242503"/>
    <w:rsid w:val="0024400D"/>
    <w:rsid w:val="00244E2B"/>
    <w:rsid w:val="00247430"/>
    <w:rsid w:val="00247929"/>
    <w:rsid w:val="00251A87"/>
    <w:rsid w:val="002540D7"/>
    <w:rsid w:val="0025410C"/>
    <w:rsid w:val="00254F55"/>
    <w:rsid w:val="0025649F"/>
    <w:rsid w:val="00262316"/>
    <w:rsid w:val="00263200"/>
    <w:rsid w:val="00265EB7"/>
    <w:rsid w:val="00266998"/>
    <w:rsid w:val="00276520"/>
    <w:rsid w:val="002807BD"/>
    <w:rsid w:val="002808A4"/>
    <w:rsid w:val="00283328"/>
    <w:rsid w:val="002A192D"/>
    <w:rsid w:val="002A2570"/>
    <w:rsid w:val="002A2897"/>
    <w:rsid w:val="002A6778"/>
    <w:rsid w:val="002B07DC"/>
    <w:rsid w:val="002B2ACE"/>
    <w:rsid w:val="002B5686"/>
    <w:rsid w:val="002C0B30"/>
    <w:rsid w:val="002C1890"/>
    <w:rsid w:val="002C5FFC"/>
    <w:rsid w:val="002C64A3"/>
    <w:rsid w:val="002D1AB1"/>
    <w:rsid w:val="002D1DC1"/>
    <w:rsid w:val="002D2B55"/>
    <w:rsid w:val="002D3530"/>
    <w:rsid w:val="002D535F"/>
    <w:rsid w:val="002D7E1B"/>
    <w:rsid w:val="002E1F1A"/>
    <w:rsid w:val="002E2D00"/>
    <w:rsid w:val="002E47CE"/>
    <w:rsid w:val="002E6E56"/>
    <w:rsid w:val="002F0220"/>
    <w:rsid w:val="002F387A"/>
    <w:rsid w:val="002F3B72"/>
    <w:rsid w:val="002F4FB1"/>
    <w:rsid w:val="002F5471"/>
    <w:rsid w:val="00303167"/>
    <w:rsid w:val="0030585F"/>
    <w:rsid w:val="00311214"/>
    <w:rsid w:val="00317451"/>
    <w:rsid w:val="00317819"/>
    <w:rsid w:val="00320E99"/>
    <w:rsid w:val="00323967"/>
    <w:rsid w:val="00324BA0"/>
    <w:rsid w:val="0032643E"/>
    <w:rsid w:val="003268C6"/>
    <w:rsid w:val="00330AE0"/>
    <w:rsid w:val="00331DF2"/>
    <w:rsid w:val="00334888"/>
    <w:rsid w:val="00342066"/>
    <w:rsid w:val="00342B16"/>
    <w:rsid w:val="00342F40"/>
    <w:rsid w:val="003439CE"/>
    <w:rsid w:val="00343EC7"/>
    <w:rsid w:val="00344769"/>
    <w:rsid w:val="00345AA6"/>
    <w:rsid w:val="00345EB8"/>
    <w:rsid w:val="003474D6"/>
    <w:rsid w:val="00353AFC"/>
    <w:rsid w:val="00354C36"/>
    <w:rsid w:val="0035511A"/>
    <w:rsid w:val="003579F9"/>
    <w:rsid w:val="003601E6"/>
    <w:rsid w:val="00360DDA"/>
    <w:rsid w:val="00361826"/>
    <w:rsid w:val="00364976"/>
    <w:rsid w:val="0036640A"/>
    <w:rsid w:val="00370ADB"/>
    <w:rsid w:val="00372B01"/>
    <w:rsid w:val="003735B1"/>
    <w:rsid w:val="00384301"/>
    <w:rsid w:val="003864F2"/>
    <w:rsid w:val="003875C3"/>
    <w:rsid w:val="00387D5B"/>
    <w:rsid w:val="00395538"/>
    <w:rsid w:val="003A1289"/>
    <w:rsid w:val="003A5041"/>
    <w:rsid w:val="003A5180"/>
    <w:rsid w:val="003A7BE3"/>
    <w:rsid w:val="003B39DE"/>
    <w:rsid w:val="003B40B0"/>
    <w:rsid w:val="003C1B83"/>
    <w:rsid w:val="003C3FCE"/>
    <w:rsid w:val="003C5137"/>
    <w:rsid w:val="003C6054"/>
    <w:rsid w:val="003C71B0"/>
    <w:rsid w:val="003C7AF6"/>
    <w:rsid w:val="003D0F22"/>
    <w:rsid w:val="003D5790"/>
    <w:rsid w:val="003D6D04"/>
    <w:rsid w:val="003E2CC6"/>
    <w:rsid w:val="003E4113"/>
    <w:rsid w:val="003E42B2"/>
    <w:rsid w:val="003E4EC8"/>
    <w:rsid w:val="003F009C"/>
    <w:rsid w:val="003F322B"/>
    <w:rsid w:val="003F49DC"/>
    <w:rsid w:val="0040146C"/>
    <w:rsid w:val="00404844"/>
    <w:rsid w:val="00404F4C"/>
    <w:rsid w:val="0041018C"/>
    <w:rsid w:val="00410A5F"/>
    <w:rsid w:val="00411785"/>
    <w:rsid w:val="004139F8"/>
    <w:rsid w:val="0042032B"/>
    <w:rsid w:val="0042535D"/>
    <w:rsid w:val="004270EC"/>
    <w:rsid w:val="00427B94"/>
    <w:rsid w:val="00431F85"/>
    <w:rsid w:val="004351D4"/>
    <w:rsid w:val="00435818"/>
    <w:rsid w:val="00436115"/>
    <w:rsid w:val="00440976"/>
    <w:rsid w:val="00440B61"/>
    <w:rsid w:val="00440CE3"/>
    <w:rsid w:val="00443A5A"/>
    <w:rsid w:val="00452C21"/>
    <w:rsid w:val="00452FCC"/>
    <w:rsid w:val="00453184"/>
    <w:rsid w:val="00457056"/>
    <w:rsid w:val="0046163C"/>
    <w:rsid w:val="00461F89"/>
    <w:rsid w:val="00462537"/>
    <w:rsid w:val="0046620C"/>
    <w:rsid w:val="00472A23"/>
    <w:rsid w:val="00474807"/>
    <w:rsid w:val="00474CBA"/>
    <w:rsid w:val="00476D56"/>
    <w:rsid w:val="00481FD4"/>
    <w:rsid w:val="00483029"/>
    <w:rsid w:val="004833E5"/>
    <w:rsid w:val="00484E8F"/>
    <w:rsid w:val="004908CB"/>
    <w:rsid w:val="004952CB"/>
    <w:rsid w:val="004952FD"/>
    <w:rsid w:val="004964AF"/>
    <w:rsid w:val="00497B5A"/>
    <w:rsid w:val="004A094B"/>
    <w:rsid w:val="004A5C08"/>
    <w:rsid w:val="004A7CB8"/>
    <w:rsid w:val="004B08F6"/>
    <w:rsid w:val="004B0DF5"/>
    <w:rsid w:val="004B33CE"/>
    <w:rsid w:val="004B64D6"/>
    <w:rsid w:val="004C3CD0"/>
    <w:rsid w:val="004C575A"/>
    <w:rsid w:val="004C5A04"/>
    <w:rsid w:val="004D1186"/>
    <w:rsid w:val="004D25B5"/>
    <w:rsid w:val="004D6121"/>
    <w:rsid w:val="004D68C9"/>
    <w:rsid w:val="004F05E3"/>
    <w:rsid w:val="004F2A85"/>
    <w:rsid w:val="004F3C18"/>
    <w:rsid w:val="004F3D19"/>
    <w:rsid w:val="004F60BD"/>
    <w:rsid w:val="00505A18"/>
    <w:rsid w:val="0050702B"/>
    <w:rsid w:val="005102CF"/>
    <w:rsid w:val="005141BB"/>
    <w:rsid w:val="00514E16"/>
    <w:rsid w:val="00514F2C"/>
    <w:rsid w:val="00515AB7"/>
    <w:rsid w:val="005173AC"/>
    <w:rsid w:val="0052121A"/>
    <w:rsid w:val="00521BA4"/>
    <w:rsid w:val="00523F07"/>
    <w:rsid w:val="00525787"/>
    <w:rsid w:val="005277AA"/>
    <w:rsid w:val="00530450"/>
    <w:rsid w:val="00532369"/>
    <w:rsid w:val="00541CBC"/>
    <w:rsid w:val="00544646"/>
    <w:rsid w:val="005473C1"/>
    <w:rsid w:val="005478B3"/>
    <w:rsid w:val="005514D3"/>
    <w:rsid w:val="00553AEF"/>
    <w:rsid w:val="005541F8"/>
    <w:rsid w:val="00556D89"/>
    <w:rsid w:val="0055761D"/>
    <w:rsid w:val="00561931"/>
    <w:rsid w:val="005628B1"/>
    <w:rsid w:val="0056536B"/>
    <w:rsid w:val="00567ABF"/>
    <w:rsid w:val="00570C71"/>
    <w:rsid w:val="00571851"/>
    <w:rsid w:val="00572EF5"/>
    <w:rsid w:val="00573B01"/>
    <w:rsid w:val="00576FE6"/>
    <w:rsid w:val="00577BE8"/>
    <w:rsid w:val="00581C3C"/>
    <w:rsid w:val="005837FA"/>
    <w:rsid w:val="00590586"/>
    <w:rsid w:val="00592372"/>
    <w:rsid w:val="005A36EA"/>
    <w:rsid w:val="005A6BCC"/>
    <w:rsid w:val="005A6CEA"/>
    <w:rsid w:val="005A714F"/>
    <w:rsid w:val="005A7643"/>
    <w:rsid w:val="005A7979"/>
    <w:rsid w:val="005B119D"/>
    <w:rsid w:val="005B290B"/>
    <w:rsid w:val="005B3355"/>
    <w:rsid w:val="005B4F63"/>
    <w:rsid w:val="005B7095"/>
    <w:rsid w:val="005B7F69"/>
    <w:rsid w:val="005C07ED"/>
    <w:rsid w:val="005C43CD"/>
    <w:rsid w:val="005C7ABD"/>
    <w:rsid w:val="005D63FC"/>
    <w:rsid w:val="005E108F"/>
    <w:rsid w:val="005E4AD9"/>
    <w:rsid w:val="005E4B3F"/>
    <w:rsid w:val="005E5393"/>
    <w:rsid w:val="005E55DC"/>
    <w:rsid w:val="005E6602"/>
    <w:rsid w:val="005E7828"/>
    <w:rsid w:val="005F4B2F"/>
    <w:rsid w:val="005F4DD2"/>
    <w:rsid w:val="005F5D21"/>
    <w:rsid w:val="00602747"/>
    <w:rsid w:val="00604490"/>
    <w:rsid w:val="00607632"/>
    <w:rsid w:val="00611087"/>
    <w:rsid w:val="006147FA"/>
    <w:rsid w:val="00614A50"/>
    <w:rsid w:val="00616CD6"/>
    <w:rsid w:val="0061728E"/>
    <w:rsid w:val="00621E09"/>
    <w:rsid w:val="0062212C"/>
    <w:rsid w:val="006236F1"/>
    <w:rsid w:val="00623887"/>
    <w:rsid w:val="00627107"/>
    <w:rsid w:val="00630365"/>
    <w:rsid w:val="00636DC7"/>
    <w:rsid w:val="006408D6"/>
    <w:rsid w:val="00642D44"/>
    <w:rsid w:val="00646A8F"/>
    <w:rsid w:val="00646B41"/>
    <w:rsid w:val="00650DD3"/>
    <w:rsid w:val="006541D4"/>
    <w:rsid w:val="00655D25"/>
    <w:rsid w:val="006572FF"/>
    <w:rsid w:val="00661145"/>
    <w:rsid w:val="00662581"/>
    <w:rsid w:val="00662B54"/>
    <w:rsid w:val="00662F87"/>
    <w:rsid w:val="00665B04"/>
    <w:rsid w:val="006719AC"/>
    <w:rsid w:val="00672F89"/>
    <w:rsid w:val="00674A0F"/>
    <w:rsid w:val="00675286"/>
    <w:rsid w:val="00680A90"/>
    <w:rsid w:val="0068294D"/>
    <w:rsid w:val="00687EBF"/>
    <w:rsid w:val="00692D01"/>
    <w:rsid w:val="00695F51"/>
    <w:rsid w:val="00697BDA"/>
    <w:rsid w:val="006A0534"/>
    <w:rsid w:val="006A4AE7"/>
    <w:rsid w:val="006A7363"/>
    <w:rsid w:val="006A7AE4"/>
    <w:rsid w:val="006B2CB7"/>
    <w:rsid w:val="006B4633"/>
    <w:rsid w:val="006C1644"/>
    <w:rsid w:val="006C165C"/>
    <w:rsid w:val="006D0B13"/>
    <w:rsid w:val="006D30DF"/>
    <w:rsid w:val="006D6E7B"/>
    <w:rsid w:val="006E3429"/>
    <w:rsid w:val="006F3352"/>
    <w:rsid w:val="006F3A2D"/>
    <w:rsid w:val="006F5C69"/>
    <w:rsid w:val="006F5DDA"/>
    <w:rsid w:val="0070385F"/>
    <w:rsid w:val="00705B01"/>
    <w:rsid w:val="0070620E"/>
    <w:rsid w:val="007139DD"/>
    <w:rsid w:val="00713D67"/>
    <w:rsid w:val="00714873"/>
    <w:rsid w:val="00717609"/>
    <w:rsid w:val="00717982"/>
    <w:rsid w:val="00717F24"/>
    <w:rsid w:val="00717F85"/>
    <w:rsid w:val="0072159E"/>
    <w:rsid w:val="00724B78"/>
    <w:rsid w:val="00724EBB"/>
    <w:rsid w:val="00726E95"/>
    <w:rsid w:val="00731E9D"/>
    <w:rsid w:val="0073356B"/>
    <w:rsid w:val="00733C95"/>
    <w:rsid w:val="00737B75"/>
    <w:rsid w:val="00737D5C"/>
    <w:rsid w:val="007410AF"/>
    <w:rsid w:val="00742D50"/>
    <w:rsid w:val="00742FF3"/>
    <w:rsid w:val="0074336C"/>
    <w:rsid w:val="00743574"/>
    <w:rsid w:val="007445EC"/>
    <w:rsid w:val="007502CE"/>
    <w:rsid w:val="00757E46"/>
    <w:rsid w:val="00760302"/>
    <w:rsid w:val="00761430"/>
    <w:rsid w:val="0076275A"/>
    <w:rsid w:val="0076626A"/>
    <w:rsid w:val="00766AF3"/>
    <w:rsid w:val="00770377"/>
    <w:rsid w:val="00772825"/>
    <w:rsid w:val="00781201"/>
    <w:rsid w:val="007817F3"/>
    <w:rsid w:val="0078287B"/>
    <w:rsid w:val="00785073"/>
    <w:rsid w:val="00786F2C"/>
    <w:rsid w:val="00791A83"/>
    <w:rsid w:val="00794BB0"/>
    <w:rsid w:val="00795B25"/>
    <w:rsid w:val="007A07B1"/>
    <w:rsid w:val="007A2321"/>
    <w:rsid w:val="007A474A"/>
    <w:rsid w:val="007A6A16"/>
    <w:rsid w:val="007A6DDD"/>
    <w:rsid w:val="007C0B69"/>
    <w:rsid w:val="007C0DDC"/>
    <w:rsid w:val="007C1B0B"/>
    <w:rsid w:val="007C3888"/>
    <w:rsid w:val="007C4461"/>
    <w:rsid w:val="007C4FBE"/>
    <w:rsid w:val="007C5C4C"/>
    <w:rsid w:val="007C6C8D"/>
    <w:rsid w:val="007C7BE1"/>
    <w:rsid w:val="007E0764"/>
    <w:rsid w:val="007E16A6"/>
    <w:rsid w:val="007E4B87"/>
    <w:rsid w:val="007E4FF1"/>
    <w:rsid w:val="007F4E28"/>
    <w:rsid w:val="007F504A"/>
    <w:rsid w:val="0080115F"/>
    <w:rsid w:val="00801979"/>
    <w:rsid w:val="00801BC2"/>
    <w:rsid w:val="00802493"/>
    <w:rsid w:val="008034AF"/>
    <w:rsid w:val="00803FE3"/>
    <w:rsid w:val="00804141"/>
    <w:rsid w:val="008055F8"/>
    <w:rsid w:val="00810DAA"/>
    <w:rsid w:val="00812399"/>
    <w:rsid w:val="0081358F"/>
    <w:rsid w:val="00814D45"/>
    <w:rsid w:val="00816200"/>
    <w:rsid w:val="00823DF4"/>
    <w:rsid w:val="008257DC"/>
    <w:rsid w:val="008275C8"/>
    <w:rsid w:val="00830F62"/>
    <w:rsid w:val="00831AA0"/>
    <w:rsid w:val="0083543C"/>
    <w:rsid w:val="00835626"/>
    <w:rsid w:val="00841187"/>
    <w:rsid w:val="0084193E"/>
    <w:rsid w:val="00843308"/>
    <w:rsid w:val="00843415"/>
    <w:rsid w:val="00846290"/>
    <w:rsid w:val="00846661"/>
    <w:rsid w:val="008517BB"/>
    <w:rsid w:val="008539D1"/>
    <w:rsid w:val="00856179"/>
    <w:rsid w:val="00857191"/>
    <w:rsid w:val="00860728"/>
    <w:rsid w:val="00862081"/>
    <w:rsid w:val="008629D0"/>
    <w:rsid w:val="0086321C"/>
    <w:rsid w:val="0086626F"/>
    <w:rsid w:val="008674A2"/>
    <w:rsid w:val="00870728"/>
    <w:rsid w:val="0087398B"/>
    <w:rsid w:val="00873B20"/>
    <w:rsid w:val="0087461A"/>
    <w:rsid w:val="00874C53"/>
    <w:rsid w:val="00876F30"/>
    <w:rsid w:val="008835DA"/>
    <w:rsid w:val="008856D8"/>
    <w:rsid w:val="00887D47"/>
    <w:rsid w:val="00890482"/>
    <w:rsid w:val="0089176E"/>
    <w:rsid w:val="0089249A"/>
    <w:rsid w:val="0089537D"/>
    <w:rsid w:val="008A1E48"/>
    <w:rsid w:val="008A210B"/>
    <w:rsid w:val="008A540C"/>
    <w:rsid w:val="008A5D42"/>
    <w:rsid w:val="008A62C1"/>
    <w:rsid w:val="008B20AA"/>
    <w:rsid w:val="008B534A"/>
    <w:rsid w:val="008B65C0"/>
    <w:rsid w:val="008C783B"/>
    <w:rsid w:val="008D0EAC"/>
    <w:rsid w:val="008D7235"/>
    <w:rsid w:val="008E240D"/>
    <w:rsid w:val="008E5187"/>
    <w:rsid w:val="008E55E4"/>
    <w:rsid w:val="008E5DE9"/>
    <w:rsid w:val="008E602E"/>
    <w:rsid w:val="008F5CA8"/>
    <w:rsid w:val="008F5E44"/>
    <w:rsid w:val="008F624C"/>
    <w:rsid w:val="008F6695"/>
    <w:rsid w:val="008F7D2E"/>
    <w:rsid w:val="00901014"/>
    <w:rsid w:val="009025E6"/>
    <w:rsid w:val="00906799"/>
    <w:rsid w:val="00911DD7"/>
    <w:rsid w:val="009136C4"/>
    <w:rsid w:val="0091434B"/>
    <w:rsid w:val="0092204D"/>
    <w:rsid w:val="00922C76"/>
    <w:rsid w:val="00923320"/>
    <w:rsid w:val="00930FD6"/>
    <w:rsid w:val="0093196A"/>
    <w:rsid w:val="009360AA"/>
    <w:rsid w:val="00936248"/>
    <w:rsid w:val="009433DD"/>
    <w:rsid w:val="00944A2E"/>
    <w:rsid w:val="0094526B"/>
    <w:rsid w:val="00950997"/>
    <w:rsid w:val="009516C2"/>
    <w:rsid w:val="00953F29"/>
    <w:rsid w:val="009562B6"/>
    <w:rsid w:val="0095738A"/>
    <w:rsid w:val="00957D4D"/>
    <w:rsid w:val="00960283"/>
    <w:rsid w:val="00961A23"/>
    <w:rsid w:val="00963525"/>
    <w:rsid w:val="009665B5"/>
    <w:rsid w:val="00967171"/>
    <w:rsid w:val="00967AFA"/>
    <w:rsid w:val="00973A40"/>
    <w:rsid w:val="009746AB"/>
    <w:rsid w:val="009822DD"/>
    <w:rsid w:val="00983C53"/>
    <w:rsid w:val="009840E8"/>
    <w:rsid w:val="0099487A"/>
    <w:rsid w:val="00995418"/>
    <w:rsid w:val="00996222"/>
    <w:rsid w:val="009A1CCE"/>
    <w:rsid w:val="009A1E58"/>
    <w:rsid w:val="009A3241"/>
    <w:rsid w:val="009A577A"/>
    <w:rsid w:val="009A5F0E"/>
    <w:rsid w:val="009B2AAD"/>
    <w:rsid w:val="009B2C25"/>
    <w:rsid w:val="009B3550"/>
    <w:rsid w:val="009B3D23"/>
    <w:rsid w:val="009B5FA1"/>
    <w:rsid w:val="009B6D11"/>
    <w:rsid w:val="009C0075"/>
    <w:rsid w:val="009C4E0E"/>
    <w:rsid w:val="009C6324"/>
    <w:rsid w:val="009D0D11"/>
    <w:rsid w:val="009D6E15"/>
    <w:rsid w:val="009E2397"/>
    <w:rsid w:val="009E5015"/>
    <w:rsid w:val="009E5494"/>
    <w:rsid w:val="009F039B"/>
    <w:rsid w:val="009F1595"/>
    <w:rsid w:val="009F3C03"/>
    <w:rsid w:val="009F7551"/>
    <w:rsid w:val="009F7E04"/>
    <w:rsid w:val="00A00439"/>
    <w:rsid w:val="00A00C25"/>
    <w:rsid w:val="00A01BE3"/>
    <w:rsid w:val="00A02625"/>
    <w:rsid w:val="00A04AA7"/>
    <w:rsid w:val="00A04D29"/>
    <w:rsid w:val="00A077D4"/>
    <w:rsid w:val="00A122AA"/>
    <w:rsid w:val="00A13FDF"/>
    <w:rsid w:val="00A17A7B"/>
    <w:rsid w:val="00A20300"/>
    <w:rsid w:val="00A248A1"/>
    <w:rsid w:val="00A24B71"/>
    <w:rsid w:val="00A24B81"/>
    <w:rsid w:val="00A30DF8"/>
    <w:rsid w:val="00A30F69"/>
    <w:rsid w:val="00A337F3"/>
    <w:rsid w:val="00A4407C"/>
    <w:rsid w:val="00A47CFF"/>
    <w:rsid w:val="00A55DD5"/>
    <w:rsid w:val="00A5693B"/>
    <w:rsid w:val="00A5717C"/>
    <w:rsid w:val="00A609D6"/>
    <w:rsid w:val="00A61042"/>
    <w:rsid w:val="00A65AC4"/>
    <w:rsid w:val="00A70864"/>
    <w:rsid w:val="00A72AAC"/>
    <w:rsid w:val="00A72F31"/>
    <w:rsid w:val="00A775A8"/>
    <w:rsid w:val="00A807DC"/>
    <w:rsid w:val="00A84410"/>
    <w:rsid w:val="00A84824"/>
    <w:rsid w:val="00A86DD0"/>
    <w:rsid w:val="00A86F47"/>
    <w:rsid w:val="00A90247"/>
    <w:rsid w:val="00A935B7"/>
    <w:rsid w:val="00A93C9E"/>
    <w:rsid w:val="00AA0B45"/>
    <w:rsid w:val="00AA2FFE"/>
    <w:rsid w:val="00AA3A41"/>
    <w:rsid w:val="00AA408B"/>
    <w:rsid w:val="00AA4521"/>
    <w:rsid w:val="00AA4785"/>
    <w:rsid w:val="00AA5746"/>
    <w:rsid w:val="00AB213C"/>
    <w:rsid w:val="00AB7751"/>
    <w:rsid w:val="00AC1AB9"/>
    <w:rsid w:val="00AC2A4D"/>
    <w:rsid w:val="00AC76D9"/>
    <w:rsid w:val="00AC774F"/>
    <w:rsid w:val="00AD09C7"/>
    <w:rsid w:val="00AD13AA"/>
    <w:rsid w:val="00AD27A4"/>
    <w:rsid w:val="00AD3F44"/>
    <w:rsid w:val="00AD68C0"/>
    <w:rsid w:val="00AD73DB"/>
    <w:rsid w:val="00AD755F"/>
    <w:rsid w:val="00AD7FC2"/>
    <w:rsid w:val="00AE0908"/>
    <w:rsid w:val="00AE211A"/>
    <w:rsid w:val="00AE369D"/>
    <w:rsid w:val="00AE6022"/>
    <w:rsid w:val="00AE651A"/>
    <w:rsid w:val="00AF1D17"/>
    <w:rsid w:val="00AF2B68"/>
    <w:rsid w:val="00AF2E68"/>
    <w:rsid w:val="00AF2EC1"/>
    <w:rsid w:val="00AF45B5"/>
    <w:rsid w:val="00B000A3"/>
    <w:rsid w:val="00B00EDE"/>
    <w:rsid w:val="00B010F1"/>
    <w:rsid w:val="00B01581"/>
    <w:rsid w:val="00B04330"/>
    <w:rsid w:val="00B0577A"/>
    <w:rsid w:val="00B05C34"/>
    <w:rsid w:val="00B060C1"/>
    <w:rsid w:val="00B10D63"/>
    <w:rsid w:val="00B1250E"/>
    <w:rsid w:val="00B15D39"/>
    <w:rsid w:val="00B15F93"/>
    <w:rsid w:val="00B16719"/>
    <w:rsid w:val="00B205E3"/>
    <w:rsid w:val="00B228D9"/>
    <w:rsid w:val="00B2545B"/>
    <w:rsid w:val="00B31E6E"/>
    <w:rsid w:val="00B32655"/>
    <w:rsid w:val="00B3504C"/>
    <w:rsid w:val="00B35566"/>
    <w:rsid w:val="00B43F93"/>
    <w:rsid w:val="00B44123"/>
    <w:rsid w:val="00B50B8E"/>
    <w:rsid w:val="00B50C84"/>
    <w:rsid w:val="00B52CBC"/>
    <w:rsid w:val="00B55150"/>
    <w:rsid w:val="00B56853"/>
    <w:rsid w:val="00B60C3B"/>
    <w:rsid w:val="00B61291"/>
    <w:rsid w:val="00B61296"/>
    <w:rsid w:val="00B630FD"/>
    <w:rsid w:val="00B70E2E"/>
    <w:rsid w:val="00B71599"/>
    <w:rsid w:val="00B728B3"/>
    <w:rsid w:val="00B7308E"/>
    <w:rsid w:val="00B73475"/>
    <w:rsid w:val="00B742F7"/>
    <w:rsid w:val="00B755C3"/>
    <w:rsid w:val="00B81092"/>
    <w:rsid w:val="00B8134A"/>
    <w:rsid w:val="00B81907"/>
    <w:rsid w:val="00B835FD"/>
    <w:rsid w:val="00B84E1E"/>
    <w:rsid w:val="00B87453"/>
    <w:rsid w:val="00B917B4"/>
    <w:rsid w:val="00B95E40"/>
    <w:rsid w:val="00BA1C0B"/>
    <w:rsid w:val="00BB11DC"/>
    <w:rsid w:val="00BB38E6"/>
    <w:rsid w:val="00BB3B63"/>
    <w:rsid w:val="00BB3E25"/>
    <w:rsid w:val="00BB5CEF"/>
    <w:rsid w:val="00BB63D2"/>
    <w:rsid w:val="00BB6B16"/>
    <w:rsid w:val="00BB6EA5"/>
    <w:rsid w:val="00BC1E60"/>
    <w:rsid w:val="00BC56AD"/>
    <w:rsid w:val="00BD0F82"/>
    <w:rsid w:val="00BD4C1C"/>
    <w:rsid w:val="00BD538A"/>
    <w:rsid w:val="00BD5B32"/>
    <w:rsid w:val="00BE1775"/>
    <w:rsid w:val="00BE3221"/>
    <w:rsid w:val="00BE5056"/>
    <w:rsid w:val="00BE799A"/>
    <w:rsid w:val="00BF1C30"/>
    <w:rsid w:val="00BF2535"/>
    <w:rsid w:val="00BF396F"/>
    <w:rsid w:val="00BF6075"/>
    <w:rsid w:val="00BF7408"/>
    <w:rsid w:val="00C00CEE"/>
    <w:rsid w:val="00C04A42"/>
    <w:rsid w:val="00C104AC"/>
    <w:rsid w:val="00C12556"/>
    <w:rsid w:val="00C15E11"/>
    <w:rsid w:val="00C16BDC"/>
    <w:rsid w:val="00C20300"/>
    <w:rsid w:val="00C232D2"/>
    <w:rsid w:val="00C24DF1"/>
    <w:rsid w:val="00C2579B"/>
    <w:rsid w:val="00C267CA"/>
    <w:rsid w:val="00C26F2D"/>
    <w:rsid w:val="00C2782E"/>
    <w:rsid w:val="00C30147"/>
    <w:rsid w:val="00C377E3"/>
    <w:rsid w:val="00C409CD"/>
    <w:rsid w:val="00C42DAA"/>
    <w:rsid w:val="00C4345B"/>
    <w:rsid w:val="00C47214"/>
    <w:rsid w:val="00C47FB9"/>
    <w:rsid w:val="00C529D5"/>
    <w:rsid w:val="00C53828"/>
    <w:rsid w:val="00C629C4"/>
    <w:rsid w:val="00C6318F"/>
    <w:rsid w:val="00C63845"/>
    <w:rsid w:val="00C63856"/>
    <w:rsid w:val="00C65215"/>
    <w:rsid w:val="00C6545F"/>
    <w:rsid w:val="00C6624C"/>
    <w:rsid w:val="00C6711E"/>
    <w:rsid w:val="00C7614A"/>
    <w:rsid w:val="00C7753F"/>
    <w:rsid w:val="00C8219D"/>
    <w:rsid w:val="00C82582"/>
    <w:rsid w:val="00C83751"/>
    <w:rsid w:val="00C90BB2"/>
    <w:rsid w:val="00C9132F"/>
    <w:rsid w:val="00C96EB2"/>
    <w:rsid w:val="00CA1AAC"/>
    <w:rsid w:val="00CA6EBF"/>
    <w:rsid w:val="00CB022C"/>
    <w:rsid w:val="00CB4CEE"/>
    <w:rsid w:val="00CB6703"/>
    <w:rsid w:val="00CB7064"/>
    <w:rsid w:val="00CC2301"/>
    <w:rsid w:val="00CC4040"/>
    <w:rsid w:val="00CC47C6"/>
    <w:rsid w:val="00CC4E26"/>
    <w:rsid w:val="00CC575E"/>
    <w:rsid w:val="00CC5AC6"/>
    <w:rsid w:val="00CD2785"/>
    <w:rsid w:val="00CD67B5"/>
    <w:rsid w:val="00CD70C1"/>
    <w:rsid w:val="00CE0D1E"/>
    <w:rsid w:val="00CE1CE5"/>
    <w:rsid w:val="00CE4A2F"/>
    <w:rsid w:val="00CE5D4D"/>
    <w:rsid w:val="00CF1205"/>
    <w:rsid w:val="00CF60D1"/>
    <w:rsid w:val="00D0089D"/>
    <w:rsid w:val="00D014AE"/>
    <w:rsid w:val="00D02BF4"/>
    <w:rsid w:val="00D034EC"/>
    <w:rsid w:val="00D03C46"/>
    <w:rsid w:val="00D05BCA"/>
    <w:rsid w:val="00D07E53"/>
    <w:rsid w:val="00D10DE1"/>
    <w:rsid w:val="00D334CD"/>
    <w:rsid w:val="00D353AE"/>
    <w:rsid w:val="00D362C9"/>
    <w:rsid w:val="00D4126C"/>
    <w:rsid w:val="00D420DA"/>
    <w:rsid w:val="00D42965"/>
    <w:rsid w:val="00D42CA5"/>
    <w:rsid w:val="00D4468C"/>
    <w:rsid w:val="00D45CC0"/>
    <w:rsid w:val="00D518CE"/>
    <w:rsid w:val="00D5399D"/>
    <w:rsid w:val="00D572E4"/>
    <w:rsid w:val="00D63249"/>
    <w:rsid w:val="00D6491E"/>
    <w:rsid w:val="00D66E3C"/>
    <w:rsid w:val="00D72D00"/>
    <w:rsid w:val="00D73C6D"/>
    <w:rsid w:val="00D748FB"/>
    <w:rsid w:val="00D77FD3"/>
    <w:rsid w:val="00D800DF"/>
    <w:rsid w:val="00D8195E"/>
    <w:rsid w:val="00D81B78"/>
    <w:rsid w:val="00D834E7"/>
    <w:rsid w:val="00D83FFF"/>
    <w:rsid w:val="00D86E8C"/>
    <w:rsid w:val="00D87425"/>
    <w:rsid w:val="00D9156B"/>
    <w:rsid w:val="00D91A5E"/>
    <w:rsid w:val="00D93991"/>
    <w:rsid w:val="00DA01B6"/>
    <w:rsid w:val="00DA18F6"/>
    <w:rsid w:val="00DA1B4E"/>
    <w:rsid w:val="00DA28C7"/>
    <w:rsid w:val="00DA5DF7"/>
    <w:rsid w:val="00DA65B2"/>
    <w:rsid w:val="00DA762E"/>
    <w:rsid w:val="00DB4243"/>
    <w:rsid w:val="00DC1A35"/>
    <w:rsid w:val="00DC7BBF"/>
    <w:rsid w:val="00DD1B6C"/>
    <w:rsid w:val="00DD574C"/>
    <w:rsid w:val="00DD66BD"/>
    <w:rsid w:val="00DD73FA"/>
    <w:rsid w:val="00DE0931"/>
    <w:rsid w:val="00DE64D0"/>
    <w:rsid w:val="00DE69DC"/>
    <w:rsid w:val="00DF10A3"/>
    <w:rsid w:val="00DF243D"/>
    <w:rsid w:val="00DF598D"/>
    <w:rsid w:val="00E0176A"/>
    <w:rsid w:val="00E036DC"/>
    <w:rsid w:val="00E11EFE"/>
    <w:rsid w:val="00E13003"/>
    <w:rsid w:val="00E1354A"/>
    <w:rsid w:val="00E14C3C"/>
    <w:rsid w:val="00E15367"/>
    <w:rsid w:val="00E1562C"/>
    <w:rsid w:val="00E16D19"/>
    <w:rsid w:val="00E2205B"/>
    <w:rsid w:val="00E22D0E"/>
    <w:rsid w:val="00E30632"/>
    <w:rsid w:val="00E340E4"/>
    <w:rsid w:val="00E359F2"/>
    <w:rsid w:val="00E377B8"/>
    <w:rsid w:val="00E37E6C"/>
    <w:rsid w:val="00E40D0C"/>
    <w:rsid w:val="00E43045"/>
    <w:rsid w:val="00E45F4F"/>
    <w:rsid w:val="00E512A2"/>
    <w:rsid w:val="00E51AF1"/>
    <w:rsid w:val="00E52BE2"/>
    <w:rsid w:val="00E610BC"/>
    <w:rsid w:val="00E61880"/>
    <w:rsid w:val="00E61C27"/>
    <w:rsid w:val="00E655C1"/>
    <w:rsid w:val="00E70B28"/>
    <w:rsid w:val="00E70FC3"/>
    <w:rsid w:val="00E7239F"/>
    <w:rsid w:val="00E72782"/>
    <w:rsid w:val="00E77B1F"/>
    <w:rsid w:val="00E80C12"/>
    <w:rsid w:val="00E8169B"/>
    <w:rsid w:val="00E82673"/>
    <w:rsid w:val="00E842EB"/>
    <w:rsid w:val="00E85FD5"/>
    <w:rsid w:val="00E97888"/>
    <w:rsid w:val="00EA027D"/>
    <w:rsid w:val="00EA1DF3"/>
    <w:rsid w:val="00EA3C8C"/>
    <w:rsid w:val="00EA6447"/>
    <w:rsid w:val="00EA6FD3"/>
    <w:rsid w:val="00EA7099"/>
    <w:rsid w:val="00EA71CE"/>
    <w:rsid w:val="00EB1AFA"/>
    <w:rsid w:val="00EB2349"/>
    <w:rsid w:val="00EB4327"/>
    <w:rsid w:val="00EB5C62"/>
    <w:rsid w:val="00EC11D0"/>
    <w:rsid w:val="00EC5CC7"/>
    <w:rsid w:val="00ED1652"/>
    <w:rsid w:val="00ED553F"/>
    <w:rsid w:val="00ED668C"/>
    <w:rsid w:val="00EE1C16"/>
    <w:rsid w:val="00EE3F28"/>
    <w:rsid w:val="00EE60D5"/>
    <w:rsid w:val="00EE6632"/>
    <w:rsid w:val="00EE6E22"/>
    <w:rsid w:val="00EE71F8"/>
    <w:rsid w:val="00F0059A"/>
    <w:rsid w:val="00F119ED"/>
    <w:rsid w:val="00F12702"/>
    <w:rsid w:val="00F15A05"/>
    <w:rsid w:val="00F312A1"/>
    <w:rsid w:val="00F33D16"/>
    <w:rsid w:val="00F37C72"/>
    <w:rsid w:val="00F4298A"/>
    <w:rsid w:val="00F50DA4"/>
    <w:rsid w:val="00F603FF"/>
    <w:rsid w:val="00F63604"/>
    <w:rsid w:val="00F6485A"/>
    <w:rsid w:val="00F670CE"/>
    <w:rsid w:val="00F71042"/>
    <w:rsid w:val="00F725D6"/>
    <w:rsid w:val="00F80686"/>
    <w:rsid w:val="00F80A07"/>
    <w:rsid w:val="00F80F56"/>
    <w:rsid w:val="00F81930"/>
    <w:rsid w:val="00F82F95"/>
    <w:rsid w:val="00F83EDC"/>
    <w:rsid w:val="00F86D5D"/>
    <w:rsid w:val="00F9027A"/>
    <w:rsid w:val="00F939D7"/>
    <w:rsid w:val="00F9592A"/>
    <w:rsid w:val="00FA706B"/>
    <w:rsid w:val="00FB232F"/>
    <w:rsid w:val="00FB5159"/>
    <w:rsid w:val="00FC418A"/>
    <w:rsid w:val="00FD08C0"/>
    <w:rsid w:val="00FD27A2"/>
    <w:rsid w:val="00FD34E8"/>
    <w:rsid w:val="00FD3ADF"/>
    <w:rsid w:val="00FD43C5"/>
    <w:rsid w:val="00FD6224"/>
    <w:rsid w:val="00FD7BE0"/>
    <w:rsid w:val="00FD7E82"/>
    <w:rsid w:val="00FE616B"/>
    <w:rsid w:val="00FE64AF"/>
    <w:rsid w:val="00FE662A"/>
    <w:rsid w:val="00FE7481"/>
    <w:rsid w:val="00FF267B"/>
    <w:rsid w:val="00FF69E4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417194"/>
  <w15:docId w15:val="{D2AD8336-538E-4B9F-A455-F77FC37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481F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link w:val="a7"/>
    <w:uiPriority w:val="99"/>
    <w:qFormat/>
    <w:rsid w:val="00145D1B"/>
    <w:pPr>
      <w:widowControl w:val="0"/>
      <w:autoSpaceDE w:val="0"/>
      <w:autoSpaceDN w:val="0"/>
      <w:adjustRightInd w:val="0"/>
    </w:pPr>
  </w:style>
  <w:style w:type="paragraph" w:styleId="a8">
    <w:name w:val="header"/>
    <w:aliases w:val="ВерхКолонтитул"/>
    <w:basedOn w:val="a"/>
    <w:link w:val="a9"/>
    <w:rsid w:val="00801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0"/>
    <w:link w:val="a8"/>
    <w:rsid w:val="00801BC2"/>
  </w:style>
  <w:style w:type="paragraph" w:styleId="aa">
    <w:name w:val="footer"/>
    <w:basedOn w:val="a"/>
    <w:link w:val="ab"/>
    <w:rsid w:val="00801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rsid w:val="00BF60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F60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2">
    <w:name w:val="Body Text"/>
    <w:basedOn w:val="a"/>
    <w:link w:val="af3"/>
    <w:rsid w:val="00CC2301"/>
    <w:pPr>
      <w:spacing w:after="120"/>
    </w:pPr>
  </w:style>
  <w:style w:type="character" w:customStyle="1" w:styleId="af3">
    <w:name w:val="Основной текст Знак"/>
    <w:basedOn w:val="a0"/>
    <w:link w:val="af2"/>
    <w:rsid w:val="00CC2301"/>
  </w:style>
  <w:style w:type="character" w:styleId="af4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C2301"/>
    <w:rPr>
      <w:sz w:val="16"/>
      <w:szCs w:val="16"/>
    </w:rPr>
  </w:style>
  <w:style w:type="paragraph" w:styleId="af5">
    <w:name w:val="Document Map"/>
    <w:basedOn w:val="a"/>
    <w:link w:val="af6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7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BF1C30"/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locked/>
    <w:rsid w:val="00E40D0C"/>
  </w:style>
  <w:style w:type="table" w:customStyle="1" w:styleId="1">
    <w:name w:val="Сетка таблицы1"/>
    <w:basedOn w:val="a1"/>
    <w:next w:val="a3"/>
    <w:rsid w:val="00140BC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81F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CC229332DD3B937E5B657339A2F29A51CE36E38F55E1D59C9C6D985F3a0f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13728FA5A80B922BFAD5B851B4EFD8943005784C7C33D8D100F9F6594CE6D844E566620613E4B39C5BF0DC7997D7EE4FB774C150h7S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8495-DD50-492A-9045-9B55B4FD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18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38799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econ</cp:lastModifiedBy>
  <cp:revision>70</cp:revision>
  <cp:lastPrinted>2021-03-03T10:16:00Z</cp:lastPrinted>
  <dcterms:created xsi:type="dcterms:W3CDTF">2025-03-11T12:43:00Z</dcterms:created>
  <dcterms:modified xsi:type="dcterms:W3CDTF">2025-03-20T09:32:00Z</dcterms:modified>
</cp:coreProperties>
</file>